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AC9D01" w14:textId="77777777" w:rsidR="002A2864" w:rsidRDefault="00A5526B">
      <w:pPr>
        <w:tabs>
          <w:tab w:val="left" w:pos="567"/>
        </w:tabs>
        <w:spacing w:line="252" w:lineRule="auto"/>
        <w:rPr>
          <w:rFonts w:ascii="Arial" w:hAnsi="Arial"/>
        </w:rPr>
      </w:pPr>
      <w:r w:rsidRPr="00A5526B">
        <w:rPr>
          <w:rFonts w:ascii="Arial" w:hAnsi="Arial" w:cs="Arial"/>
          <w:b/>
          <w:bCs/>
          <w:sz w:val="22"/>
          <w:szCs w:val="22"/>
        </w:rPr>
        <w:t>Allegato A)</w:t>
      </w:r>
    </w:p>
    <w:p w14:paraId="510FF57F" w14:textId="77777777" w:rsidR="001B255D" w:rsidRDefault="001B255D">
      <w:pPr>
        <w:tabs>
          <w:tab w:val="left" w:pos="567"/>
        </w:tabs>
        <w:spacing w:line="252" w:lineRule="auto"/>
        <w:rPr>
          <w:rFonts w:ascii="Arial" w:hAnsi="Arial"/>
        </w:rPr>
      </w:pPr>
    </w:p>
    <w:p w14:paraId="6C49E393" w14:textId="77777777" w:rsidR="002A2864" w:rsidRDefault="002A2864" w:rsidP="000C3637">
      <w:pPr>
        <w:tabs>
          <w:tab w:val="left" w:pos="567"/>
        </w:tabs>
        <w:spacing w:line="360" w:lineRule="auto"/>
        <w:rPr>
          <w:rFonts w:ascii="Arial" w:hAnsi="Arial" w:cs="Arial"/>
          <w:sz w:val="20"/>
          <w:szCs w:val="20"/>
        </w:rPr>
      </w:pPr>
    </w:p>
    <w:p w14:paraId="69AC6175" w14:textId="77777777" w:rsidR="00A5526B" w:rsidRDefault="00A5526B" w:rsidP="000C3637">
      <w:pPr>
        <w:tabs>
          <w:tab w:val="left" w:pos="567"/>
        </w:tabs>
        <w:spacing w:line="360" w:lineRule="auto"/>
        <w:rPr>
          <w:rFonts w:ascii="Arial" w:hAnsi="Arial" w:cs="Arial"/>
          <w:sz w:val="20"/>
          <w:szCs w:val="20"/>
        </w:rPr>
      </w:pPr>
    </w:p>
    <w:p w14:paraId="1523A471" w14:textId="2411072B" w:rsidR="00A5526B" w:rsidRDefault="00A5526B" w:rsidP="036082E3">
      <w:pPr>
        <w:spacing w:after="120" w:line="360" w:lineRule="auto"/>
        <w:jc w:val="both"/>
        <w:rPr>
          <w:rFonts w:ascii="Arial" w:hAnsi="Arial" w:cs="Arial"/>
          <w:sz w:val="20"/>
          <w:szCs w:val="20"/>
        </w:rPr>
      </w:pPr>
      <w:r w:rsidRPr="150CE92F">
        <w:rPr>
          <w:rFonts w:ascii="Arial" w:hAnsi="Arial" w:cs="Arial"/>
          <w:b/>
          <w:bCs/>
          <w:sz w:val="22"/>
          <w:szCs w:val="22"/>
        </w:rPr>
        <w:t>Schema di Convenzione per servizi</w:t>
      </w:r>
      <w:r w:rsidR="2515685D" w:rsidRPr="150CE92F">
        <w:rPr>
          <w:rFonts w:ascii="Arial" w:hAnsi="Arial" w:cs="Arial"/>
          <w:b/>
          <w:bCs/>
          <w:sz w:val="22"/>
          <w:szCs w:val="22"/>
        </w:rPr>
        <w:t xml:space="preserve"> relativi all’utilizzo dell’</w:t>
      </w:r>
      <w:r w:rsidR="001E0A4D">
        <w:rPr>
          <w:rFonts w:ascii="Arial" w:hAnsi="Arial" w:cs="Arial"/>
          <w:b/>
          <w:bCs/>
          <w:sz w:val="22"/>
          <w:szCs w:val="22"/>
        </w:rPr>
        <w:t>a</w:t>
      </w:r>
      <w:r w:rsidR="2515685D" w:rsidRPr="150CE92F">
        <w:rPr>
          <w:rFonts w:ascii="Arial" w:hAnsi="Arial" w:cs="Arial"/>
          <w:b/>
          <w:bCs/>
          <w:sz w:val="22"/>
          <w:szCs w:val="22"/>
        </w:rPr>
        <w:t>pp</w:t>
      </w:r>
      <w:r w:rsidR="001E0A4D">
        <w:rPr>
          <w:rFonts w:ascii="Arial" w:hAnsi="Arial" w:cs="Arial"/>
          <w:b/>
          <w:bCs/>
          <w:sz w:val="22"/>
          <w:szCs w:val="22"/>
        </w:rPr>
        <w:t xml:space="preserve"> </w:t>
      </w:r>
      <w:r w:rsidR="2515685D" w:rsidRPr="150CE92F">
        <w:rPr>
          <w:rFonts w:ascii="Arial" w:hAnsi="Arial" w:cs="Arial"/>
          <w:b/>
          <w:bCs/>
          <w:sz w:val="22"/>
          <w:szCs w:val="22"/>
        </w:rPr>
        <w:t>IO</w:t>
      </w:r>
      <w:r w:rsidRPr="150CE92F">
        <w:rPr>
          <w:rFonts w:ascii="Arial" w:hAnsi="Arial" w:cs="Arial"/>
          <w:b/>
          <w:bCs/>
          <w:sz w:val="22"/>
          <w:szCs w:val="22"/>
        </w:rPr>
        <w:t xml:space="preserve"> </w:t>
      </w:r>
      <w:r w:rsidR="16552259" w:rsidRPr="150CE92F">
        <w:rPr>
          <w:rFonts w:ascii="Arial" w:hAnsi="Arial" w:cs="Arial"/>
          <w:b/>
          <w:bCs/>
          <w:sz w:val="22"/>
          <w:szCs w:val="22"/>
        </w:rPr>
        <w:t>per gli</w:t>
      </w:r>
      <w:r w:rsidRPr="150CE92F">
        <w:rPr>
          <w:rFonts w:ascii="Arial" w:hAnsi="Arial" w:cs="Arial"/>
          <w:b/>
          <w:bCs/>
          <w:sz w:val="22"/>
          <w:szCs w:val="22"/>
        </w:rPr>
        <w:t xml:space="preserve"> Enti Sanitari </w:t>
      </w:r>
      <w:r w:rsidR="321D3840" w:rsidRPr="150CE92F">
        <w:rPr>
          <w:rFonts w:ascii="Arial" w:hAnsi="Arial" w:cs="Arial"/>
          <w:b/>
          <w:bCs/>
          <w:sz w:val="22"/>
          <w:szCs w:val="22"/>
        </w:rPr>
        <w:t xml:space="preserve">in linea </w:t>
      </w:r>
      <w:r w:rsidR="34AF516D" w:rsidRPr="150CE92F">
        <w:rPr>
          <w:rFonts w:ascii="Arial" w:hAnsi="Arial" w:cs="Arial"/>
          <w:b/>
          <w:bCs/>
          <w:sz w:val="22"/>
          <w:szCs w:val="22"/>
        </w:rPr>
        <w:t>con l’</w:t>
      </w:r>
      <w:r w:rsidRPr="150CE92F">
        <w:rPr>
          <w:rFonts w:ascii="Arial" w:hAnsi="Arial" w:cs="Arial"/>
          <w:b/>
          <w:bCs/>
          <w:sz w:val="22"/>
          <w:szCs w:val="22"/>
        </w:rPr>
        <w:t xml:space="preserve">Investimento </w:t>
      </w:r>
      <w:r w:rsidR="00A8356A" w:rsidRPr="150CE92F">
        <w:rPr>
          <w:rFonts w:ascii="Arial" w:hAnsi="Arial" w:cs="Arial"/>
          <w:b/>
          <w:bCs/>
          <w:sz w:val="22"/>
          <w:szCs w:val="22"/>
        </w:rPr>
        <w:t>PNRR M1C1 Investimento 1.4 “Servizi e cittadinanza digitale</w:t>
      </w:r>
      <w:r w:rsidR="009E0E22" w:rsidRPr="150CE92F">
        <w:rPr>
          <w:rFonts w:ascii="Arial" w:hAnsi="Arial" w:cs="Arial"/>
          <w:b/>
          <w:bCs/>
          <w:sz w:val="22"/>
          <w:szCs w:val="22"/>
        </w:rPr>
        <w:t xml:space="preserve">” Misura 1.4.3 “Adozione </w:t>
      </w:r>
      <w:r w:rsidR="00470E84">
        <w:rPr>
          <w:rFonts w:ascii="Arial" w:hAnsi="Arial" w:cs="Arial"/>
          <w:b/>
          <w:bCs/>
          <w:sz w:val="22"/>
          <w:szCs w:val="22"/>
        </w:rPr>
        <w:t>a</w:t>
      </w:r>
      <w:r w:rsidR="7039F987" w:rsidRPr="150CE92F">
        <w:rPr>
          <w:rFonts w:ascii="Arial" w:hAnsi="Arial" w:cs="Arial"/>
          <w:b/>
          <w:bCs/>
          <w:sz w:val="22"/>
          <w:szCs w:val="22"/>
        </w:rPr>
        <w:t>pp</w:t>
      </w:r>
      <w:r w:rsidR="00470E84">
        <w:rPr>
          <w:rFonts w:ascii="Arial" w:hAnsi="Arial" w:cs="Arial"/>
          <w:b/>
          <w:bCs/>
          <w:sz w:val="22"/>
          <w:szCs w:val="22"/>
        </w:rPr>
        <w:t xml:space="preserve"> </w:t>
      </w:r>
      <w:r w:rsidR="7039F987" w:rsidRPr="150CE92F">
        <w:rPr>
          <w:rFonts w:ascii="Arial" w:hAnsi="Arial" w:cs="Arial"/>
          <w:b/>
          <w:bCs/>
          <w:sz w:val="22"/>
          <w:szCs w:val="22"/>
        </w:rPr>
        <w:t>IO</w:t>
      </w:r>
      <w:r w:rsidR="009E0E22" w:rsidRPr="150CE92F">
        <w:rPr>
          <w:rFonts w:ascii="Arial" w:hAnsi="Arial" w:cs="Arial"/>
          <w:b/>
          <w:bCs/>
          <w:sz w:val="22"/>
          <w:szCs w:val="22"/>
        </w:rPr>
        <w:t xml:space="preserve"> Altri Enti (maggio 2024)”</w:t>
      </w:r>
    </w:p>
    <w:p w14:paraId="13683BD9" w14:textId="77777777" w:rsidR="00A5526B" w:rsidRPr="000C3637" w:rsidRDefault="00A5526B" w:rsidP="000C3637">
      <w:pPr>
        <w:tabs>
          <w:tab w:val="left" w:pos="567"/>
        </w:tabs>
        <w:spacing w:line="360" w:lineRule="auto"/>
        <w:rPr>
          <w:rFonts w:ascii="Arial" w:hAnsi="Arial" w:cs="Arial"/>
          <w:sz w:val="20"/>
          <w:szCs w:val="20"/>
        </w:rPr>
      </w:pPr>
    </w:p>
    <w:p w14:paraId="20CCC189" w14:textId="77777777" w:rsidR="001B255D" w:rsidRPr="000C3637" w:rsidRDefault="001B255D" w:rsidP="000C3637">
      <w:pPr>
        <w:pStyle w:val="List"/>
        <w:spacing w:line="360" w:lineRule="auto"/>
        <w:ind w:left="-142"/>
        <w:jc w:val="center"/>
        <w:rPr>
          <w:rFonts w:ascii="Arial" w:hAnsi="Arial" w:cs="Arial"/>
          <w:b/>
          <w:sz w:val="20"/>
          <w:szCs w:val="20"/>
        </w:rPr>
      </w:pPr>
      <w:r w:rsidRPr="000C3637">
        <w:rPr>
          <w:rFonts w:ascii="Arial" w:hAnsi="Arial" w:cs="Arial"/>
          <w:b/>
          <w:sz w:val="20"/>
          <w:szCs w:val="20"/>
        </w:rPr>
        <w:t>TRA</w:t>
      </w:r>
    </w:p>
    <w:p w14:paraId="06BC6D3D" w14:textId="77777777" w:rsidR="00172DDA" w:rsidRPr="000C3637" w:rsidRDefault="00172DDA" w:rsidP="00172DDA">
      <w:pPr>
        <w:spacing w:after="120" w:line="360" w:lineRule="auto"/>
        <w:jc w:val="both"/>
        <w:rPr>
          <w:rFonts w:ascii="Arial" w:hAnsi="Arial" w:cs="Arial"/>
          <w:sz w:val="20"/>
          <w:szCs w:val="20"/>
        </w:rPr>
      </w:pPr>
      <w:r w:rsidRPr="000C3637">
        <w:rPr>
          <w:rFonts w:ascii="Arial" w:hAnsi="Arial" w:cs="Arial"/>
          <w:sz w:val="20"/>
          <w:szCs w:val="20"/>
        </w:rPr>
        <w:t xml:space="preserve">l’Azienda Regionale della Salute (ARES), C.F. 03990570925 con sede legale in via Piero della Francesca, n.1 Selargius, rappresentata </w:t>
      </w:r>
      <w:r>
        <w:rPr>
          <w:rFonts w:ascii="Arial" w:hAnsi="Arial" w:cs="Arial"/>
          <w:sz w:val="20"/>
          <w:szCs w:val="20"/>
        </w:rPr>
        <w:t xml:space="preserve">dal Dott. </w:t>
      </w:r>
      <w:r w:rsidRPr="002E15DD">
        <w:rPr>
          <w:rFonts w:ascii="Arial" w:hAnsi="Arial" w:cs="Arial"/>
          <w:sz w:val="20"/>
          <w:szCs w:val="20"/>
        </w:rPr>
        <w:t>Giuseppe Pintor</w:t>
      </w:r>
      <w:r w:rsidRPr="000C3637">
        <w:rPr>
          <w:rFonts w:ascii="Arial" w:hAnsi="Arial" w:cs="Arial"/>
          <w:sz w:val="20"/>
          <w:szCs w:val="20"/>
        </w:rPr>
        <w:t xml:space="preserve">, in qualità di Direttore </w:t>
      </w:r>
      <w:r w:rsidRPr="000C3637">
        <w:rPr>
          <w:rFonts w:ascii="Arial" w:hAnsi="Arial" w:cs="Arial"/>
          <w:i/>
          <w:iCs/>
          <w:sz w:val="20"/>
          <w:szCs w:val="20"/>
        </w:rPr>
        <w:t xml:space="preserve">pro tempore </w:t>
      </w:r>
      <w:r w:rsidRPr="000C3637">
        <w:rPr>
          <w:rFonts w:ascii="Arial" w:hAnsi="Arial" w:cs="Arial"/>
          <w:sz w:val="20"/>
          <w:szCs w:val="20"/>
        </w:rPr>
        <w:t xml:space="preserve">della </w:t>
      </w:r>
      <w:r>
        <w:rPr>
          <w:rFonts w:ascii="Arial" w:hAnsi="Arial" w:cs="Arial"/>
          <w:sz w:val="20"/>
          <w:szCs w:val="20"/>
        </w:rPr>
        <w:t>ARES</w:t>
      </w:r>
      <w:r w:rsidRPr="000C3637">
        <w:rPr>
          <w:rFonts w:ascii="Arial" w:hAnsi="Arial" w:cs="Arial"/>
          <w:sz w:val="20"/>
          <w:szCs w:val="20"/>
        </w:rPr>
        <w:t xml:space="preserve"> Sardegna nel seguito denominata “</w:t>
      </w:r>
      <w:r>
        <w:rPr>
          <w:rFonts w:ascii="Arial" w:hAnsi="Arial" w:cs="Arial"/>
          <w:sz w:val="20"/>
          <w:szCs w:val="20"/>
        </w:rPr>
        <w:t>Soggetto Delegato</w:t>
      </w:r>
      <w:r w:rsidRPr="000C3637">
        <w:rPr>
          <w:rFonts w:ascii="Arial" w:hAnsi="Arial" w:cs="Arial"/>
          <w:sz w:val="20"/>
          <w:szCs w:val="20"/>
        </w:rPr>
        <w:t>”</w:t>
      </w:r>
    </w:p>
    <w:p w14:paraId="513F02A2" w14:textId="77777777" w:rsidR="001B255D" w:rsidRPr="000C3637" w:rsidRDefault="001B255D" w:rsidP="000C3637">
      <w:pPr>
        <w:spacing w:after="120" w:line="360" w:lineRule="auto"/>
        <w:jc w:val="center"/>
        <w:rPr>
          <w:rFonts w:ascii="Arial" w:hAnsi="Arial" w:cs="Arial"/>
          <w:b/>
          <w:sz w:val="20"/>
          <w:szCs w:val="20"/>
        </w:rPr>
      </w:pPr>
      <w:r w:rsidRPr="000C3637">
        <w:rPr>
          <w:rFonts w:ascii="Arial" w:hAnsi="Arial" w:cs="Arial"/>
          <w:b/>
          <w:sz w:val="20"/>
          <w:szCs w:val="20"/>
        </w:rPr>
        <w:t>E</w:t>
      </w:r>
    </w:p>
    <w:p w14:paraId="7954DF1C" w14:textId="4698A591" w:rsidR="001B255D" w:rsidRPr="000C3637" w:rsidRDefault="7ADD4815" w:rsidP="000C3637">
      <w:pPr>
        <w:spacing w:after="120" w:line="360" w:lineRule="auto"/>
        <w:jc w:val="both"/>
        <w:rPr>
          <w:rFonts w:ascii="Arial" w:hAnsi="Arial" w:cs="Arial"/>
          <w:sz w:val="20"/>
          <w:szCs w:val="20"/>
        </w:rPr>
      </w:pPr>
      <w:r w:rsidRPr="37053C9A">
        <w:rPr>
          <w:rFonts w:ascii="Arial" w:hAnsi="Arial" w:cs="Arial"/>
          <w:sz w:val="20"/>
          <w:szCs w:val="20"/>
        </w:rPr>
        <w:t>l’Azienda Sanitaria Locale/Azienda Ospedaliera/Azienda Ospedaliera Universitaria, C.F.  ________</w:t>
      </w:r>
      <w:r w:rsidR="2DAEFA28" w:rsidRPr="37053C9A">
        <w:rPr>
          <w:rFonts w:ascii="Arial" w:hAnsi="Arial" w:cs="Arial"/>
          <w:sz w:val="20"/>
          <w:szCs w:val="20"/>
        </w:rPr>
        <w:t>_ con</w:t>
      </w:r>
      <w:r w:rsidRPr="37053C9A">
        <w:rPr>
          <w:rFonts w:ascii="Arial" w:hAnsi="Arial" w:cs="Arial"/>
          <w:sz w:val="20"/>
          <w:szCs w:val="20"/>
        </w:rPr>
        <w:t xml:space="preserve"> sede legale in via _______________, n.__ ________, rappresentata dal Dott. /Dott.ssa______________________, in qualità di Direttore </w:t>
      </w:r>
      <w:r w:rsidRPr="37053C9A">
        <w:rPr>
          <w:rFonts w:ascii="Arial" w:hAnsi="Arial" w:cs="Arial"/>
          <w:i/>
          <w:iCs/>
          <w:sz w:val="20"/>
          <w:szCs w:val="20"/>
        </w:rPr>
        <w:t>pro tempore</w:t>
      </w:r>
      <w:r w:rsidR="0965D5E6" w:rsidRPr="37053C9A">
        <w:rPr>
          <w:rFonts w:ascii="Arial" w:hAnsi="Arial" w:cs="Arial"/>
          <w:i/>
          <w:iCs/>
          <w:sz w:val="20"/>
          <w:szCs w:val="20"/>
        </w:rPr>
        <w:t xml:space="preserve"> </w:t>
      </w:r>
      <w:proofErr w:type="spellStart"/>
      <w:r w:rsidRPr="37053C9A">
        <w:rPr>
          <w:rFonts w:ascii="Arial" w:hAnsi="Arial" w:cs="Arial"/>
          <w:sz w:val="20"/>
          <w:szCs w:val="20"/>
        </w:rPr>
        <w:t>del________________nel</w:t>
      </w:r>
      <w:proofErr w:type="spellEnd"/>
      <w:r w:rsidRPr="37053C9A">
        <w:rPr>
          <w:rFonts w:ascii="Arial" w:hAnsi="Arial" w:cs="Arial"/>
          <w:sz w:val="20"/>
          <w:szCs w:val="20"/>
        </w:rPr>
        <w:t xml:space="preserve"> seguito denominata “</w:t>
      </w:r>
      <w:r w:rsidR="65475DC6" w:rsidRPr="37053C9A">
        <w:rPr>
          <w:rFonts w:ascii="Arial" w:hAnsi="Arial" w:cs="Arial"/>
          <w:sz w:val="20"/>
          <w:szCs w:val="20"/>
        </w:rPr>
        <w:t>Soggetto Attuatore</w:t>
      </w:r>
      <w:r w:rsidRPr="37053C9A">
        <w:rPr>
          <w:rFonts w:ascii="Arial" w:hAnsi="Arial" w:cs="Arial"/>
          <w:sz w:val="20"/>
          <w:szCs w:val="20"/>
        </w:rPr>
        <w:t>”</w:t>
      </w:r>
    </w:p>
    <w:p w14:paraId="48002258" w14:textId="6CB0F538" w:rsidR="001B255D" w:rsidRDefault="001B255D" w:rsidP="000C3637">
      <w:pPr>
        <w:spacing w:after="120" w:line="360" w:lineRule="auto"/>
        <w:jc w:val="both"/>
        <w:rPr>
          <w:rFonts w:ascii="Arial" w:hAnsi="Arial" w:cs="Arial"/>
          <w:sz w:val="20"/>
          <w:szCs w:val="20"/>
        </w:rPr>
      </w:pPr>
      <w:r w:rsidRPr="000C3637">
        <w:rPr>
          <w:rFonts w:ascii="Arial" w:hAnsi="Arial" w:cs="Arial"/>
          <w:sz w:val="20"/>
          <w:szCs w:val="20"/>
        </w:rPr>
        <w:t xml:space="preserve">(la </w:t>
      </w:r>
      <w:r w:rsidR="00197112">
        <w:rPr>
          <w:rFonts w:ascii="Arial" w:hAnsi="Arial" w:cs="Arial"/>
          <w:sz w:val="20"/>
          <w:szCs w:val="20"/>
        </w:rPr>
        <w:t>ARES</w:t>
      </w:r>
      <w:r w:rsidRPr="000C3637">
        <w:rPr>
          <w:rFonts w:ascii="Arial" w:hAnsi="Arial" w:cs="Arial"/>
          <w:sz w:val="20"/>
          <w:szCs w:val="20"/>
        </w:rPr>
        <w:t xml:space="preserve"> e l’Azienda</w:t>
      </w:r>
      <w:r w:rsidR="009A3E14" w:rsidRPr="000C3637">
        <w:rPr>
          <w:rFonts w:ascii="Arial" w:hAnsi="Arial" w:cs="Arial"/>
          <w:sz w:val="20"/>
          <w:szCs w:val="20"/>
        </w:rPr>
        <w:t xml:space="preserve"> </w:t>
      </w:r>
      <w:r w:rsidRPr="000C3637">
        <w:rPr>
          <w:rFonts w:ascii="Arial" w:hAnsi="Arial" w:cs="Arial"/>
          <w:sz w:val="20"/>
          <w:szCs w:val="20"/>
        </w:rPr>
        <w:t>saranno</w:t>
      </w:r>
      <w:r w:rsidR="009A3E14" w:rsidRPr="000C3637">
        <w:rPr>
          <w:rFonts w:ascii="Arial" w:hAnsi="Arial" w:cs="Arial"/>
          <w:sz w:val="20"/>
          <w:szCs w:val="20"/>
        </w:rPr>
        <w:t xml:space="preserve"> </w:t>
      </w:r>
      <w:r w:rsidRPr="000C3637">
        <w:rPr>
          <w:rFonts w:ascii="Arial" w:hAnsi="Arial" w:cs="Arial"/>
          <w:sz w:val="20"/>
          <w:szCs w:val="20"/>
        </w:rPr>
        <w:t>anche denominate, nella presente Convenzione, “le</w:t>
      </w:r>
      <w:r w:rsidR="000E5A60" w:rsidRPr="000C3637">
        <w:rPr>
          <w:rFonts w:ascii="Arial" w:hAnsi="Arial" w:cs="Arial"/>
          <w:sz w:val="20"/>
          <w:szCs w:val="20"/>
        </w:rPr>
        <w:t xml:space="preserve"> </w:t>
      </w:r>
      <w:r w:rsidRPr="000C3637">
        <w:rPr>
          <w:rFonts w:ascii="Arial" w:hAnsi="Arial" w:cs="Arial"/>
          <w:sz w:val="20"/>
          <w:szCs w:val="20"/>
        </w:rPr>
        <w:t>Parti”)</w:t>
      </w:r>
    </w:p>
    <w:p w14:paraId="48325678" w14:textId="77777777" w:rsidR="00273D0B" w:rsidRPr="000C3637" w:rsidRDefault="00273D0B" w:rsidP="000C3637">
      <w:pPr>
        <w:spacing w:after="120" w:line="360" w:lineRule="auto"/>
        <w:jc w:val="both"/>
        <w:rPr>
          <w:rFonts w:ascii="Arial" w:hAnsi="Arial" w:cs="Arial"/>
          <w:sz w:val="20"/>
          <w:szCs w:val="20"/>
        </w:rPr>
      </w:pPr>
      <w:r>
        <w:rPr>
          <w:rFonts w:ascii="Arial" w:hAnsi="Arial" w:cs="Arial"/>
          <w:sz w:val="20"/>
          <w:szCs w:val="20"/>
        </w:rPr>
        <w:t>Codice CUP: ___________</w:t>
      </w:r>
    </w:p>
    <w:p w14:paraId="4E2C24E4" w14:textId="77777777" w:rsidR="001B255D" w:rsidRPr="000C3637" w:rsidRDefault="001B255D" w:rsidP="000C3637">
      <w:pPr>
        <w:tabs>
          <w:tab w:val="left" w:pos="567"/>
        </w:tabs>
        <w:spacing w:line="360" w:lineRule="auto"/>
        <w:rPr>
          <w:rFonts w:ascii="Arial" w:hAnsi="Arial" w:cs="Arial"/>
          <w:sz w:val="20"/>
          <w:szCs w:val="20"/>
        </w:rPr>
      </w:pPr>
    </w:p>
    <w:p w14:paraId="0E901CDE" w14:textId="77777777" w:rsidR="006605C1" w:rsidRPr="000C3637" w:rsidRDefault="006605C1" w:rsidP="000C3637">
      <w:pPr>
        <w:spacing w:after="120" w:line="360" w:lineRule="auto"/>
        <w:rPr>
          <w:rFonts w:ascii="Arial" w:hAnsi="Arial" w:cs="Arial"/>
          <w:b/>
          <w:bCs/>
          <w:sz w:val="20"/>
          <w:szCs w:val="20"/>
        </w:rPr>
      </w:pPr>
      <w:r w:rsidRPr="000C3637">
        <w:rPr>
          <w:rFonts w:ascii="Arial" w:hAnsi="Arial" w:cs="Arial"/>
          <w:b/>
          <w:bCs/>
          <w:sz w:val="20"/>
          <w:szCs w:val="20"/>
        </w:rPr>
        <w:t>VISTO:</w:t>
      </w:r>
    </w:p>
    <w:p w14:paraId="57CA9917" w14:textId="77777777" w:rsidR="00145495" w:rsidRDefault="00145495" w:rsidP="00145495">
      <w:pPr>
        <w:pStyle w:val="visto"/>
        <w:numPr>
          <w:ilvl w:val="0"/>
          <w:numId w:val="9"/>
        </w:numPr>
        <w:suppressAutoHyphens w:val="0"/>
        <w:spacing w:after="120" w:line="360" w:lineRule="auto"/>
        <w:ind w:left="714" w:right="17" w:hanging="357"/>
        <w:contextualSpacing/>
        <w:rPr>
          <w:rFonts w:cs="Arial"/>
        </w:rPr>
      </w:pPr>
      <w:r w:rsidRPr="009602D7">
        <w:rPr>
          <w:rFonts w:cs="Arial"/>
        </w:rPr>
        <w:t>la Legge 23 dicembre 1978, n. 833, istitutiva del Servizio Sanitario Nazionale;</w:t>
      </w:r>
    </w:p>
    <w:p w14:paraId="125FD941" w14:textId="77777777" w:rsidR="00145495" w:rsidRDefault="00145495" w:rsidP="00145495">
      <w:pPr>
        <w:pStyle w:val="visto"/>
        <w:numPr>
          <w:ilvl w:val="0"/>
          <w:numId w:val="9"/>
        </w:numPr>
        <w:suppressAutoHyphens w:val="0"/>
        <w:spacing w:after="120" w:line="360" w:lineRule="auto"/>
        <w:ind w:left="714" w:right="17" w:hanging="357"/>
        <w:contextualSpacing/>
        <w:rPr>
          <w:rFonts w:cs="Arial"/>
        </w:rPr>
      </w:pPr>
      <w:r w:rsidRPr="009602D7">
        <w:rPr>
          <w:rFonts w:cs="Arial"/>
        </w:rPr>
        <w:t xml:space="preserve">il Decreto legislativo n. 502 del 30 dicembre 1992 “Riordino della disciplina in materia sanitaria” e </w:t>
      </w:r>
      <w:proofErr w:type="spellStart"/>
      <w:r w:rsidRPr="009602D7">
        <w:rPr>
          <w:rFonts w:cs="Arial"/>
        </w:rPr>
        <w:t>ss.mm.ii</w:t>
      </w:r>
      <w:proofErr w:type="spellEnd"/>
      <w:r w:rsidRPr="009602D7">
        <w:rPr>
          <w:rFonts w:cs="Arial"/>
        </w:rPr>
        <w:t>.;</w:t>
      </w:r>
    </w:p>
    <w:p w14:paraId="021E5A8C" w14:textId="77777777" w:rsidR="00145495" w:rsidRPr="009602D7" w:rsidRDefault="00145495" w:rsidP="00145495">
      <w:pPr>
        <w:pStyle w:val="visto"/>
        <w:numPr>
          <w:ilvl w:val="0"/>
          <w:numId w:val="9"/>
        </w:numPr>
        <w:suppressAutoHyphens w:val="0"/>
        <w:spacing w:after="120" w:line="360" w:lineRule="auto"/>
        <w:ind w:left="714" w:right="17" w:hanging="357"/>
        <w:contextualSpacing/>
        <w:rPr>
          <w:rFonts w:cs="Arial"/>
        </w:rPr>
      </w:pPr>
      <w:r w:rsidRPr="009602D7">
        <w:rPr>
          <w:rFonts w:cs="Arial"/>
        </w:rPr>
        <w:t xml:space="preserve">la Legge regionale n. 24/2020 “Riforma del sistema sanitario regionale e riorganizzazione sistematica delle norme in materia. Abrogazione della legge regionale n. 10 del 2006, della legge regionale n. 23 del 2014 e della legge regionale n. 17 del 2016 e di ulteriori norme di settore” e </w:t>
      </w:r>
      <w:proofErr w:type="spellStart"/>
      <w:r w:rsidRPr="009602D7">
        <w:rPr>
          <w:rFonts w:cs="Arial"/>
        </w:rPr>
        <w:t>ss.mm.ii</w:t>
      </w:r>
      <w:proofErr w:type="spellEnd"/>
      <w:r w:rsidRPr="009602D7">
        <w:rPr>
          <w:rFonts w:cs="Arial"/>
        </w:rPr>
        <w:t>.;</w:t>
      </w:r>
    </w:p>
    <w:p w14:paraId="61846EB8" w14:textId="77777777" w:rsidR="00145495" w:rsidRPr="00326294" w:rsidRDefault="00145495" w:rsidP="00145495">
      <w:pPr>
        <w:pStyle w:val="visto"/>
        <w:numPr>
          <w:ilvl w:val="0"/>
          <w:numId w:val="9"/>
        </w:numPr>
        <w:spacing w:after="120" w:line="360" w:lineRule="auto"/>
        <w:ind w:left="714" w:right="17" w:hanging="357"/>
        <w:rPr>
          <w:rFonts w:cs="Arial"/>
        </w:rPr>
      </w:pPr>
      <w:r w:rsidRPr="17196584">
        <w:rPr>
          <w:rFonts w:cs="Arial"/>
        </w:rPr>
        <w:t xml:space="preserve">la Legge 30 dicembre 2020, n. 178, recante disposizioni sul “Bilancio di previsione dello Stato per l'anno finanziario 2021 e bilancio pluriennale per il triennio 2021-2023”, Gazzetta Ufficiale n. 322 del 30 dicembre2020 che, all'art. 1, comma 1043, prevede l'istituzione del sistema informatico di registrazione e conservazione di supporto dalle attività di gestione, monitoraggio, rendicontazione e controllo delle componenti del Piano nazionale di ripresa e resilienza </w:t>
      </w:r>
      <w:r>
        <w:rPr>
          <w:rFonts w:cs="Arial"/>
        </w:rPr>
        <w:t>(</w:t>
      </w:r>
      <w:r w:rsidRPr="17196584">
        <w:rPr>
          <w:rFonts w:cs="Arial"/>
        </w:rPr>
        <w:t>PNRR</w:t>
      </w:r>
      <w:r>
        <w:rPr>
          <w:rFonts w:cs="Arial"/>
        </w:rPr>
        <w:t>)</w:t>
      </w:r>
      <w:r w:rsidRPr="17196584">
        <w:rPr>
          <w:rFonts w:cs="Arial"/>
        </w:rPr>
        <w:t xml:space="preserve">; </w:t>
      </w:r>
    </w:p>
    <w:p w14:paraId="30987C16" w14:textId="77777777" w:rsidR="00145495" w:rsidRDefault="00145495" w:rsidP="00145495">
      <w:pPr>
        <w:pStyle w:val="visto"/>
        <w:numPr>
          <w:ilvl w:val="0"/>
          <w:numId w:val="9"/>
        </w:numPr>
        <w:spacing w:after="120" w:line="360" w:lineRule="auto"/>
        <w:ind w:left="714" w:right="17" w:hanging="357"/>
        <w:rPr>
          <w:rFonts w:cs="Arial"/>
        </w:rPr>
      </w:pPr>
      <w:r w:rsidRPr="00A94F88">
        <w:rPr>
          <w:rFonts w:cs="Arial"/>
        </w:rPr>
        <w:t xml:space="preserve">il Regolamento (UE) 2021/241 del Parlamento europeo e del Consiglio, del 12 febbraio 2021, che </w:t>
      </w:r>
      <w:r w:rsidRPr="00A94F88">
        <w:rPr>
          <w:rFonts w:cs="Arial"/>
        </w:rPr>
        <w:lastRenderedPageBreak/>
        <w:t>istituisce il dispositivo per la ripresa e la resilienza (regolamento RRF) con l'obiettivo specifico di fornire agli Stati membri il sostegno finanziario al fine di conseguire le tappe intermedie e gli obiettivi delle riforme e degli investimenti stabiliti nei loro piani di ripresa e resilienza;</w:t>
      </w:r>
    </w:p>
    <w:p w14:paraId="64DD3068" w14:textId="77777777" w:rsidR="00145495" w:rsidRPr="009602D7" w:rsidRDefault="00145495" w:rsidP="00145495">
      <w:pPr>
        <w:pStyle w:val="visto"/>
        <w:numPr>
          <w:ilvl w:val="0"/>
          <w:numId w:val="9"/>
        </w:numPr>
        <w:spacing w:after="120" w:line="360" w:lineRule="auto"/>
        <w:ind w:left="714" w:right="17" w:hanging="357"/>
        <w:rPr>
          <w:rFonts w:cs="Arial"/>
        </w:rPr>
      </w:pPr>
      <w:r w:rsidRPr="009602D7">
        <w:rPr>
          <w:rFonts w:cs="Arial"/>
        </w:rPr>
        <w:t>il Decreto-legge 31 maggio 2021, n. 77, convertito, con modificazioni, dalla legge n. 29 luglio 2021, n. 108 recante ad oggetto “Governance del Piano nazionale di ripresa e resilienza e delle prime misure di rafforzamento delle strutture amministrative e di accelerazione e snellimento delle procedure”;</w:t>
      </w:r>
    </w:p>
    <w:p w14:paraId="1496EC83" w14:textId="77777777" w:rsidR="00145495" w:rsidRPr="00326294" w:rsidRDefault="00145495" w:rsidP="00145495">
      <w:pPr>
        <w:pStyle w:val="visto"/>
        <w:numPr>
          <w:ilvl w:val="0"/>
          <w:numId w:val="9"/>
        </w:numPr>
        <w:spacing w:after="120" w:line="360" w:lineRule="auto"/>
        <w:ind w:left="714" w:right="17" w:hanging="357"/>
        <w:rPr>
          <w:rFonts w:cs="Arial"/>
        </w:rPr>
      </w:pPr>
      <w:r w:rsidRPr="17196584">
        <w:rPr>
          <w:rFonts w:cs="Arial"/>
        </w:rPr>
        <w:t xml:space="preserve">il Decreto del Ministro dell'economia e delle finanze del 6 agosto 2021 recante ad oggetto “Assegnazione delle risorse finanziarie previste per l'attuazione degli interventi del PNRR e ripartizione di traguardi e obiettivi per scadenze semestrali di rendicontazione”; </w:t>
      </w:r>
    </w:p>
    <w:p w14:paraId="7CFC1230" w14:textId="77777777" w:rsidR="00145495" w:rsidRPr="00326294" w:rsidRDefault="00145495" w:rsidP="00145495">
      <w:pPr>
        <w:pStyle w:val="visto"/>
        <w:numPr>
          <w:ilvl w:val="0"/>
          <w:numId w:val="9"/>
        </w:numPr>
        <w:spacing w:after="120" w:line="360" w:lineRule="auto"/>
        <w:ind w:left="714" w:right="17" w:hanging="357"/>
        <w:rPr>
          <w:rFonts w:cs="Arial"/>
        </w:rPr>
      </w:pPr>
      <w:r w:rsidRPr="17196584">
        <w:rPr>
          <w:rFonts w:cs="Arial"/>
        </w:rPr>
        <w:t xml:space="preserve">il Decreto del Ministro della salute e del Ministro dell'economia e delle finanze del 15 settembre 2021 con il quale è stata istituito l’Unità di missione, per l'attuazione degli interventi del Piano nazionale di ripresa e resilienza a titolarità del Ministero della salute; </w:t>
      </w:r>
    </w:p>
    <w:p w14:paraId="6D52A8E8" w14:textId="77777777" w:rsidR="00145495" w:rsidRDefault="00145495" w:rsidP="00145495">
      <w:pPr>
        <w:pStyle w:val="visto"/>
        <w:numPr>
          <w:ilvl w:val="0"/>
          <w:numId w:val="9"/>
        </w:numPr>
        <w:spacing w:after="120" w:line="360" w:lineRule="auto"/>
        <w:ind w:left="714" w:right="17" w:hanging="357"/>
        <w:rPr>
          <w:rFonts w:cs="Arial"/>
        </w:rPr>
      </w:pPr>
      <w:r w:rsidRPr="17196584">
        <w:rPr>
          <w:rFonts w:cs="Arial"/>
        </w:rPr>
        <w:t>il Decreto del Ministro dell'economia e delle finanze dell'11 ottobre 2021, recante ad oggetto “Procedure relative alla gestione finanziaria delle risorse previste nell'ambito del PNRR di cui all'art. 1, comma 1042, della legge 30 dicembre 2020, n. 178”;</w:t>
      </w:r>
    </w:p>
    <w:p w14:paraId="25E7AAC0" w14:textId="77777777" w:rsidR="00145495" w:rsidRDefault="00145495" w:rsidP="00985022">
      <w:pPr>
        <w:pStyle w:val="visto"/>
        <w:spacing w:after="120" w:line="360" w:lineRule="auto"/>
        <w:ind w:right="17"/>
        <w:rPr>
          <w:rFonts w:cs="Arial"/>
        </w:rPr>
      </w:pPr>
    </w:p>
    <w:p w14:paraId="72D0C48E" w14:textId="77777777" w:rsidR="00AA3318" w:rsidRDefault="00AA3318" w:rsidP="008E300C">
      <w:pPr>
        <w:pStyle w:val="visto"/>
        <w:spacing w:after="120" w:line="360" w:lineRule="auto"/>
        <w:ind w:left="0" w:right="16" w:firstLine="0"/>
        <w:rPr>
          <w:rFonts w:cs="Arial"/>
          <w:b/>
          <w:bCs/>
        </w:rPr>
      </w:pPr>
      <w:r>
        <w:rPr>
          <w:rFonts w:cs="Arial"/>
          <w:b/>
          <w:bCs/>
        </w:rPr>
        <w:t>Premesso che</w:t>
      </w:r>
      <w:r w:rsidR="008E300C" w:rsidRPr="000C3637">
        <w:rPr>
          <w:rFonts w:cs="Arial"/>
          <w:b/>
          <w:bCs/>
        </w:rPr>
        <w:t xml:space="preserve">: </w:t>
      </w:r>
    </w:p>
    <w:p w14:paraId="041CAAB1" w14:textId="1A30A940" w:rsidR="003B0D06" w:rsidRPr="00F704B1" w:rsidRDefault="003B0D06" w:rsidP="003B0D06">
      <w:pPr>
        <w:pStyle w:val="Default"/>
        <w:numPr>
          <w:ilvl w:val="0"/>
          <w:numId w:val="5"/>
        </w:numPr>
        <w:spacing w:line="360" w:lineRule="auto"/>
        <w:jc w:val="both"/>
        <w:rPr>
          <w:sz w:val="20"/>
          <w:szCs w:val="20"/>
        </w:rPr>
      </w:pPr>
      <w:r>
        <w:rPr>
          <w:sz w:val="20"/>
          <w:szCs w:val="20"/>
        </w:rPr>
        <w:t>ulteriori</w:t>
      </w:r>
      <w:r w:rsidRPr="00A10BD4">
        <w:rPr>
          <w:sz w:val="20"/>
          <w:szCs w:val="20"/>
        </w:rPr>
        <w:t xml:space="preserve"> riferimenti normativi</w:t>
      </w:r>
      <w:r>
        <w:rPr>
          <w:sz w:val="20"/>
          <w:szCs w:val="20"/>
        </w:rPr>
        <w:t xml:space="preserve">, </w:t>
      </w:r>
      <w:r w:rsidRPr="00A10BD4">
        <w:rPr>
          <w:sz w:val="20"/>
          <w:szCs w:val="20"/>
        </w:rPr>
        <w:t>rispetto a quelli esplicitamente menzionati nel presente documento</w:t>
      </w:r>
      <w:r>
        <w:rPr>
          <w:sz w:val="20"/>
          <w:szCs w:val="20"/>
        </w:rPr>
        <w:t>,</w:t>
      </w:r>
      <w:r w:rsidRPr="00A10BD4">
        <w:rPr>
          <w:sz w:val="20"/>
          <w:szCs w:val="20"/>
        </w:rPr>
        <w:t xml:space="preserve"> sono contenuti </w:t>
      </w:r>
      <w:r>
        <w:rPr>
          <w:sz w:val="20"/>
          <w:szCs w:val="20"/>
        </w:rPr>
        <w:t>all’interno d</w:t>
      </w:r>
      <w:r w:rsidRPr="00A10BD4">
        <w:rPr>
          <w:sz w:val="20"/>
          <w:szCs w:val="20"/>
        </w:rPr>
        <w:t>el documento "</w:t>
      </w:r>
      <w:r w:rsidR="00045D00" w:rsidRPr="00045D00">
        <w:rPr>
          <w:i/>
          <w:iCs/>
          <w:sz w:val="20"/>
          <w:szCs w:val="20"/>
        </w:rPr>
        <w:t>Avviso 1.4.3 app IO - ALTRI ENTI (settembre 2024)</w:t>
      </w:r>
      <w:r w:rsidRPr="00A10BD4">
        <w:rPr>
          <w:sz w:val="20"/>
          <w:szCs w:val="20"/>
        </w:rPr>
        <w:t xml:space="preserve">", che </w:t>
      </w:r>
      <w:r>
        <w:rPr>
          <w:sz w:val="20"/>
          <w:szCs w:val="20"/>
        </w:rPr>
        <w:t xml:space="preserve">costituisce </w:t>
      </w:r>
      <w:r w:rsidRPr="00A10BD4">
        <w:rPr>
          <w:sz w:val="20"/>
          <w:szCs w:val="20"/>
        </w:rPr>
        <w:t>parte integrante e sostanziale del presente atto</w:t>
      </w:r>
      <w:r w:rsidRPr="2878AECF">
        <w:rPr>
          <w:sz w:val="20"/>
          <w:szCs w:val="20"/>
        </w:rPr>
        <w:t>;</w:t>
      </w:r>
    </w:p>
    <w:p w14:paraId="5ACD024B" w14:textId="77777777" w:rsidR="003B0D06" w:rsidRPr="00326294" w:rsidRDefault="003B0D06" w:rsidP="003B0D06">
      <w:pPr>
        <w:pStyle w:val="Default"/>
        <w:numPr>
          <w:ilvl w:val="0"/>
          <w:numId w:val="5"/>
        </w:numPr>
        <w:spacing w:line="360" w:lineRule="auto"/>
        <w:jc w:val="both"/>
        <w:rPr>
          <w:rFonts w:eastAsia="Arial"/>
          <w:color w:val="000009"/>
          <w:sz w:val="20"/>
          <w:szCs w:val="20"/>
          <w:lang w:eastAsia="en-US"/>
        </w:rPr>
      </w:pPr>
      <w:r w:rsidRPr="37053C9A">
        <w:rPr>
          <w:sz w:val="20"/>
          <w:szCs w:val="20"/>
        </w:rPr>
        <w:t>la Trasformazione Digitale, requisito imprescindibile per il rilancio del Paese, rientra tra gli obiettivi della prima delle sei “Mission” del PNRR (Digitalizzazione ed Innovazione), andando ad assumere quel ruolo centrale intorno al quale conciliare le iniziative e i programmi declinati nel Piano triennale per l’Informatica nella PA e nella Strategia Cloud Italia</w:t>
      </w:r>
      <w:r w:rsidRPr="37053C9A">
        <w:rPr>
          <w:rFonts w:eastAsia="Arial"/>
          <w:color w:val="000009"/>
          <w:sz w:val="20"/>
          <w:szCs w:val="20"/>
          <w:lang w:eastAsia="en-US"/>
        </w:rPr>
        <w:t>;</w:t>
      </w:r>
    </w:p>
    <w:p w14:paraId="05DDE7B8" w14:textId="77777777" w:rsidR="003B0D06" w:rsidRDefault="003B0D06" w:rsidP="003B0D06">
      <w:pPr>
        <w:pStyle w:val="Default"/>
        <w:numPr>
          <w:ilvl w:val="0"/>
          <w:numId w:val="5"/>
        </w:numPr>
        <w:spacing w:line="360" w:lineRule="auto"/>
        <w:jc w:val="both"/>
        <w:rPr>
          <w:sz w:val="20"/>
          <w:szCs w:val="20"/>
        </w:rPr>
      </w:pPr>
      <w:r>
        <w:rPr>
          <w:sz w:val="20"/>
          <w:szCs w:val="20"/>
        </w:rPr>
        <w:t>i</w:t>
      </w:r>
      <w:r w:rsidRPr="37053C9A">
        <w:rPr>
          <w:sz w:val="20"/>
          <w:szCs w:val="20"/>
        </w:rPr>
        <w:t>l Decreto del Ministro dell'Economia e delle Finanze dell'11 ottobre 2021 stabilisce le "Procedure relative alla gestione finanziaria delle risorse previste nell'ambito del PNRR", come previsto dall'articolo 1, comma 1042, della legge 30 dicembre 2020, n. 178. Il decreto regola la gestione delle risorse finanziarie destinate alla realizzazione degli interventi del PNRR, inclusi gli aspetti relativi alla distribuzione e al monitoraggio delle risorse. Il decreto è stato pubblicato nella Gazzetta Ufficiale n. 279 del 23 novembre 2021;</w:t>
      </w:r>
    </w:p>
    <w:p w14:paraId="2D0F239C" w14:textId="45B1F390" w:rsidR="003B0D06" w:rsidRDefault="003B0D06" w:rsidP="003B0D06">
      <w:pPr>
        <w:pStyle w:val="Default"/>
        <w:numPr>
          <w:ilvl w:val="0"/>
          <w:numId w:val="5"/>
        </w:numPr>
        <w:spacing w:line="360" w:lineRule="auto"/>
        <w:jc w:val="both"/>
        <w:rPr>
          <w:sz w:val="20"/>
          <w:szCs w:val="20"/>
        </w:rPr>
      </w:pPr>
      <w:r>
        <w:rPr>
          <w:sz w:val="20"/>
          <w:szCs w:val="20"/>
        </w:rPr>
        <w:t>l</w:t>
      </w:r>
      <w:r w:rsidRPr="37053C9A">
        <w:rPr>
          <w:sz w:val="20"/>
          <w:szCs w:val="20"/>
        </w:rPr>
        <w:t>a sua applicabilità è legata a tutti i progetti finanziati dal PNRR, compresi quelli che riguardano la digitalizzazione e la transizione digitale, come PagoPA e app</w:t>
      </w:r>
      <w:r w:rsidR="00DC7ADA">
        <w:rPr>
          <w:sz w:val="20"/>
          <w:szCs w:val="20"/>
        </w:rPr>
        <w:t xml:space="preserve"> </w:t>
      </w:r>
      <w:r w:rsidRPr="37053C9A">
        <w:rPr>
          <w:sz w:val="20"/>
          <w:szCs w:val="20"/>
        </w:rPr>
        <w:t>IO, i quali sono strumenti cruciali per l'inclusione digitale e la modernizzazione dell'amministrazione pubblica italiana;</w:t>
      </w:r>
    </w:p>
    <w:p w14:paraId="38D5E021" w14:textId="303ABD28" w:rsidR="003B0D06" w:rsidRPr="00A636D9" w:rsidRDefault="003B0D06" w:rsidP="003B0D06">
      <w:pPr>
        <w:pStyle w:val="Default"/>
        <w:numPr>
          <w:ilvl w:val="0"/>
          <w:numId w:val="5"/>
        </w:numPr>
        <w:spacing w:line="360" w:lineRule="auto"/>
        <w:jc w:val="both"/>
        <w:rPr>
          <w:sz w:val="20"/>
          <w:szCs w:val="20"/>
        </w:rPr>
      </w:pPr>
      <w:r w:rsidRPr="00B33F40">
        <w:rPr>
          <w:sz w:val="20"/>
          <w:szCs w:val="20"/>
        </w:rPr>
        <w:lastRenderedPageBreak/>
        <w:t xml:space="preserve">la </w:t>
      </w:r>
      <w:r>
        <w:rPr>
          <w:sz w:val="20"/>
          <w:szCs w:val="20"/>
        </w:rPr>
        <w:t>M</w:t>
      </w:r>
      <w:r w:rsidRPr="00B33F40">
        <w:rPr>
          <w:sz w:val="20"/>
          <w:szCs w:val="20"/>
        </w:rPr>
        <w:t xml:space="preserve">isura </w:t>
      </w:r>
      <w:r>
        <w:rPr>
          <w:sz w:val="20"/>
          <w:szCs w:val="20"/>
        </w:rPr>
        <w:t xml:space="preserve">1.4.3 </w:t>
      </w:r>
      <w:r w:rsidRPr="00B33F40">
        <w:rPr>
          <w:sz w:val="20"/>
          <w:szCs w:val="20"/>
        </w:rPr>
        <w:t xml:space="preserve">si inserisce nel quadro delle politiche di transizione digitale, che sono state avviate con il Decreto-legge 14 dicembre 2018, n. 135, che </w:t>
      </w:r>
      <w:r w:rsidR="00D95D57" w:rsidRPr="00D95D57">
        <w:rPr>
          <w:sz w:val="20"/>
          <w:szCs w:val="20"/>
        </w:rPr>
        <w:t xml:space="preserve">ha fornito un quadro normativo favorevole per l'implementazione </w:t>
      </w:r>
      <w:r w:rsidR="00D95D57">
        <w:rPr>
          <w:sz w:val="20"/>
          <w:szCs w:val="20"/>
        </w:rPr>
        <w:t>dell</w:t>
      </w:r>
      <w:r w:rsidR="00D95D57" w:rsidRPr="00D95D57">
        <w:rPr>
          <w:sz w:val="20"/>
          <w:szCs w:val="20"/>
        </w:rPr>
        <w:t>'app IO,</w:t>
      </w:r>
      <w:r w:rsidRPr="00B33F40">
        <w:rPr>
          <w:sz w:val="20"/>
          <w:szCs w:val="20"/>
        </w:rPr>
        <w:t xml:space="preserve"> </w:t>
      </w:r>
      <w:r w:rsidR="000911D3">
        <w:rPr>
          <w:sz w:val="20"/>
          <w:szCs w:val="20"/>
        </w:rPr>
        <w:t xml:space="preserve">quale </w:t>
      </w:r>
      <w:r w:rsidR="000911D3" w:rsidRPr="000911D3">
        <w:rPr>
          <w:sz w:val="20"/>
          <w:szCs w:val="20"/>
        </w:rPr>
        <w:t>punto unico di accesso ai servizi pubblici digitali per i cittadini, centralizzando comunicazioni e interazioni con la Pubblica Amministrazione</w:t>
      </w:r>
      <w:r w:rsidRPr="00A636D9">
        <w:rPr>
          <w:sz w:val="20"/>
          <w:szCs w:val="20"/>
        </w:rPr>
        <w:t>;</w:t>
      </w:r>
    </w:p>
    <w:p w14:paraId="00041E45" w14:textId="080AA313" w:rsidR="003B0D06" w:rsidRPr="00326294" w:rsidRDefault="003B0D06" w:rsidP="003B0D06">
      <w:pPr>
        <w:pStyle w:val="Default"/>
        <w:numPr>
          <w:ilvl w:val="0"/>
          <w:numId w:val="5"/>
        </w:numPr>
        <w:spacing w:line="360" w:lineRule="auto"/>
        <w:jc w:val="both"/>
        <w:rPr>
          <w:sz w:val="20"/>
          <w:szCs w:val="20"/>
        </w:rPr>
      </w:pPr>
      <w:r w:rsidRPr="37053C9A">
        <w:rPr>
          <w:sz w:val="20"/>
          <w:szCs w:val="20"/>
        </w:rPr>
        <w:t>in coerenza con gli obiettivi citati è stato pubblicato, </w:t>
      </w:r>
      <w:hyperlink r:id="rId11">
        <w:r w:rsidRPr="37053C9A">
          <w:rPr>
            <w:sz w:val="20"/>
            <w:szCs w:val="20"/>
          </w:rPr>
          <w:t>sulla piattaforma “PA digitale 2026”</w:t>
        </w:r>
      </w:hyperlink>
      <w:r w:rsidRPr="37053C9A">
        <w:rPr>
          <w:sz w:val="20"/>
          <w:szCs w:val="20"/>
        </w:rPr>
        <w:t>, l’Avviso del Dipartimento per la trasformazione digitale della Presidenza del Consiglio dei ministri, dedicato alla Misura 1.4.3 “</w:t>
      </w:r>
      <w:r w:rsidR="000B0B66">
        <w:rPr>
          <w:sz w:val="20"/>
          <w:szCs w:val="20"/>
        </w:rPr>
        <w:t>Adozione app IO</w:t>
      </w:r>
      <w:r w:rsidR="000B0B66" w:rsidRPr="000B0B66">
        <w:rPr>
          <w:sz w:val="20"/>
          <w:szCs w:val="20"/>
        </w:rPr>
        <w:t xml:space="preserve"> Altri Enti (settembre 2024)</w:t>
      </w:r>
      <w:r w:rsidRPr="37053C9A">
        <w:rPr>
          <w:sz w:val="20"/>
          <w:szCs w:val="20"/>
        </w:rPr>
        <w:t>”;</w:t>
      </w:r>
    </w:p>
    <w:p w14:paraId="3909ED19" w14:textId="00BF7974" w:rsidR="003B0D06" w:rsidRPr="00326294" w:rsidRDefault="003B0D06" w:rsidP="003B0D06">
      <w:pPr>
        <w:pStyle w:val="Default"/>
        <w:numPr>
          <w:ilvl w:val="0"/>
          <w:numId w:val="5"/>
        </w:numPr>
        <w:spacing w:line="360" w:lineRule="auto"/>
        <w:jc w:val="both"/>
        <w:rPr>
          <w:sz w:val="20"/>
          <w:szCs w:val="20"/>
        </w:rPr>
      </w:pPr>
      <w:r>
        <w:rPr>
          <w:sz w:val="20"/>
          <w:szCs w:val="20"/>
        </w:rPr>
        <w:t xml:space="preserve">la Misura </w:t>
      </w:r>
      <w:r w:rsidRPr="37053C9A">
        <w:rPr>
          <w:sz w:val="20"/>
          <w:szCs w:val="20"/>
        </w:rPr>
        <w:t>1.4.3 “</w:t>
      </w:r>
      <w:r w:rsidR="000B0B66">
        <w:rPr>
          <w:sz w:val="20"/>
          <w:szCs w:val="20"/>
        </w:rPr>
        <w:t>Adozione app IO</w:t>
      </w:r>
      <w:r w:rsidR="000B0B66" w:rsidRPr="000B0B66">
        <w:rPr>
          <w:sz w:val="20"/>
          <w:szCs w:val="20"/>
        </w:rPr>
        <w:t xml:space="preserve"> Altri Enti (settembre 2024)</w:t>
      </w:r>
      <w:r w:rsidRPr="37053C9A">
        <w:rPr>
          <w:sz w:val="20"/>
          <w:szCs w:val="20"/>
        </w:rPr>
        <w:t xml:space="preserve">” prevede quindi fondi per supportare l’adozione </w:t>
      </w:r>
      <w:r w:rsidR="00DC7ADA">
        <w:rPr>
          <w:sz w:val="20"/>
          <w:szCs w:val="20"/>
        </w:rPr>
        <w:t>dell’app</w:t>
      </w:r>
      <w:r w:rsidRPr="37053C9A">
        <w:rPr>
          <w:sz w:val="20"/>
          <w:szCs w:val="20"/>
        </w:rPr>
        <w:t xml:space="preserve"> </w:t>
      </w:r>
      <w:r w:rsidR="000B0B66">
        <w:rPr>
          <w:sz w:val="20"/>
          <w:szCs w:val="20"/>
        </w:rPr>
        <w:t>IO</w:t>
      </w:r>
      <w:r w:rsidRPr="37053C9A">
        <w:rPr>
          <w:sz w:val="20"/>
          <w:szCs w:val="20"/>
        </w:rPr>
        <w:t xml:space="preserve"> alle Aziende Sanitarie Locali (ASL</w:t>
      </w:r>
      <w:r>
        <w:rPr>
          <w:sz w:val="20"/>
          <w:szCs w:val="20"/>
        </w:rPr>
        <w:t xml:space="preserve">), </w:t>
      </w:r>
      <w:r w:rsidRPr="37053C9A">
        <w:rPr>
          <w:sz w:val="20"/>
          <w:szCs w:val="20"/>
        </w:rPr>
        <w:t xml:space="preserve">Aziende Ospedaliere (AO) </w:t>
      </w:r>
      <w:r>
        <w:rPr>
          <w:sz w:val="20"/>
          <w:szCs w:val="20"/>
        </w:rPr>
        <w:t>e altri</w:t>
      </w:r>
      <w:r w:rsidRPr="37053C9A">
        <w:rPr>
          <w:sz w:val="20"/>
          <w:szCs w:val="20"/>
        </w:rPr>
        <w:t xml:space="preserve"> </w:t>
      </w:r>
      <w:r>
        <w:rPr>
          <w:sz w:val="20"/>
          <w:szCs w:val="20"/>
        </w:rPr>
        <w:t>E</w:t>
      </w:r>
      <w:r w:rsidRPr="37053C9A">
        <w:rPr>
          <w:sz w:val="20"/>
          <w:szCs w:val="20"/>
        </w:rPr>
        <w:t>nti, disponendo di un finanziamento complessivo di 1</w:t>
      </w:r>
      <w:r w:rsidR="004A7F36">
        <w:rPr>
          <w:sz w:val="20"/>
          <w:szCs w:val="20"/>
        </w:rPr>
        <w:t>5</w:t>
      </w:r>
      <w:r w:rsidRPr="37053C9A">
        <w:rPr>
          <w:sz w:val="20"/>
          <w:szCs w:val="20"/>
        </w:rPr>
        <w:t xml:space="preserve"> milioni di euro</w:t>
      </w:r>
      <w:r>
        <w:rPr>
          <w:sz w:val="20"/>
          <w:szCs w:val="20"/>
        </w:rPr>
        <w:t xml:space="preserve"> </w:t>
      </w:r>
      <w:r w:rsidRPr="00B972A9">
        <w:rPr>
          <w:sz w:val="20"/>
          <w:szCs w:val="20"/>
        </w:rPr>
        <w:t xml:space="preserve">di cui </w:t>
      </w:r>
      <w:r w:rsidR="00B305F9">
        <w:rPr>
          <w:sz w:val="20"/>
          <w:szCs w:val="20"/>
        </w:rPr>
        <w:t>13,8</w:t>
      </w:r>
      <w:r w:rsidRPr="00B972A9">
        <w:rPr>
          <w:sz w:val="20"/>
          <w:szCs w:val="20"/>
        </w:rPr>
        <w:t xml:space="preserve"> milioni attualmente disponibili;</w:t>
      </w:r>
    </w:p>
    <w:p w14:paraId="0F7E7C59" w14:textId="73630E72" w:rsidR="003B0D06" w:rsidRPr="00FA6056" w:rsidRDefault="003B0D06" w:rsidP="003B0D06">
      <w:pPr>
        <w:pStyle w:val="Default"/>
        <w:numPr>
          <w:ilvl w:val="0"/>
          <w:numId w:val="5"/>
        </w:numPr>
        <w:spacing w:line="360" w:lineRule="auto"/>
        <w:jc w:val="both"/>
        <w:rPr>
          <w:sz w:val="20"/>
          <w:szCs w:val="20"/>
        </w:rPr>
      </w:pPr>
      <w:r w:rsidRPr="00985022">
        <w:rPr>
          <w:sz w:val="20"/>
          <w:szCs w:val="20"/>
        </w:rPr>
        <w:t>in coerenza con gli obiettivi imposti dal PNRR relativamente</w:t>
      </w:r>
      <w:r w:rsidR="00F2583F">
        <w:rPr>
          <w:sz w:val="20"/>
          <w:szCs w:val="20"/>
        </w:rPr>
        <w:t xml:space="preserve"> al</w:t>
      </w:r>
      <w:r w:rsidRPr="00985022">
        <w:rPr>
          <w:sz w:val="20"/>
          <w:szCs w:val="20"/>
        </w:rPr>
        <w:t xml:space="preserve"> bando 1.4.3 </w:t>
      </w:r>
      <w:r w:rsidR="00F2583F">
        <w:rPr>
          <w:sz w:val="20"/>
          <w:szCs w:val="20"/>
        </w:rPr>
        <w:t>“</w:t>
      </w:r>
      <w:r w:rsidR="00FA0AFA" w:rsidRPr="00985022">
        <w:rPr>
          <w:sz w:val="20"/>
          <w:szCs w:val="20"/>
        </w:rPr>
        <w:t>Adozione app IO Altri Enti (settembre 2024)</w:t>
      </w:r>
      <w:r w:rsidRPr="00985022">
        <w:rPr>
          <w:sz w:val="20"/>
          <w:szCs w:val="20"/>
        </w:rPr>
        <w:t xml:space="preserve">” si prevede dunque </w:t>
      </w:r>
      <w:r w:rsidR="00191702" w:rsidRPr="00985022">
        <w:rPr>
          <w:sz w:val="20"/>
          <w:szCs w:val="20"/>
        </w:rPr>
        <w:t>l’</w:t>
      </w:r>
      <w:r w:rsidR="0050297A" w:rsidRPr="00985022">
        <w:rPr>
          <w:sz w:val="20"/>
          <w:szCs w:val="20"/>
        </w:rPr>
        <w:t xml:space="preserve">integrazione e </w:t>
      </w:r>
      <w:r w:rsidR="00CA0ED0">
        <w:rPr>
          <w:sz w:val="20"/>
          <w:szCs w:val="20"/>
        </w:rPr>
        <w:t>l’</w:t>
      </w:r>
      <w:r w:rsidR="00191702" w:rsidRPr="00985022">
        <w:rPr>
          <w:sz w:val="20"/>
          <w:szCs w:val="20"/>
        </w:rPr>
        <w:t>attivaz</w:t>
      </w:r>
      <w:r w:rsidR="0050297A" w:rsidRPr="00985022">
        <w:rPr>
          <w:sz w:val="20"/>
          <w:szCs w:val="20"/>
        </w:rPr>
        <w:t>i</w:t>
      </w:r>
      <w:r w:rsidR="00191702" w:rsidRPr="00985022">
        <w:rPr>
          <w:sz w:val="20"/>
          <w:szCs w:val="20"/>
        </w:rPr>
        <w:t>one</w:t>
      </w:r>
      <w:r w:rsidRPr="00985022">
        <w:rPr>
          <w:sz w:val="20"/>
          <w:szCs w:val="20"/>
        </w:rPr>
        <w:t xml:space="preserve"> </w:t>
      </w:r>
      <w:r w:rsidR="0084760C" w:rsidRPr="00985022">
        <w:rPr>
          <w:sz w:val="20"/>
          <w:szCs w:val="20"/>
        </w:rPr>
        <w:t xml:space="preserve">dei servizi </w:t>
      </w:r>
      <w:r w:rsidRPr="00985022">
        <w:rPr>
          <w:sz w:val="20"/>
          <w:szCs w:val="20"/>
        </w:rPr>
        <w:t>degli enti pubblici all</w:t>
      </w:r>
      <w:r w:rsidR="00191702" w:rsidRPr="00985022">
        <w:rPr>
          <w:sz w:val="20"/>
          <w:szCs w:val="20"/>
        </w:rPr>
        <w:t>’app IO</w:t>
      </w:r>
      <w:r w:rsidRPr="00985022">
        <w:rPr>
          <w:sz w:val="20"/>
          <w:szCs w:val="20"/>
        </w:rPr>
        <w:t xml:space="preserve"> per le Aziende del SSR.</w:t>
      </w:r>
    </w:p>
    <w:p w14:paraId="5B3D5A7A" w14:textId="77777777" w:rsidR="003B0D06" w:rsidRPr="00326294" w:rsidRDefault="003B0D06" w:rsidP="00985022">
      <w:pPr>
        <w:pStyle w:val="Default"/>
        <w:spacing w:line="360" w:lineRule="auto"/>
        <w:jc w:val="both"/>
        <w:rPr>
          <w:sz w:val="20"/>
          <w:szCs w:val="20"/>
        </w:rPr>
      </w:pPr>
    </w:p>
    <w:p w14:paraId="0E6CEF03" w14:textId="77777777" w:rsidR="00A5536F" w:rsidRPr="00A5536F" w:rsidRDefault="00A5536F" w:rsidP="00985022">
      <w:pPr>
        <w:pStyle w:val="visto"/>
        <w:spacing w:after="120" w:line="360" w:lineRule="auto"/>
        <w:ind w:left="0" w:right="16" w:firstLine="0"/>
        <w:rPr>
          <w:rFonts w:cs="Arial"/>
          <w:b/>
        </w:rPr>
      </w:pPr>
      <w:r w:rsidRPr="036082E3">
        <w:rPr>
          <w:rFonts w:cs="Arial"/>
          <w:b/>
          <w:bCs/>
        </w:rPr>
        <w:t>Occorre considerare che:</w:t>
      </w:r>
    </w:p>
    <w:p w14:paraId="5272AD84" w14:textId="1A4C2F14" w:rsidR="00602DA2" w:rsidRDefault="00602DA2" w:rsidP="00602DA2">
      <w:pPr>
        <w:pStyle w:val="Default"/>
        <w:numPr>
          <w:ilvl w:val="0"/>
          <w:numId w:val="4"/>
        </w:numPr>
        <w:spacing w:line="360" w:lineRule="auto"/>
        <w:jc w:val="both"/>
        <w:rPr>
          <w:sz w:val="20"/>
          <w:szCs w:val="20"/>
        </w:rPr>
      </w:pPr>
      <w:r>
        <w:rPr>
          <w:sz w:val="20"/>
          <w:szCs w:val="20"/>
        </w:rPr>
        <w:t xml:space="preserve">la Misura </w:t>
      </w:r>
      <w:r w:rsidRPr="37053C9A">
        <w:rPr>
          <w:sz w:val="20"/>
          <w:szCs w:val="20"/>
        </w:rPr>
        <w:t>1.4.3 “</w:t>
      </w:r>
      <w:r w:rsidR="0084760C">
        <w:rPr>
          <w:sz w:val="20"/>
          <w:szCs w:val="20"/>
        </w:rPr>
        <w:t>Adozione app IO Altri Enti (settembre 2024)</w:t>
      </w:r>
      <w:r w:rsidRPr="37053C9A">
        <w:rPr>
          <w:sz w:val="20"/>
          <w:szCs w:val="20"/>
        </w:rPr>
        <w:t>” rientra nella Missione 1, Componente 1</w:t>
      </w:r>
      <w:r>
        <w:rPr>
          <w:sz w:val="20"/>
          <w:szCs w:val="20"/>
        </w:rPr>
        <w:t xml:space="preserve"> del</w:t>
      </w:r>
      <w:r w:rsidRPr="37053C9A">
        <w:rPr>
          <w:sz w:val="20"/>
          <w:szCs w:val="20"/>
        </w:rPr>
        <w:t xml:space="preserve"> PNRR</w:t>
      </w:r>
      <w:r>
        <w:rPr>
          <w:sz w:val="20"/>
          <w:szCs w:val="20"/>
        </w:rPr>
        <w:t xml:space="preserve"> </w:t>
      </w:r>
      <w:r w:rsidRPr="37053C9A">
        <w:rPr>
          <w:sz w:val="20"/>
          <w:szCs w:val="20"/>
        </w:rPr>
        <w:t>e mira a promuovere</w:t>
      </w:r>
      <w:r>
        <w:rPr>
          <w:sz w:val="20"/>
          <w:szCs w:val="20"/>
        </w:rPr>
        <w:t xml:space="preserve"> e facilitare</w:t>
      </w:r>
      <w:r w:rsidRPr="37053C9A">
        <w:rPr>
          <w:sz w:val="20"/>
          <w:szCs w:val="20"/>
        </w:rPr>
        <w:t xml:space="preserve"> la digitalizzazione della Pubblica Amministrazione, in particolare delle ASL e delle Aziende Ospedaliere (AO)</w:t>
      </w:r>
      <w:r w:rsidR="00BF7F08">
        <w:rPr>
          <w:sz w:val="20"/>
          <w:szCs w:val="20"/>
        </w:rPr>
        <w:t xml:space="preserve">, </w:t>
      </w:r>
      <w:r w:rsidRPr="37053C9A">
        <w:rPr>
          <w:sz w:val="20"/>
          <w:szCs w:val="20"/>
        </w:rPr>
        <w:t>entro il primo semestre del 2026</w:t>
      </w:r>
      <w:r>
        <w:rPr>
          <w:sz w:val="20"/>
          <w:szCs w:val="20"/>
        </w:rPr>
        <w:t xml:space="preserve">, avente ad oggetto </w:t>
      </w:r>
      <w:r w:rsidRPr="00B82BFB">
        <w:rPr>
          <w:sz w:val="20"/>
          <w:szCs w:val="20"/>
        </w:rPr>
        <w:t xml:space="preserve">l'adozione </w:t>
      </w:r>
      <w:r w:rsidR="00BF7F08">
        <w:rPr>
          <w:sz w:val="20"/>
          <w:szCs w:val="20"/>
        </w:rPr>
        <w:t>dell’app IO</w:t>
      </w:r>
      <w:r w:rsidRPr="00B82BFB">
        <w:rPr>
          <w:sz w:val="20"/>
          <w:szCs w:val="20"/>
        </w:rPr>
        <w:t xml:space="preserve"> </w:t>
      </w:r>
      <w:r w:rsidR="00BF7F08">
        <w:rPr>
          <w:sz w:val="20"/>
          <w:szCs w:val="20"/>
        </w:rPr>
        <w:t xml:space="preserve">come </w:t>
      </w:r>
      <w:r w:rsidR="003F7F62" w:rsidRPr="003F7F62">
        <w:rPr>
          <w:sz w:val="20"/>
          <w:szCs w:val="20"/>
        </w:rPr>
        <w:t>punto unico di accesso ai servizi digitali</w:t>
      </w:r>
      <w:r w:rsidR="003F7F62">
        <w:rPr>
          <w:sz w:val="20"/>
          <w:szCs w:val="20"/>
        </w:rPr>
        <w:t xml:space="preserve"> </w:t>
      </w:r>
      <w:r w:rsidRPr="00B82BFB">
        <w:rPr>
          <w:sz w:val="20"/>
          <w:szCs w:val="20"/>
        </w:rPr>
        <w:t>della Pubblica Amministrazione</w:t>
      </w:r>
      <w:r w:rsidRPr="37053C9A">
        <w:rPr>
          <w:sz w:val="20"/>
          <w:szCs w:val="20"/>
        </w:rPr>
        <w:t>;</w:t>
      </w:r>
    </w:p>
    <w:p w14:paraId="14777E9E" w14:textId="7B27EE28" w:rsidR="00602DA2" w:rsidRPr="004B44B7" w:rsidRDefault="004B44B7" w:rsidP="004B44B7">
      <w:pPr>
        <w:pStyle w:val="Default"/>
        <w:numPr>
          <w:ilvl w:val="0"/>
          <w:numId w:val="4"/>
        </w:numPr>
        <w:spacing w:line="360" w:lineRule="auto"/>
        <w:jc w:val="both"/>
        <w:rPr>
          <w:sz w:val="20"/>
          <w:szCs w:val="20"/>
        </w:rPr>
      </w:pPr>
      <w:r w:rsidRPr="007A63BD">
        <w:rPr>
          <w:sz w:val="20"/>
          <w:szCs w:val="20"/>
        </w:rPr>
        <w:t xml:space="preserve">la Misura 1.4.3 è </w:t>
      </w:r>
      <w:r>
        <w:rPr>
          <w:sz w:val="20"/>
          <w:szCs w:val="20"/>
        </w:rPr>
        <w:t>integrata</w:t>
      </w:r>
      <w:r w:rsidRPr="007A63BD">
        <w:rPr>
          <w:sz w:val="20"/>
          <w:szCs w:val="20"/>
        </w:rPr>
        <w:t xml:space="preserve"> </w:t>
      </w:r>
      <w:r>
        <w:rPr>
          <w:sz w:val="20"/>
          <w:szCs w:val="20"/>
        </w:rPr>
        <w:t>da</w:t>
      </w:r>
      <w:r w:rsidRPr="007A63BD">
        <w:rPr>
          <w:sz w:val="20"/>
          <w:szCs w:val="20"/>
        </w:rPr>
        <w:t xml:space="preserve"> ulteriori interventi previsti dal PNRR, </w:t>
      </w:r>
      <w:r>
        <w:rPr>
          <w:sz w:val="20"/>
          <w:szCs w:val="20"/>
        </w:rPr>
        <w:t>dal</w:t>
      </w:r>
      <w:r w:rsidRPr="007A63BD">
        <w:rPr>
          <w:sz w:val="20"/>
          <w:szCs w:val="20"/>
        </w:rPr>
        <w:t xml:space="preserve">le direttive strategiche del Dipartimento per la Trasformazione Digitale e </w:t>
      </w:r>
      <w:r>
        <w:rPr>
          <w:sz w:val="20"/>
          <w:szCs w:val="20"/>
        </w:rPr>
        <w:t>dal</w:t>
      </w:r>
      <w:r w:rsidRPr="007A63BD">
        <w:rPr>
          <w:sz w:val="20"/>
          <w:szCs w:val="20"/>
        </w:rPr>
        <w:t>le linee guida dell'Agenzia per la Cybersicurezza Nazionale (ACN);</w:t>
      </w:r>
    </w:p>
    <w:p w14:paraId="474128D2" w14:textId="200BA08D" w:rsidR="00602DA2" w:rsidRPr="00686607" w:rsidRDefault="00602DA2" w:rsidP="00602DA2">
      <w:pPr>
        <w:pStyle w:val="visto"/>
        <w:numPr>
          <w:ilvl w:val="0"/>
          <w:numId w:val="4"/>
        </w:numPr>
        <w:spacing w:after="120" w:line="360" w:lineRule="auto"/>
        <w:ind w:right="16"/>
        <w:contextualSpacing/>
        <w:rPr>
          <w:rFonts w:cs="Arial"/>
        </w:rPr>
      </w:pPr>
      <w:r w:rsidRPr="00686607">
        <w:rPr>
          <w:rFonts w:cs="Arial"/>
          <w:color w:val="000000" w:themeColor="text1"/>
        </w:rPr>
        <w:t>l'approccio complessivo e integrato tra le misure di digita</w:t>
      </w:r>
      <w:r>
        <w:t>lizzazione del PNRR e le normative relative a</w:t>
      </w:r>
      <w:r w:rsidR="003F7F62">
        <w:t>ll’app IO</w:t>
      </w:r>
      <w:r>
        <w:t xml:space="preserve"> garantisce l'efficacia e la sostenibilità di questi interventi, fornendo alle ASL e alle AO gli strumenti necessari per implementare e gestire digitalmente i pagamenti e i servizi, migliorando la qualità e la trasparenza dell'assistenza sanitaria e dei servizi pubblici in generale;</w:t>
      </w:r>
    </w:p>
    <w:p w14:paraId="29C7EDB0" w14:textId="06DB2AAC" w:rsidR="00602DA2" w:rsidRPr="00686607" w:rsidRDefault="00602DA2" w:rsidP="00602DA2">
      <w:pPr>
        <w:pStyle w:val="visto"/>
        <w:numPr>
          <w:ilvl w:val="0"/>
          <w:numId w:val="31"/>
        </w:numPr>
        <w:spacing w:after="120" w:line="360" w:lineRule="auto"/>
        <w:ind w:right="16"/>
        <w:contextualSpacing/>
        <w:rPr>
          <w:rFonts w:cs="Arial"/>
        </w:rPr>
      </w:pPr>
      <w:r w:rsidRPr="00686607">
        <w:rPr>
          <w:rFonts w:cs="Arial"/>
        </w:rPr>
        <w:t>con Decreto n. 48 - 3/2023 e il Decreto n. 48 - 4/2023, il Dipartimento per la Trasformazione Digitale della Presidenza del Consiglio dei ministri ha ammesso le istanze presentate da tutte le ASL/AO del Sistema Sanitario Regionale a valere sull’avviso 1.4 “Servizi e cittadinanza digitale” Misura 1.4.3 “</w:t>
      </w:r>
      <w:r w:rsidR="003F7F62">
        <w:t>Adozione app IO Altri Enti (settembre 2024)</w:t>
      </w:r>
      <w:r w:rsidRPr="00686607">
        <w:rPr>
          <w:rFonts w:cs="Arial"/>
        </w:rPr>
        <w:t>”</w:t>
      </w:r>
      <w:r>
        <w:rPr>
          <w:rFonts w:cs="Arial"/>
        </w:rPr>
        <w:t>.</w:t>
      </w:r>
    </w:p>
    <w:p w14:paraId="5019D772" w14:textId="17604B73" w:rsidR="00902E4A" w:rsidRPr="00326294" w:rsidRDefault="00902E4A" w:rsidP="036082E3">
      <w:pPr>
        <w:pStyle w:val="ListParagraph"/>
        <w:suppressAutoHyphens w:val="0"/>
        <w:spacing w:after="120" w:line="360" w:lineRule="auto"/>
        <w:ind w:left="720"/>
        <w:contextualSpacing/>
        <w:jc w:val="both"/>
        <w:rPr>
          <w:rFonts w:ascii="Arial" w:hAnsi="Arial" w:cs="Arial"/>
          <w:sz w:val="20"/>
          <w:szCs w:val="20"/>
        </w:rPr>
      </w:pPr>
    </w:p>
    <w:p w14:paraId="081CAF4A" w14:textId="16DB5F2B" w:rsidR="00902E4A" w:rsidRDefault="00D82C19" w:rsidP="00985022">
      <w:pPr>
        <w:pStyle w:val="ListParagraph"/>
        <w:suppressAutoHyphens w:val="0"/>
        <w:spacing w:after="120" w:line="360" w:lineRule="auto"/>
        <w:ind w:left="0"/>
        <w:contextualSpacing/>
        <w:jc w:val="both"/>
        <w:rPr>
          <w:rFonts w:ascii="Arial" w:hAnsi="Arial" w:cs="Arial"/>
          <w:sz w:val="20"/>
          <w:szCs w:val="20"/>
        </w:rPr>
      </w:pPr>
      <w:r w:rsidRPr="2878AECF">
        <w:rPr>
          <w:rFonts w:ascii="Arial" w:hAnsi="Arial" w:cs="Arial"/>
          <w:b/>
          <w:bCs/>
          <w:sz w:val="20"/>
          <w:szCs w:val="20"/>
        </w:rPr>
        <w:t>Dato</w:t>
      </w:r>
      <w:r w:rsidR="008A651E" w:rsidRPr="2878AECF">
        <w:rPr>
          <w:rFonts w:ascii="Arial" w:hAnsi="Arial" w:cs="Arial"/>
          <w:b/>
          <w:bCs/>
          <w:sz w:val="20"/>
          <w:szCs w:val="20"/>
        </w:rPr>
        <w:t xml:space="preserve"> atto</w:t>
      </w:r>
      <w:r w:rsidR="00902E4A" w:rsidRPr="2878AECF">
        <w:rPr>
          <w:rFonts w:ascii="Arial" w:hAnsi="Arial" w:cs="Arial"/>
          <w:b/>
          <w:bCs/>
          <w:sz w:val="20"/>
          <w:szCs w:val="20"/>
        </w:rPr>
        <w:t xml:space="preserve"> che</w:t>
      </w:r>
      <w:r w:rsidR="00AA3318" w:rsidRPr="2878AECF">
        <w:rPr>
          <w:rFonts w:ascii="Arial" w:hAnsi="Arial" w:cs="Arial"/>
          <w:b/>
          <w:bCs/>
          <w:sz w:val="20"/>
          <w:szCs w:val="20"/>
        </w:rPr>
        <w:t>:</w:t>
      </w:r>
      <w:r w:rsidR="00902E4A" w:rsidRPr="2878AECF">
        <w:rPr>
          <w:rFonts w:ascii="Arial" w:hAnsi="Arial" w:cs="Arial"/>
          <w:sz w:val="20"/>
          <w:szCs w:val="20"/>
        </w:rPr>
        <w:t xml:space="preserve"> </w:t>
      </w:r>
    </w:p>
    <w:p w14:paraId="66EA941F" w14:textId="13E402B6" w:rsidR="0038742C" w:rsidRDefault="0038742C" w:rsidP="0038742C">
      <w:pPr>
        <w:pStyle w:val="visto"/>
        <w:numPr>
          <w:ilvl w:val="0"/>
          <w:numId w:val="31"/>
        </w:numPr>
        <w:spacing w:after="120" w:line="360" w:lineRule="auto"/>
        <w:ind w:right="16"/>
        <w:contextualSpacing/>
        <w:rPr>
          <w:rFonts w:cs="Arial"/>
        </w:rPr>
      </w:pPr>
      <w:r w:rsidRPr="2878AECF">
        <w:rPr>
          <w:rFonts w:cs="Arial"/>
        </w:rPr>
        <w:t>con nota PG/2024/006915</w:t>
      </w:r>
      <w:r w:rsidR="001C289E">
        <w:rPr>
          <w:rFonts w:cs="Arial"/>
        </w:rPr>
        <w:t>2</w:t>
      </w:r>
      <w:r w:rsidRPr="2878AECF">
        <w:rPr>
          <w:rFonts w:cs="Arial"/>
        </w:rPr>
        <w:t xml:space="preserve"> del 26 novembre 2024 di ARES Sardegna, si comunicano a tutte le ASL e AO della Regione Sardegna le modalità di adesione alla Misura 1.4.3 “</w:t>
      </w:r>
      <w:r w:rsidR="003F7F62">
        <w:t xml:space="preserve">Adozione app IO Altri Enti </w:t>
      </w:r>
      <w:r w:rsidR="003F7F62">
        <w:lastRenderedPageBreak/>
        <w:t>(settembre 2024)</w:t>
      </w:r>
      <w:r w:rsidRPr="2878AECF">
        <w:rPr>
          <w:rFonts w:cs="Arial"/>
        </w:rPr>
        <w:t>”;</w:t>
      </w:r>
    </w:p>
    <w:p w14:paraId="50415E00" w14:textId="340F5FDA" w:rsidR="0038742C" w:rsidRDefault="0038742C" w:rsidP="0038742C">
      <w:pPr>
        <w:pStyle w:val="visto"/>
        <w:numPr>
          <w:ilvl w:val="0"/>
          <w:numId w:val="31"/>
        </w:numPr>
        <w:spacing w:after="120" w:line="360" w:lineRule="auto"/>
        <w:ind w:right="16"/>
        <w:contextualSpacing/>
        <w:rPr>
          <w:rFonts w:cs="Arial"/>
        </w:rPr>
      </w:pPr>
      <w:r w:rsidRPr="00A5648F">
        <w:rPr>
          <w:rFonts w:cs="Arial"/>
        </w:rPr>
        <w:t xml:space="preserve">in </w:t>
      </w:r>
      <w:r w:rsidRPr="002A1E06">
        <w:rPr>
          <w:rFonts w:cs="Arial"/>
        </w:rPr>
        <w:t xml:space="preserve">Tabella 1 vengono riportate </w:t>
      </w:r>
      <w:r w:rsidRPr="00A5648F">
        <w:rPr>
          <w:rFonts w:cs="Arial"/>
        </w:rPr>
        <w:t xml:space="preserve">le AA.SS. che hanno </w:t>
      </w:r>
      <w:r w:rsidRPr="002A1E06">
        <w:rPr>
          <w:rFonts w:cs="Arial"/>
        </w:rPr>
        <w:t xml:space="preserve">completato la procedura di adesione </w:t>
      </w:r>
      <w:r w:rsidRPr="00A5648F">
        <w:rPr>
          <w:rFonts w:cs="Arial"/>
        </w:rPr>
        <w:t>alla Misura 1.4.3 “</w:t>
      </w:r>
      <w:r w:rsidR="003F7F62">
        <w:t>Adozione app IO Altri Enti (settembre 2024)</w:t>
      </w:r>
      <w:r w:rsidRPr="00A5648F">
        <w:rPr>
          <w:rFonts w:cs="Arial"/>
        </w:rPr>
        <w:t>” secondo le modalità previste,</w:t>
      </w:r>
      <w:r w:rsidRPr="002A1E06">
        <w:rPr>
          <w:rFonts w:cs="Arial"/>
        </w:rPr>
        <w:t xml:space="preserve"> </w:t>
      </w:r>
      <w:r w:rsidRPr="00A5648F">
        <w:rPr>
          <w:rFonts w:cs="Arial"/>
        </w:rPr>
        <w:t>come da punto precedente</w:t>
      </w:r>
      <w:r>
        <w:rPr>
          <w:rFonts w:cs="Arial"/>
        </w:rPr>
        <w:t>.</w:t>
      </w:r>
    </w:p>
    <w:p w14:paraId="083D9BE5" w14:textId="77777777" w:rsidR="0038742C" w:rsidRPr="00A5648F" w:rsidRDefault="0038742C" w:rsidP="00985022">
      <w:pPr>
        <w:pStyle w:val="visto"/>
        <w:spacing w:after="120" w:line="360" w:lineRule="auto"/>
        <w:ind w:right="16"/>
        <w:contextualSpacing/>
        <w:rPr>
          <w:rFonts w:cs="Arial"/>
        </w:rPr>
      </w:pPr>
    </w:p>
    <w:p w14:paraId="3B855115" w14:textId="1AD8B412" w:rsidR="0079082A" w:rsidRPr="001959B8" w:rsidRDefault="0079082A" w:rsidP="00BB6DED">
      <w:pPr>
        <w:pStyle w:val="visto"/>
        <w:spacing w:after="120" w:line="360" w:lineRule="auto"/>
        <w:ind w:right="16"/>
        <w:rPr>
          <w:rFonts w:cs="Arial"/>
        </w:rPr>
      </w:pPr>
      <w:r w:rsidRPr="001959B8">
        <w:rPr>
          <w:rFonts w:cs="Arial"/>
          <w:b/>
          <w:bCs/>
        </w:rPr>
        <w:t xml:space="preserve">CONVENUTO </w:t>
      </w:r>
      <w:r w:rsidRPr="001959B8">
        <w:rPr>
          <w:rFonts w:cs="Arial"/>
        </w:rPr>
        <w:t xml:space="preserve">sulla necessità di procedere con l’attuazione </w:t>
      </w:r>
      <w:r w:rsidR="001959B8" w:rsidRPr="001959B8">
        <w:rPr>
          <w:rFonts w:cs="Arial"/>
        </w:rPr>
        <w:t>delle attività previste dal</w:t>
      </w:r>
      <w:r w:rsidRPr="001959B8">
        <w:rPr>
          <w:rFonts w:cs="Arial"/>
        </w:rPr>
        <w:t xml:space="preserve"> PNRR;</w:t>
      </w:r>
    </w:p>
    <w:p w14:paraId="048471B8" w14:textId="1093E00E" w:rsidR="00942CD4" w:rsidRPr="004B44B7" w:rsidRDefault="00942CD4" w:rsidP="00BB6DED">
      <w:pPr>
        <w:pStyle w:val="Default"/>
        <w:spacing w:line="360" w:lineRule="auto"/>
        <w:ind w:left="360"/>
        <w:jc w:val="both"/>
        <w:rPr>
          <w:sz w:val="20"/>
          <w:szCs w:val="20"/>
        </w:rPr>
      </w:pPr>
      <w:r w:rsidRPr="004B44B7">
        <w:rPr>
          <w:sz w:val="20"/>
          <w:szCs w:val="20"/>
        </w:rPr>
        <w:t xml:space="preserve">La presente convenzione disciplina il rapporto di collaborazione tra </w:t>
      </w:r>
      <w:r w:rsidR="00197112">
        <w:rPr>
          <w:sz w:val="20"/>
          <w:szCs w:val="20"/>
        </w:rPr>
        <w:t>ARES</w:t>
      </w:r>
      <w:r w:rsidRPr="004B44B7">
        <w:rPr>
          <w:sz w:val="20"/>
          <w:szCs w:val="20"/>
        </w:rPr>
        <w:t xml:space="preserve"> Sardegna e il Soggetto Attuatore</w:t>
      </w:r>
      <w:r w:rsidR="550CE4DF" w:rsidRPr="004B44B7">
        <w:rPr>
          <w:sz w:val="20"/>
          <w:szCs w:val="20"/>
        </w:rPr>
        <w:t xml:space="preserve"> </w:t>
      </w:r>
      <w:r w:rsidRPr="004B44B7">
        <w:rPr>
          <w:sz w:val="20"/>
          <w:szCs w:val="20"/>
        </w:rPr>
        <w:t>ASL/</w:t>
      </w:r>
      <w:proofErr w:type="spellStart"/>
      <w:r w:rsidRPr="004B44B7">
        <w:rPr>
          <w:sz w:val="20"/>
          <w:szCs w:val="20"/>
        </w:rPr>
        <w:t>AO________</w:t>
      </w:r>
      <w:r w:rsidR="15BF1FA5" w:rsidRPr="004B44B7">
        <w:rPr>
          <w:sz w:val="20"/>
          <w:szCs w:val="20"/>
        </w:rPr>
        <w:t>_______</w:t>
      </w:r>
      <w:r w:rsidRPr="004B44B7">
        <w:rPr>
          <w:sz w:val="20"/>
          <w:szCs w:val="20"/>
        </w:rPr>
        <w:t>coinvolto</w:t>
      </w:r>
      <w:proofErr w:type="spellEnd"/>
      <w:r w:rsidRPr="004B44B7">
        <w:rPr>
          <w:sz w:val="20"/>
          <w:szCs w:val="20"/>
        </w:rPr>
        <w:t xml:space="preserve"> nell’ambito del finanziamento PNRR per la Missione 1 - componente 1 - </w:t>
      </w:r>
      <w:r w:rsidR="00BA5CEF" w:rsidRPr="004B44B7">
        <w:rPr>
          <w:sz w:val="20"/>
          <w:szCs w:val="20"/>
        </w:rPr>
        <w:t>Investimento 1.4 “Servizi e cittadinanza digitale”</w:t>
      </w:r>
      <w:r w:rsidR="00464E67" w:rsidRPr="004B44B7">
        <w:rPr>
          <w:sz w:val="20"/>
          <w:szCs w:val="20"/>
        </w:rPr>
        <w:t xml:space="preserve"> – Misura 1.4.3 </w:t>
      </w:r>
      <w:r w:rsidR="00DD323F" w:rsidRPr="004B44B7">
        <w:rPr>
          <w:sz w:val="20"/>
          <w:szCs w:val="20"/>
        </w:rPr>
        <w:t xml:space="preserve">“Adozione </w:t>
      </w:r>
      <w:r w:rsidR="00450EA4">
        <w:rPr>
          <w:sz w:val="20"/>
          <w:szCs w:val="20"/>
        </w:rPr>
        <w:t>a</w:t>
      </w:r>
      <w:r w:rsidR="7E4A7C4C" w:rsidRPr="004B44B7">
        <w:rPr>
          <w:sz w:val="20"/>
          <w:szCs w:val="20"/>
        </w:rPr>
        <w:t>pp</w:t>
      </w:r>
      <w:r w:rsidR="00450EA4">
        <w:rPr>
          <w:sz w:val="20"/>
          <w:szCs w:val="20"/>
        </w:rPr>
        <w:t xml:space="preserve"> </w:t>
      </w:r>
      <w:r w:rsidR="7E4A7C4C" w:rsidRPr="004B44B7">
        <w:rPr>
          <w:sz w:val="20"/>
          <w:szCs w:val="20"/>
        </w:rPr>
        <w:t>IO</w:t>
      </w:r>
      <w:r w:rsidR="00DD323F" w:rsidRPr="004B44B7">
        <w:rPr>
          <w:sz w:val="20"/>
          <w:szCs w:val="20"/>
        </w:rPr>
        <w:t xml:space="preserve"> Altri Enti (maggio 2024)”</w:t>
      </w:r>
      <w:r w:rsidRPr="004B44B7">
        <w:rPr>
          <w:sz w:val="20"/>
          <w:szCs w:val="20"/>
        </w:rPr>
        <w:t>.</w:t>
      </w:r>
    </w:p>
    <w:p w14:paraId="2EC8AA3E" w14:textId="77777777" w:rsidR="00DD323F" w:rsidRPr="00DD323F" w:rsidRDefault="00DD323F" w:rsidP="00BB6DED">
      <w:pPr>
        <w:pStyle w:val="Default"/>
        <w:spacing w:line="360" w:lineRule="auto"/>
        <w:ind w:left="360"/>
        <w:jc w:val="both"/>
        <w:rPr>
          <w:sz w:val="22"/>
          <w:szCs w:val="22"/>
        </w:rPr>
      </w:pPr>
    </w:p>
    <w:p w14:paraId="680B4036" w14:textId="77777777" w:rsidR="0079082A" w:rsidRPr="000C3637" w:rsidRDefault="0079082A" w:rsidP="000C3637">
      <w:pPr>
        <w:spacing w:after="360" w:line="360" w:lineRule="auto"/>
        <w:rPr>
          <w:rFonts w:ascii="Arial" w:hAnsi="Arial" w:cs="Arial"/>
          <w:bCs/>
          <w:sz w:val="20"/>
          <w:szCs w:val="20"/>
        </w:rPr>
      </w:pPr>
      <w:r w:rsidRPr="00DD323F">
        <w:rPr>
          <w:rFonts w:ascii="Arial" w:hAnsi="Arial" w:cs="Arial"/>
          <w:bCs/>
          <w:sz w:val="20"/>
          <w:szCs w:val="20"/>
        </w:rPr>
        <w:t>tutto ciò premesso e considerato,</w:t>
      </w:r>
    </w:p>
    <w:p w14:paraId="12AB4371" w14:textId="77777777" w:rsidR="0079082A" w:rsidRPr="000C3637" w:rsidRDefault="0079082A" w:rsidP="000C3637">
      <w:pPr>
        <w:pStyle w:val="List"/>
        <w:spacing w:after="360" w:line="360" w:lineRule="auto"/>
        <w:jc w:val="center"/>
        <w:rPr>
          <w:rFonts w:ascii="Arial" w:hAnsi="Arial" w:cs="Arial"/>
          <w:b/>
          <w:sz w:val="20"/>
          <w:szCs w:val="20"/>
        </w:rPr>
      </w:pPr>
      <w:r w:rsidRPr="000C3637">
        <w:rPr>
          <w:rFonts w:ascii="Arial" w:hAnsi="Arial" w:cs="Arial"/>
          <w:b/>
          <w:sz w:val="20"/>
          <w:szCs w:val="20"/>
        </w:rPr>
        <w:t>CONVENGONO E STIPULANO QUANTO SEGUE</w:t>
      </w:r>
    </w:p>
    <w:p w14:paraId="4F470823" w14:textId="77777777" w:rsidR="0079082A" w:rsidRPr="000C3637" w:rsidRDefault="0079082A" w:rsidP="00B90F91">
      <w:pPr>
        <w:pStyle w:val="List"/>
        <w:numPr>
          <w:ilvl w:val="0"/>
          <w:numId w:val="11"/>
        </w:numPr>
        <w:suppressAutoHyphens w:val="0"/>
        <w:spacing w:after="0" w:line="360" w:lineRule="auto"/>
        <w:jc w:val="center"/>
        <w:rPr>
          <w:rFonts w:ascii="Arial" w:hAnsi="Arial" w:cs="Arial"/>
          <w:b/>
          <w:sz w:val="20"/>
          <w:szCs w:val="20"/>
        </w:rPr>
      </w:pPr>
    </w:p>
    <w:p w14:paraId="7310087E" w14:textId="77777777" w:rsidR="0079082A" w:rsidRPr="000C3637" w:rsidRDefault="0079082A" w:rsidP="000C3637">
      <w:pPr>
        <w:pStyle w:val="List"/>
        <w:spacing w:line="360" w:lineRule="auto"/>
        <w:jc w:val="center"/>
        <w:rPr>
          <w:rFonts w:ascii="Arial" w:hAnsi="Arial" w:cs="Arial"/>
          <w:i/>
          <w:sz w:val="20"/>
          <w:szCs w:val="20"/>
        </w:rPr>
      </w:pPr>
      <w:r w:rsidRPr="000C3637">
        <w:rPr>
          <w:rFonts w:ascii="Arial" w:hAnsi="Arial" w:cs="Arial"/>
          <w:i/>
          <w:sz w:val="20"/>
          <w:szCs w:val="20"/>
        </w:rPr>
        <w:t>VALORE DELLE PREMESSE</w:t>
      </w:r>
    </w:p>
    <w:p w14:paraId="4922CB8D" w14:textId="77777777" w:rsidR="0079082A" w:rsidRPr="000C3637" w:rsidRDefault="0079082A" w:rsidP="00B90F91">
      <w:pPr>
        <w:pStyle w:val="List"/>
        <w:numPr>
          <w:ilvl w:val="0"/>
          <w:numId w:val="12"/>
        </w:numPr>
        <w:suppressAutoHyphens w:val="0"/>
        <w:spacing w:line="360" w:lineRule="auto"/>
        <w:jc w:val="both"/>
        <w:rPr>
          <w:rFonts w:ascii="Arial" w:hAnsi="Arial" w:cs="Arial"/>
          <w:sz w:val="20"/>
          <w:szCs w:val="20"/>
        </w:rPr>
      </w:pPr>
      <w:r w:rsidRPr="000C3637">
        <w:rPr>
          <w:rFonts w:ascii="Arial" w:hAnsi="Arial" w:cs="Arial"/>
          <w:sz w:val="20"/>
          <w:szCs w:val="20"/>
        </w:rPr>
        <w:t>Le premesse, gli atti e i documenti richiamati, ancorché non materialmente allegati, costituiscono parte integrante e sostanziale della presente Convenzione.</w:t>
      </w:r>
    </w:p>
    <w:p w14:paraId="56E7AAC6" w14:textId="77777777" w:rsidR="0079082A" w:rsidRPr="000C3637" w:rsidRDefault="0079082A" w:rsidP="00B90F91">
      <w:pPr>
        <w:pStyle w:val="List"/>
        <w:numPr>
          <w:ilvl w:val="0"/>
          <w:numId w:val="11"/>
        </w:numPr>
        <w:suppressAutoHyphens w:val="0"/>
        <w:spacing w:after="0" w:line="360" w:lineRule="auto"/>
        <w:jc w:val="center"/>
        <w:rPr>
          <w:rFonts w:ascii="Arial" w:hAnsi="Arial" w:cs="Arial"/>
          <w:b/>
          <w:sz w:val="20"/>
          <w:szCs w:val="20"/>
        </w:rPr>
      </w:pPr>
    </w:p>
    <w:p w14:paraId="108F63DF" w14:textId="77777777" w:rsidR="0079082A" w:rsidRPr="000C3637" w:rsidRDefault="0079082A" w:rsidP="000C3637">
      <w:pPr>
        <w:pStyle w:val="List"/>
        <w:spacing w:line="360" w:lineRule="auto"/>
        <w:jc w:val="center"/>
        <w:rPr>
          <w:rFonts w:ascii="Arial" w:hAnsi="Arial" w:cs="Arial"/>
          <w:i/>
          <w:iCs/>
          <w:sz w:val="20"/>
          <w:szCs w:val="20"/>
        </w:rPr>
      </w:pPr>
      <w:r w:rsidRPr="000C3637">
        <w:rPr>
          <w:rFonts w:ascii="Arial" w:hAnsi="Arial" w:cs="Arial"/>
          <w:i/>
          <w:iCs/>
          <w:sz w:val="20"/>
          <w:szCs w:val="20"/>
        </w:rPr>
        <w:t>OGGETTO DELLA CONVENZIONE</w:t>
      </w:r>
    </w:p>
    <w:p w14:paraId="67F711BD" w14:textId="14072FC9" w:rsidR="002E3BC0" w:rsidRPr="0037201A" w:rsidRDefault="002E3BC0" w:rsidP="002E3BC0">
      <w:pPr>
        <w:pStyle w:val="ListParagraph"/>
        <w:numPr>
          <w:ilvl w:val="0"/>
          <w:numId w:val="34"/>
        </w:numPr>
        <w:suppressAutoHyphens w:val="0"/>
        <w:spacing w:before="60" w:after="60" w:line="360" w:lineRule="auto"/>
        <w:ind w:left="426" w:hanging="426"/>
        <w:jc w:val="both"/>
        <w:rPr>
          <w:rFonts w:ascii="Arial" w:hAnsi="Arial" w:cs="Arial"/>
          <w:sz w:val="20"/>
          <w:szCs w:val="20"/>
        </w:rPr>
      </w:pPr>
      <w:r w:rsidRPr="37E1901E">
        <w:rPr>
          <w:rFonts w:ascii="Arial" w:hAnsi="Arial" w:cs="Arial"/>
          <w:sz w:val="20"/>
          <w:szCs w:val="20"/>
        </w:rPr>
        <w:t>La presente Convenzione, tra l’ASL/AO e ARES,</w:t>
      </w:r>
      <w:r w:rsidR="00AB6D98" w:rsidRPr="37E1901E">
        <w:rPr>
          <w:rFonts w:ascii="Arial" w:hAnsi="Arial" w:cs="Arial"/>
          <w:sz w:val="20"/>
          <w:szCs w:val="20"/>
        </w:rPr>
        <w:t xml:space="preserve"> </w:t>
      </w:r>
      <w:r w:rsidRPr="37E1901E">
        <w:rPr>
          <w:rFonts w:ascii="Arial" w:hAnsi="Arial" w:cs="Arial"/>
          <w:sz w:val="20"/>
          <w:szCs w:val="20"/>
        </w:rPr>
        <w:t xml:space="preserve">disciplina la realizzazione delle attività necessarie per la migrazione </w:t>
      </w:r>
      <w:r w:rsidR="002C7581" w:rsidRPr="37E1901E">
        <w:rPr>
          <w:rFonts w:ascii="Arial" w:hAnsi="Arial" w:cs="Arial"/>
          <w:sz w:val="20"/>
          <w:szCs w:val="20"/>
        </w:rPr>
        <w:t xml:space="preserve">e l’attivazione </w:t>
      </w:r>
      <w:r w:rsidR="003543BA" w:rsidRPr="37E1901E">
        <w:rPr>
          <w:rFonts w:ascii="Arial" w:hAnsi="Arial" w:cs="Arial"/>
          <w:sz w:val="20"/>
          <w:szCs w:val="20"/>
        </w:rPr>
        <w:t>dei servizi</w:t>
      </w:r>
      <w:r w:rsidRPr="37E1901E">
        <w:rPr>
          <w:rFonts w:ascii="Arial" w:hAnsi="Arial" w:cs="Arial"/>
          <w:sz w:val="20"/>
          <w:szCs w:val="20"/>
        </w:rPr>
        <w:t xml:space="preserve"> degli enti sanitari regionali </w:t>
      </w:r>
      <w:r w:rsidR="003543BA" w:rsidRPr="37E1901E">
        <w:rPr>
          <w:rFonts w:ascii="Arial" w:hAnsi="Arial" w:cs="Arial"/>
          <w:sz w:val="20"/>
          <w:szCs w:val="20"/>
        </w:rPr>
        <w:t xml:space="preserve">sulla piattaforma </w:t>
      </w:r>
      <w:r w:rsidR="196F5CB0" w:rsidRPr="37E1901E">
        <w:rPr>
          <w:rFonts w:ascii="Arial" w:hAnsi="Arial" w:cs="Arial"/>
          <w:sz w:val="20"/>
          <w:szCs w:val="20"/>
        </w:rPr>
        <w:t>IO</w:t>
      </w:r>
      <w:r w:rsidRPr="37E1901E">
        <w:rPr>
          <w:rFonts w:ascii="Arial" w:hAnsi="Arial" w:cs="Arial"/>
          <w:sz w:val="20"/>
          <w:szCs w:val="20"/>
        </w:rPr>
        <w:t>, di seguito indicate:</w:t>
      </w:r>
    </w:p>
    <w:p w14:paraId="0C70748D" w14:textId="79FE3FDC" w:rsidR="002E3BC0" w:rsidRPr="008B7BB9" w:rsidRDefault="002E3BC0" w:rsidP="002E3BC0">
      <w:pPr>
        <w:pStyle w:val="ListParagraph"/>
        <w:numPr>
          <w:ilvl w:val="0"/>
          <w:numId w:val="33"/>
        </w:numPr>
        <w:suppressAutoHyphens w:val="0"/>
        <w:spacing w:before="60" w:after="60" w:line="360" w:lineRule="auto"/>
        <w:ind w:left="851" w:hanging="425"/>
        <w:jc w:val="both"/>
        <w:rPr>
          <w:rFonts w:ascii="Arial" w:hAnsi="Arial" w:cs="Arial"/>
          <w:sz w:val="20"/>
          <w:szCs w:val="20"/>
        </w:rPr>
      </w:pPr>
      <w:r w:rsidRPr="008B7BB9">
        <w:rPr>
          <w:rFonts w:ascii="Arial" w:hAnsi="Arial" w:cs="Arial"/>
          <w:sz w:val="20"/>
          <w:szCs w:val="20"/>
        </w:rPr>
        <w:t>Coordinamento, governo, monitoraggio dell’iniziativa e supporto per le attività di rendicontazione delle ASL/AO</w:t>
      </w:r>
      <w:r w:rsidR="00D82316" w:rsidRPr="008B7BB9">
        <w:rPr>
          <w:rFonts w:ascii="Arial" w:hAnsi="Arial" w:cs="Arial"/>
          <w:sz w:val="20"/>
          <w:szCs w:val="20"/>
        </w:rPr>
        <w:t>;</w:t>
      </w:r>
    </w:p>
    <w:p w14:paraId="5134067C" w14:textId="319B0137" w:rsidR="002E3BC0" w:rsidRPr="008B7BB9" w:rsidRDefault="008B7BB9" w:rsidP="002E3BC0">
      <w:pPr>
        <w:pStyle w:val="ListParagraph"/>
        <w:numPr>
          <w:ilvl w:val="0"/>
          <w:numId w:val="33"/>
        </w:numPr>
        <w:suppressAutoHyphens w:val="0"/>
        <w:spacing w:before="60" w:after="60" w:line="360" w:lineRule="auto"/>
        <w:ind w:left="851" w:hanging="425"/>
        <w:jc w:val="both"/>
        <w:rPr>
          <w:rFonts w:ascii="Arial" w:hAnsi="Arial" w:cs="Arial"/>
          <w:sz w:val="20"/>
          <w:szCs w:val="20"/>
        </w:rPr>
      </w:pPr>
      <w:r w:rsidRPr="008B7BB9">
        <w:rPr>
          <w:rFonts w:ascii="Arial" w:hAnsi="Arial" w:cs="Arial"/>
          <w:sz w:val="20"/>
          <w:szCs w:val="20"/>
        </w:rPr>
        <w:t xml:space="preserve">Supporto </w:t>
      </w:r>
      <w:r w:rsidR="002B5910">
        <w:rPr>
          <w:rFonts w:ascii="Arial" w:hAnsi="Arial" w:cs="Arial"/>
          <w:sz w:val="20"/>
          <w:szCs w:val="20"/>
        </w:rPr>
        <w:t>nell’adozione e attivazione</w:t>
      </w:r>
      <w:r w:rsidRPr="008B7BB9">
        <w:rPr>
          <w:rFonts w:ascii="Arial" w:hAnsi="Arial" w:cs="Arial"/>
          <w:sz w:val="20"/>
          <w:szCs w:val="20"/>
        </w:rPr>
        <w:t xml:space="preserve"> </w:t>
      </w:r>
      <w:r w:rsidR="000B5CDB">
        <w:rPr>
          <w:rFonts w:ascii="Arial" w:hAnsi="Arial" w:cs="Arial"/>
          <w:sz w:val="20"/>
          <w:szCs w:val="20"/>
        </w:rPr>
        <w:t>dei servizi</w:t>
      </w:r>
      <w:r w:rsidR="00D82316" w:rsidRPr="008B7BB9">
        <w:rPr>
          <w:rFonts w:ascii="Arial" w:hAnsi="Arial" w:cs="Arial"/>
          <w:sz w:val="20"/>
          <w:szCs w:val="20"/>
        </w:rPr>
        <w:t>;</w:t>
      </w:r>
    </w:p>
    <w:p w14:paraId="53E9A4E7" w14:textId="79C4463A" w:rsidR="002E3BC0" w:rsidRPr="008B7BB9" w:rsidRDefault="002E3BC0" w:rsidP="002E3BC0">
      <w:pPr>
        <w:pStyle w:val="ListParagraph"/>
        <w:numPr>
          <w:ilvl w:val="0"/>
          <w:numId w:val="33"/>
        </w:numPr>
        <w:suppressAutoHyphens w:val="0"/>
        <w:spacing w:before="60" w:after="60" w:line="360" w:lineRule="auto"/>
        <w:ind w:left="851" w:hanging="425"/>
        <w:jc w:val="both"/>
        <w:rPr>
          <w:rFonts w:ascii="Arial" w:hAnsi="Arial" w:cs="Arial"/>
          <w:sz w:val="20"/>
          <w:szCs w:val="20"/>
        </w:rPr>
      </w:pPr>
      <w:r w:rsidRPr="008B7BB9">
        <w:rPr>
          <w:rFonts w:ascii="Arial" w:hAnsi="Arial" w:cs="Arial"/>
          <w:sz w:val="20"/>
          <w:szCs w:val="20"/>
        </w:rPr>
        <w:t>Centrale di committenza</w:t>
      </w:r>
      <w:r w:rsidR="00D82316" w:rsidRPr="008B7BB9">
        <w:rPr>
          <w:rFonts w:ascii="Arial" w:hAnsi="Arial" w:cs="Arial"/>
          <w:sz w:val="20"/>
          <w:szCs w:val="20"/>
        </w:rPr>
        <w:t>;</w:t>
      </w:r>
    </w:p>
    <w:p w14:paraId="4568144C" w14:textId="77777777" w:rsidR="002E3BC0" w:rsidRPr="0037201A" w:rsidRDefault="002E3BC0" w:rsidP="002E3BC0">
      <w:pPr>
        <w:pStyle w:val="ListParagraph"/>
        <w:numPr>
          <w:ilvl w:val="0"/>
          <w:numId w:val="33"/>
        </w:numPr>
        <w:suppressAutoHyphens w:val="0"/>
        <w:spacing w:before="60" w:after="60" w:line="360" w:lineRule="auto"/>
        <w:ind w:left="851" w:hanging="425"/>
        <w:jc w:val="both"/>
        <w:rPr>
          <w:rFonts w:ascii="Arial" w:hAnsi="Arial" w:cs="Arial"/>
          <w:sz w:val="20"/>
          <w:szCs w:val="20"/>
        </w:rPr>
      </w:pPr>
      <w:r w:rsidRPr="0037201A">
        <w:rPr>
          <w:rFonts w:ascii="Arial" w:hAnsi="Arial" w:cs="Arial"/>
          <w:sz w:val="20"/>
          <w:szCs w:val="20"/>
        </w:rPr>
        <w:t>Collaudo.</w:t>
      </w:r>
    </w:p>
    <w:p w14:paraId="44DF9468" w14:textId="77777777" w:rsidR="0079082A" w:rsidRPr="002659F9" w:rsidRDefault="0079082A" w:rsidP="00B90F91">
      <w:pPr>
        <w:pStyle w:val="List"/>
        <w:numPr>
          <w:ilvl w:val="0"/>
          <w:numId w:val="11"/>
        </w:numPr>
        <w:suppressAutoHyphens w:val="0"/>
        <w:spacing w:after="0" w:line="360" w:lineRule="auto"/>
        <w:jc w:val="center"/>
        <w:rPr>
          <w:rFonts w:ascii="Arial" w:hAnsi="Arial" w:cs="Arial"/>
          <w:i/>
          <w:sz w:val="20"/>
          <w:szCs w:val="20"/>
        </w:rPr>
      </w:pPr>
      <w:r w:rsidRPr="002659F9">
        <w:rPr>
          <w:rFonts w:ascii="Arial" w:hAnsi="Arial" w:cs="Arial"/>
          <w:sz w:val="20"/>
          <w:szCs w:val="20"/>
        </w:rPr>
        <w:tab/>
      </w:r>
    </w:p>
    <w:p w14:paraId="504D29BB" w14:textId="77777777" w:rsidR="0079082A" w:rsidRPr="002659F9" w:rsidRDefault="0079082A" w:rsidP="000C3637">
      <w:pPr>
        <w:pStyle w:val="List"/>
        <w:spacing w:line="360" w:lineRule="auto"/>
        <w:jc w:val="center"/>
        <w:rPr>
          <w:rFonts w:ascii="Arial" w:hAnsi="Arial" w:cs="Arial"/>
          <w:i/>
          <w:sz w:val="20"/>
          <w:szCs w:val="20"/>
        </w:rPr>
      </w:pPr>
      <w:r w:rsidRPr="002659F9">
        <w:rPr>
          <w:rFonts w:ascii="Arial" w:hAnsi="Arial" w:cs="Arial"/>
          <w:i/>
          <w:sz w:val="20"/>
          <w:szCs w:val="20"/>
        </w:rPr>
        <w:t>IMPORTO DELLA CONVENZIONE</w:t>
      </w:r>
    </w:p>
    <w:p w14:paraId="50CE371D" w14:textId="74EF1681" w:rsidR="1330209F" w:rsidRDefault="049708D7">
      <w:pPr>
        <w:pStyle w:val="List"/>
        <w:suppressAutoHyphens w:val="0"/>
        <w:spacing w:line="360" w:lineRule="auto"/>
        <w:ind w:left="360"/>
        <w:jc w:val="both"/>
        <w:rPr>
          <w:rFonts w:ascii="Arial" w:hAnsi="Arial" w:cs="Arial"/>
          <w:sz w:val="20"/>
          <w:szCs w:val="20"/>
        </w:rPr>
      </w:pPr>
      <w:r w:rsidRPr="0B3EC871">
        <w:rPr>
          <w:rFonts w:ascii="Arial" w:hAnsi="Arial" w:cs="Arial"/>
          <w:sz w:val="20"/>
          <w:szCs w:val="20"/>
        </w:rPr>
        <w:t>Per l’importo del finanziamento per il complesso degli interventi oggetto della presente Convenzione si richiama l’Allegato</w:t>
      </w:r>
      <w:bookmarkStart w:id="0" w:name="_Ref509301076"/>
      <w:r w:rsidR="5225C93E" w:rsidRPr="0B3EC871">
        <w:rPr>
          <w:rFonts w:ascii="Arial" w:hAnsi="Arial" w:cs="Arial"/>
          <w:sz w:val="20"/>
          <w:szCs w:val="20"/>
        </w:rPr>
        <w:t xml:space="preserve"> prospett</w:t>
      </w:r>
      <w:r w:rsidR="28B55C9C" w:rsidRPr="0B3EC871">
        <w:rPr>
          <w:rFonts w:ascii="Arial" w:hAnsi="Arial" w:cs="Arial"/>
          <w:sz w:val="20"/>
          <w:szCs w:val="20"/>
        </w:rPr>
        <w:t>o:</w:t>
      </w:r>
    </w:p>
    <w:tbl>
      <w:tblPr>
        <w:tblW w:w="9832" w:type="dxa"/>
        <w:tblInd w:w="113" w:type="dxa"/>
        <w:tblLook w:val="04A0" w:firstRow="1" w:lastRow="0" w:firstColumn="1" w:lastColumn="0" w:noHBand="0" w:noVBand="1"/>
      </w:tblPr>
      <w:tblGrid>
        <w:gridCol w:w="982"/>
        <w:gridCol w:w="4967"/>
        <w:gridCol w:w="1843"/>
        <w:gridCol w:w="2040"/>
      </w:tblGrid>
      <w:tr w:rsidR="008561CA" w:rsidRPr="008561CA" w14:paraId="1532B8E5" w14:textId="77777777" w:rsidTr="009650F3">
        <w:trPr>
          <w:trHeight w:val="1167"/>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1E463" w14:textId="77777777" w:rsidR="008561CA" w:rsidRPr="00985022" w:rsidRDefault="008561CA" w:rsidP="008561CA">
            <w:pPr>
              <w:suppressAutoHyphens w:val="0"/>
              <w:jc w:val="center"/>
              <w:rPr>
                <w:rFonts w:ascii="Arial" w:hAnsi="Arial" w:cs="Arial"/>
                <w:b/>
                <w:bCs/>
                <w:color w:val="000000"/>
                <w:sz w:val="18"/>
                <w:szCs w:val="18"/>
                <w:lang w:val="en-GB" w:eastAsia="en-GB"/>
              </w:rPr>
            </w:pPr>
            <w:r w:rsidRPr="00985022">
              <w:rPr>
                <w:rFonts w:ascii="Arial" w:hAnsi="Arial" w:cs="Arial"/>
                <w:b/>
                <w:bCs/>
                <w:color w:val="000000"/>
                <w:sz w:val="18"/>
                <w:szCs w:val="18"/>
                <w:lang w:val="en-GB" w:eastAsia="en-GB"/>
              </w:rPr>
              <w:lastRenderedPageBreak/>
              <w:t>AA.SS.</w:t>
            </w:r>
          </w:p>
        </w:tc>
        <w:tc>
          <w:tcPr>
            <w:tcW w:w="4967" w:type="dxa"/>
            <w:tcBorders>
              <w:top w:val="single" w:sz="4" w:space="0" w:color="auto"/>
              <w:left w:val="nil"/>
              <w:bottom w:val="single" w:sz="4" w:space="0" w:color="auto"/>
              <w:right w:val="single" w:sz="4" w:space="0" w:color="auto"/>
            </w:tcBorders>
            <w:shd w:val="clear" w:color="auto" w:fill="auto"/>
            <w:vAlign w:val="center"/>
            <w:hideMark/>
          </w:tcPr>
          <w:p w14:paraId="39736FF3" w14:textId="77777777" w:rsidR="008561CA" w:rsidRPr="00985022" w:rsidRDefault="008561CA" w:rsidP="008561CA">
            <w:pPr>
              <w:suppressAutoHyphens w:val="0"/>
              <w:jc w:val="center"/>
              <w:rPr>
                <w:rFonts w:ascii="Arial" w:hAnsi="Arial" w:cs="Arial"/>
                <w:b/>
                <w:bCs/>
                <w:color w:val="000000"/>
                <w:sz w:val="18"/>
                <w:szCs w:val="18"/>
                <w:lang w:val="en-GB" w:eastAsia="en-GB"/>
              </w:rPr>
            </w:pPr>
            <w:proofErr w:type="spellStart"/>
            <w:r w:rsidRPr="00985022">
              <w:rPr>
                <w:rFonts w:ascii="Arial" w:hAnsi="Arial" w:cs="Arial"/>
                <w:b/>
                <w:bCs/>
                <w:color w:val="000000"/>
                <w:sz w:val="18"/>
                <w:szCs w:val="18"/>
                <w:lang w:val="en-GB" w:eastAsia="en-GB"/>
              </w:rPr>
              <w:t>Ente</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C9A89C8" w14:textId="38BD7B6E" w:rsidR="008561CA" w:rsidRPr="00985022" w:rsidRDefault="008561CA" w:rsidP="008561CA">
            <w:pPr>
              <w:suppressAutoHyphens w:val="0"/>
              <w:jc w:val="center"/>
              <w:rPr>
                <w:rFonts w:ascii="Arial" w:hAnsi="Arial" w:cs="Arial"/>
                <w:b/>
                <w:bCs/>
                <w:color w:val="000000"/>
                <w:sz w:val="18"/>
                <w:szCs w:val="18"/>
                <w:lang w:val="en-GB" w:eastAsia="en-GB"/>
              </w:rPr>
            </w:pPr>
            <w:proofErr w:type="spellStart"/>
            <w:r w:rsidRPr="00985022">
              <w:rPr>
                <w:rFonts w:ascii="Arial" w:hAnsi="Arial" w:cs="Arial"/>
                <w:b/>
                <w:bCs/>
                <w:color w:val="000000"/>
                <w:sz w:val="18"/>
                <w:szCs w:val="18"/>
                <w:lang w:val="en-GB" w:eastAsia="en-GB"/>
              </w:rPr>
              <w:t>Importo</w:t>
            </w:r>
            <w:proofErr w:type="spellEnd"/>
            <w:r w:rsidRPr="00985022">
              <w:rPr>
                <w:rFonts w:ascii="Arial" w:hAnsi="Arial" w:cs="Arial"/>
                <w:b/>
                <w:bCs/>
                <w:color w:val="000000"/>
                <w:sz w:val="18"/>
                <w:szCs w:val="18"/>
                <w:lang w:val="en-GB" w:eastAsia="en-GB"/>
              </w:rPr>
              <w:t xml:space="preserve"> </w:t>
            </w:r>
            <w:proofErr w:type="spellStart"/>
            <w:r w:rsidRPr="00985022">
              <w:rPr>
                <w:rFonts w:ascii="Arial" w:hAnsi="Arial" w:cs="Arial"/>
                <w:b/>
                <w:bCs/>
                <w:color w:val="000000"/>
                <w:sz w:val="18"/>
                <w:szCs w:val="18"/>
                <w:lang w:val="en-GB" w:eastAsia="en-GB"/>
              </w:rPr>
              <w:t>richiesto</w:t>
            </w:r>
            <w:proofErr w:type="spellEnd"/>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FA48296" w14:textId="77777777" w:rsidR="008561CA" w:rsidRPr="00985022" w:rsidRDefault="008561CA" w:rsidP="008561CA">
            <w:pPr>
              <w:suppressAutoHyphens w:val="0"/>
              <w:jc w:val="center"/>
              <w:rPr>
                <w:rFonts w:ascii="Arial" w:hAnsi="Arial" w:cs="Arial"/>
                <w:b/>
                <w:bCs/>
                <w:color w:val="000000"/>
                <w:sz w:val="18"/>
                <w:szCs w:val="18"/>
                <w:lang w:val="en-GB" w:eastAsia="en-GB"/>
              </w:rPr>
            </w:pPr>
            <w:r w:rsidRPr="00985022">
              <w:rPr>
                <w:rFonts w:ascii="Arial" w:hAnsi="Arial" w:cs="Arial"/>
                <w:b/>
                <w:bCs/>
                <w:color w:val="000000"/>
                <w:sz w:val="18"/>
                <w:szCs w:val="18"/>
                <w:lang w:val="en-GB" w:eastAsia="en-GB"/>
              </w:rPr>
              <w:t>CUP</w:t>
            </w:r>
          </w:p>
        </w:tc>
      </w:tr>
      <w:tr w:rsidR="008561CA" w:rsidRPr="008561CA" w14:paraId="19FB6FED"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55EBDB2B" w14:textId="77777777" w:rsidR="008561CA" w:rsidRPr="00985022" w:rsidRDefault="008561CA" w:rsidP="008561CA">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ASL 1</w:t>
            </w:r>
          </w:p>
        </w:tc>
        <w:tc>
          <w:tcPr>
            <w:tcW w:w="4967" w:type="dxa"/>
            <w:tcBorders>
              <w:top w:val="nil"/>
              <w:left w:val="nil"/>
              <w:bottom w:val="single" w:sz="4" w:space="0" w:color="auto"/>
              <w:right w:val="single" w:sz="4" w:space="0" w:color="auto"/>
            </w:tcBorders>
            <w:shd w:val="clear" w:color="auto" w:fill="auto"/>
            <w:noWrap/>
            <w:vAlign w:val="center"/>
            <w:hideMark/>
          </w:tcPr>
          <w:p w14:paraId="5443E061" w14:textId="77777777" w:rsidR="008561CA" w:rsidRPr="00985022" w:rsidRDefault="008561CA" w:rsidP="00985022">
            <w:pPr>
              <w:suppressAutoHyphens w:val="0"/>
              <w:jc w:val="center"/>
              <w:rPr>
                <w:rFonts w:ascii="Arial" w:hAnsi="Arial" w:cs="Arial"/>
                <w:color w:val="000000"/>
                <w:sz w:val="18"/>
                <w:szCs w:val="18"/>
                <w:lang w:eastAsia="en-GB"/>
              </w:rPr>
            </w:pPr>
            <w:r w:rsidRPr="00985022">
              <w:rPr>
                <w:rFonts w:ascii="Arial" w:hAnsi="Arial" w:cs="Arial"/>
                <w:color w:val="000000"/>
                <w:sz w:val="18"/>
                <w:szCs w:val="18"/>
                <w:lang w:eastAsia="en-GB"/>
              </w:rPr>
              <w:t>AZIENDA SOCIO SANITARIA LOCALE N. 1 DI SASSARI</w:t>
            </w:r>
          </w:p>
        </w:tc>
        <w:tc>
          <w:tcPr>
            <w:tcW w:w="1843" w:type="dxa"/>
            <w:tcBorders>
              <w:top w:val="nil"/>
              <w:left w:val="nil"/>
              <w:bottom w:val="single" w:sz="4" w:space="0" w:color="auto"/>
              <w:right w:val="single" w:sz="4" w:space="0" w:color="auto"/>
            </w:tcBorders>
            <w:shd w:val="clear" w:color="auto" w:fill="auto"/>
            <w:noWrap/>
            <w:vAlign w:val="center"/>
            <w:hideMark/>
          </w:tcPr>
          <w:p w14:paraId="4B03C852" w14:textId="4A0EF885" w:rsidR="008561CA" w:rsidRPr="00985022" w:rsidRDefault="00C623C4" w:rsidP="00E62CC5">
            <w:pPr>
              <w:suppressAutoHyphens w:val="0"/>
              <w:jc w:val="center"/>
              <w:rPr>
                <w:rFonts w:ascii="Arial" w:hAnsi="Arial" w:cs="Arial"/>
                <w:color w:val="000000"/>
                <w:sz w:val="18"/>
                <w:szCs w:val="18"/>
                <w:highlight w:val="yellow"/>
                <w:lang w:val="en-GB" w:eastAsia="en-GB"/>
              </w:rPr>
            </w:pPr>
            <w:r>
              <w:rPr>
                <w:rFonts w:ascii="Arial" w:hAnsi="Arial" w:cs="Arial"/>
                <w:color w:val="000000"/>
                <w:sz w:val="18"/>
                <w:szCs w:val="18"/>
                <w:lang w:val="en-GB" w:eastAsia="en-GB"/>
              </w:rPr>
              <w:t xml:space="preserve">€ </w:t>
            </w:r>
            <w:r w:rsidR="00EA48A5" w:rsidRPr="00985022">
              <w:rPr>
                <w:rFonts w:ascii="Arial" w:hAnsi="Arial" w:cs="Arial"/>
                <w:color w:val="000000"/>
                <w:sz w:val="18"/>
                <w:szCs w:val="18"/>
                <w:lang w:val="en-GB" w:eastAsia="en-GB"/>
              </w:rPr>
              <w:t>23.616,00</w:t>
            </w:r>
          </w:p>
        </w:tc>
        <w:tc>
          <w:tcPr>
            <w:tcW w:w="2040" w:type="dxa"/>
            <w:tcBorders>
              <w:top w:val="nil"/>
              <w:left w:val="nil"/>
              <w:bottom w:val="single" w:sz="4" w:space="0" w:color="auto"/>
              <w:right w:val="single" w:sz="4" w:space="0" w:color="auto"/>
            </w:tcBorders>
            <w:shd w:val="clear" w:color="auto" w:fill="auto"/>
            <w:noWrap/>
            <w:vAlign w:val="center"/>
            <w:hideMark/>
          </w:tcPr>
          <w:p w14:paraId="6B28DEE2" w14:textId="2F4D2C6F" w:rsidR="008561CA" w:rsidRPr="00985022" w:rsidRDefault="00C97D9C" w:rsidP="00985022">
            <w:pPr>
              <w:suppressAutoHyphens w:val="0"/>
              <w:jc w:val="center"/>
              <w:rPr>
                <w:rFonts w:ascii="Arial" w:hAnsi="Arial" w:cs="Arial"/>
                <w:color w:val="000000"/>
                <w:sz w:val="18"/>
                <w:szCs w:val="18"/>
                <w:highlight w:val="yellow"/>
                <w:lang w:val="en-GB" w:eastAsia="en-GB"/>
              </w:rPr>
            </w:pPr>
            <w:r w:rsidRPr="00C97D9C">
              <w:rPr>
                <w:rFonts w:ascii="Arial" w:hAnsi="Arial" w:cs="Arial"/>
                <w:color w:val="000000"/>
                <w:sz w:val="18"/>
                <w:szCs w:val="18"/>
                <w:lang w:val="en-GB" w:eastAsia="en-GB"/>
              </w:rPr>
              <w:t>J81F25000070006</w:t>
            </w:r>
          </w:p>
        </w:tc>
      </w:tr>
      <w:tr w:rsidR="00C623C4" w:rsidRPr="008561CA" w14:paraId="755F59FA"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5E019942"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ASL 2</w:t>
            </w:r>
          </w:p>
        </w:tc>
        <w:tc>
          <w:tcPr>
            <w:tcW w:w="4967" w:type="dxa"/>
            <w:tcBorders>
              <w:top w:val="nil"/>
              <w:left w:val="nil"/>
              <w:bottom w:val="single" w:sz="4" w:space="0" w:color="auto"/>
              <w:right w:val="single" w:sz="4" w:space="0" w:color="auto"/>
            </w:tcBorders>
            <w:shd w:val="clear" w:color="auto" w:fill="auto"/>
            <w:noWrap/>
            <w:vAlign w:val="center"/>
            <w:hideMark/>
          </w:tcPr>
          <w:p w14:paraId="7E6161B9" w14:textId="77777777" w:rsidR="00C623C4" w:rsidRPr="00985022" w:rsidRDefault="00C623C4" w:rsidP="00C623C4">
            <w:pPr>
              <w:suppressAutoHyphens w:val="0"/>
              <w:jc w:val="center"/>
              <w:rPr>
                <w:rFonts w:ascii="Arial" w:hAnsi="Arial" w:cs="Arial"/>
                <w:color w:val="000000"/>
                <w:sz w:val="18"/>
                <w:szCs w:val="18"/>
                <w:lang w:eastAsia="en-GB"/>
              </w:rPr>
            </w:pPr>
            <w:r w:rsidRPr="00985022">
              <w:rPr>
                <w:rFonts w:ascii="Arial" w:hAnsi="Arial" w:cs="Arial"/>
                <w:color w:val="000000"/>
                <w:sz w:val="18"/>
                <w:szCs w:val="18"/>
                <w:lang w:eastAsia="en-GB"/>
              </w:rPr>
              <w:t>AZIENDA SOCIO SANITARIA LOCALE N. 2 DELLA GALLURA</w:t>
            </w:r>
          </w:p>
        </w:tc>
        <w:tc>
          <w:tcPr>
            <w:tcW w:w="1843" w:type="dxa"/>
            <w:tcBorders>
              <w:top w:val="nil"/>
              <w:left w:val="nil"/>
              <w:bottom w:val="single" w:sz="4" w:space="0" w:color="auto"/>
              <w:right w:val="single" w:sz="4" w:space="0" w:color="auto"/>
            </w:tcBorders>
            <w:shd w:val="clear" w:color="auto" w:fill="auto"/>
            <w:noWrap/>
            <w:vAlign w:val="center"/>
            <w:hideMark/>
          </w:tcPr>
          <w:p w14:paraId="78EEF3DC" w14:textId="2ADCCF77" w:rsidR="00C623C4" w:rsidRPr="00985022" w:rsidRDefault="00C623C4" w:rsidP="00C623C4">
            <w:pPr>
              <w:suppressAutoHyphens w:val="0"/>
              <w:jc w:val="center"/>
              <w:rPr>
                <w:rFonts w:ascii="Arial" w:hAnsi="Arial" w:cs="Arial"/>
                <w:color w:val="000000"/>
                <w:sz w:val="18"/>
                <w:szCs w:val="18"/>
                <w:lang w:val="en-GB" w:eastAsia="en-GB"/>
              </w:rPr>
            </w:pPr>
            <w:r w:rsidRPr="00C623C4">
              <w:rPr>
                <w:rFonts w:ascii="Arial" w:hAnsi="Arial" w:cs="Arial"/>
                <w:color w:val="000000"/>
                <w:sz w:val="18"/>
                <w:szCs w:val="18"/>
                <w:lang w:val="en-GB" w:eastAsia="en-GB"/>
              </w:rPr>
              <w:t>€ 23.616,00</w:t>
            </w:r>
          </w:p>
        </w:tc>
        <w:tc>
          <w:tcPr>
            <w:tcW w:w="2040" w:type="dxa"/>
            <w:tcBorders>
              <w:top w:val="nil"/>
              <w:left w:val="nil"/>
              <w:bottom w:val="single" w:sz="4" w:space="0" w:color="auto"/>
              <w:right w:val="single" w:sz="4" w:space="0" w:color="auto"/>
            </w:tcBorders>
            <w:shd w:val="clear" w:color="auto" w:fill="auto"/>
            <w:noWrap/>
            <w:vAlign w:val="center"/>
            <w:hideMark/>
          </w:tcPr>
          <w:p w14:paraId="020E304B" w14:textId="6DFA7961" w:rsidR="00C623C4" w:rsidRPr="00985022" w:rsidRDefault="00C623C4" w:rsidP="00C623C4">
            <w:pPr>
              <w:suppressAutoHyphens w:val="0"/>
              <w:jc w:val="center"/>
              <w:rPr>
                <w:rFonts w:ascii="Arial" w:hAnsi="Arial" w:cs="Arial"/>
                <w:color w:val="000000"/>
                <w:sz w:val="18"/>
                <w:szCs w:val="18"/>
                <w:lang w:val="en-GB" w:eastAsia="en-GB"/>
              </w:rPr>
            </w:pPr>
            <w:r w:rsidRPr="007202E6">
              <w:rPr>
                <w:rFonts w:ascii="Arial" w:hAnsi="Arial" w:cs="Arial"/>
                <w:color w:val="000000"/>
                <w:sz w:val="18"/>
                <w:szCs w:val="18"/>
                <w:lang w:val="en-GB" w:eastAsia="en-GB"/>
              </w:rPr>
              <w:t>I31F24000820006</w:t>
            </w:r>
          </w:p>
        </w:tc>
      </w:tr>
      <w:tr w:rsidR="00C623C4" w:rsidRPr="008561CA" w14:paraId="4C4B5525"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660BB685"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ASL 3</w:t>
            </w:r>
          </w:p>
        </w:tc>
        <w:tc>
          <w:tcPr>
            <w:tcW w:w="4967" w:type="dxa"/>
            <w:tcBorders>
              <w:top w:val="nil"/>
              <w:left w:val="nil"/>
              <w:bottom w:val="single" w:sz="4" w:space="0" w:color="auto"/>
              <w:right w:val="single" w:sz="4" w:space="0" w:color="auto"/>
            </w:tcBorders>
            <w:shd w:val="clear" w:color="auto" w:fill="auto"/>
            <w:noWrap/>
            <w:vAlign w:val="center"/>
            <w:hideMark/>
          </w:tcPr>
          <w:p w14:paraId="6A65F00B" w14:textId="77777777" w:rsidR="00C623C4" w:rsidRPr="00985022" w:rsidRDefault="00C623C4" w:rsidP="00C623C4">
            <w:pPr>
              <w:suppressAutoHyphens w:val="0"/>
              <w:jc w:val="center"/>
              <w:rPr>
                <w:rFonts w:ascii="Arial" w:hAnsi="Arial" w:cs="Arial"/>
                <w:color w:val="000000"/>
                <w:sz w:val="18"/>
                <w:szCs w:val="18"/>
                <w:lang w:eastAsia="en-GB"/>
              </w:rPr>
            </w:pPr>
            <w:r w:rsidRPr="00985022">
              <w:rPr>
                <w:rFonts w:ascii="Arial" w:hAnsi="Arial" w:cs="Arial"/>
                <w:color w:val="000000"/>
                <w:sz w:val="18"/>
                <w:szCs w:val="18"/>
                <w:lang w:eastAsia="en-GB"/>
              </w:rPr>
              <w:t>AZIENDA SOCIO SANITARIA LOCALE N. 3 DI NUORO</w:t>
            </w:r>
          </w:p>
        </w:tc>
        <w:tc>
          <w:tcPr>
            <w:tcW w:w="1843" w:type="dxa"/>
            <w:tcBorders>
              <w:top w:val="nil"/>
              <w:left w:val="nil"/>
              <w:bottom w:val="single" w:sz="4" w:space="0" w:color="auto"/>
              <w:right w:val="single" w:sz="4" w:space="0" w:color="auto"/>
            </w:tcBorders>
            <w:shd w:val="clear" w:color="auto" w:fill="auto"/>
            <w:noWrap/>
            <w:vAlign w:val="center"/>
            <w:hideMark/>
          </w:tcPr>
          <w:p w14:paraId="63B6CD21" w14:textId="20665DF4" w:rsidR="00C623C4" w:rsidRPr="00985022" w:rsidRDefault="00C623C4" w:rsidP="00C623C4">
            <w:pPr>
              <w:suppressAutoHyphens w:val="0"/>
              <w:jc w:val="center"/>
              <w:rPr>
                <w:rFonts w:ascii="Arial" w:hAnsi="Arial" w:cs="Arial"/>
                <w:color w:val="000000"/>
                <w:sz w:val="18"/>
                <w:szCs w:val="18"/>
                <w:lang w:val="en-GB" w:eastAsia="en-GB"/>
              </w:rPr>
            </w:pPr>
            <w:r w:rsidRPr="00C623C4">
              <w:rPr>
                <w:rFonts w:ascii="Arial" w:hAnsi="Arial" w:cs="Arial"/>
                <w:color w:val="000000"/>
                <w:sz w:val="18"/>
                <w:szCs w:val="18"/>
                <w:lang w:val="en-GB" w:eastAsia="en-GB"/>
              </w:rPr>
              <w:t>€ 23.616,00</w:t>
            </w:r>
          </w:p>
        </w:tc>
        <w:tc>
          <w:tcPr>
            <w:tcW w:w="2040" w:type="dxa"/>
            <w:tcBorders>
              <w:top w:val="nil"/>
              <w:left w:val="nil"/>
              <w:bottom w:val="single" w:sz="4" w:space="0" w:color="auto"/>
              <w:right w:val="single" w:sz="4" w:space="0" w:color="auto"/>
            </w:tcBorders>
            <w:shd w:val="clear" w:color="auto" w:fill="auto"/>
            <w:noWrap/>
            <w:vAlign w:val="center"/>
            <w:hideMark/>
          </w:tcPr>
          <w:p w14:paraId="76E863D8"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B61F24000760006</w:t>
            </w:r>
          </w:p>
        </w:tc>
      </w:tr>
      <w:tr w:rsidR="00C623C4" w:rsidRPr="008561CA" w14:paraId="3FD9FD01"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010E5A11"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ASL 4</w:t>
            </w:r>
          </w:p>
        </w:tc>
        <w:tc>
          <w:tcPr>
            <w:tcW w:w="4967" w:type="dxa"/>
            <w:tcBorders>
              <w:top w:val="nil"/>
              <w:left w:val="nil"/>
              <w:bottom w:val="single" w:sz="4" w:space="0" w:color="auto"/>
              <w:right w:val="single" w:sz="4" w:space="0" w:color="auto"/>
            </w:tcBorders>
            <w:shd w:val="clear" w:color="auto" w:fill="auto"/>
            <w:noWrap/>
            <w:vAlign w:val="center"/>
            <w:hideMark/>
          </w:tcPr>
          <w:p w14:paraId="1EA1E7B0" w14:textId="77777777" w:rsidR="00C623C4" w:rsidRPr="00985022" w:rsidRDefault="00C623C4" w:rsidP="00C623C4">
            <w:pPr>
              <w:suppressAutoHyphens w:val="0"/>
              <w:jc w:val="center"/>
              <w:rPr>
                <w:rFonts w:ascii="Arial" w:hAnsi="Arial" w:cs="Arial"/>
                <w:color w:val="000000"/>
                <w:sz w:val="18"/>
                <w:szCs w:val="18"/>
                <w:lang w:eastAsia="en-GB"/>
              </w:rPr>
            </w:pPr>
            <w:r w:rsidRPr="00985022">
              <w:rPr>
                <w:rFonts w:ascii="Arial" w:hAnsi="Arial" w:cs="Arial"/>
                <w:color w:val="000000"/>
                <w:sz w:val="18"/>
                <w:szCs w:val="18"/>
                <w:lang w:eastAsia="en-GB"/>
              </w:rPr>
              <w:t>AZIENDA SOCIO SANITARIA LOCALE N. 4 DELL'OGLIASTRA</w:t>
            </w:r>
          </w:p>
        </w:tc>
        <w:tc>
          <w:tcPr>
            <w:tcW w:w="1843" w:type="dxa"/>
            <w:tcBorders>
              <w:top w:val="nil"/>
              <w:left w:val="nil"/>
              <w:bottom w:val="single" w:sz="4" w:space="0" w:color="auto"/>
              <w:right w:val="single" w:sz="4" w:space="0" w:color="auto"/>
            </w:tcBorders>
            <w:shd w:val="clear" w:color="auto" w:fill="auto"/>
            <w:noWrap/>
            <w:vAlign w:val="center"/>
            <w:hideMark/>
          </w:tcPr>
          <w:p w14:paraId="4442168B" w14:textId="3689565C" w:rsidR="00C623C4" w:rsidRPr="00985022" w:rsidRDefault="00C623C4" w:rsidP="00C623C4">
            <w:pPr>
              <w:suppressAutoHyphens w:val="0"/>
              <w:jc w:val="center"/>
              <w:rPr>
                <w:rFonts w:ascii="Arial" w:hAnsi="Arial" w:cs="Arial"/>
                <w:color w:val="000000"/>
                <w:sz w:val="18"/>
                <w:szCs w:val="18"/>
                <w:lang w:val="en-GB" w:eastAsia="en-GB"/>
              </w:rPr>
            </w:pPr>
            <w:r w:rsidRPr="00C623C4">
              <w:rPr>
                <w:rFonts w:ascii="Arial" w:hAnsi="Arial" w:cs="Arial"/>
                <w:color w:val="000000"/>
                <w:sz w:val="18"/>
                <w:szCs w:val="18"/>
                <w:lang w:val="en-GB" w:eastAsia="en-GB"/>
              </w:rPr>
              <w:t>€ 23.616,00</w:t>
            </w:r>
          </w:p>
        </w:tc>
        <w:tc>
          <w:tcPr>
            <w:tcW w:w="2040" w:type="dxa"/>
            <w:tcBorders>
              <w:top w:val="nil"/>
              <w:left w:val="nil"/>
              <w:bottom w:val="single" w:sz="4" w:space="0" w:color="auto"/>
              <w:right w:val="single" w:sz="4" w:space="0" w:color="auto"/>
            </w:tcBorders>
            <w:shd w:val="clear" w:color="auto" w:fill="auto"/>
            <w:noWrap/>
            <w:vAlign w:val="center"/>
            <w:hideMark/>
          </w:tcPr>
          <w:p w14:paraId="36679C0A"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B11C24001140001</w:t>
            </w:r>
          </w:p>
        </w:tc>
      </w:tr>
      <w:tr w:rsidR="00C623C4" w:rsidRPr="008561CA" w14:paraId="12525999"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28CBF33F"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ASL 5</w:t>
            </w:r>
          </w:p>
        </w:tc>
        <w:tc>
          <w:tcPr>
            <w:tcW w:w="4967" w:type="dxa"/>
            <w:tcBorders>
              <w:top w:val="nil"/>
              <w:left w:val="nil"/>
              <w:bottom w:val="single" w:sz="4" w:space="0" w:color="auto"/>
              <w:right w:val="single" w:sz="4" w:space="0" w:color="auto"/>
            </w:tcBorders>
            <w:shd w:val="clear" w:color="auto" w:fill="auto"/>
            <w:noWrap/>
            <w:vAlign w:val="center"/>
            <w:hideMark/>
          </w:tcPr>
          <w:p w14:paraId="333F703C" w14:textId="77777777" w:rsidR="00C623C4" w:rsidRPr="00985022" w:rsidRDefault="00C623C4" w:rsidP="00C623C4">
            <w:pPr>
              <w:suppressAutoHyphens w:val="0"/>
              <w:jc w:val="center"/>
              <w:rPr>
                <w:rFonts w:ascii="Arial" w:hAnsi="Arial" w:cs="Arial"/>
                <w:color w:val="000000"/>
                <w:sz w:val="18"/>
                <w:szCs w:val="18"/>
                <w:lang w:eastAsia="en-GB"/>
              </w:rPr>
            </w:pPr>
            <w:r w:rsidRPr="00985022">
              <w:rPr>
                <w:rFonts w:ascii="Arial" w:hAnsi="Arial" w:cs="Arial"/>
                <w:color w:val="000000"/>
                <w:sz w:val="18"/>
                <w:szCs w:val="18"/>
                <w:lang w:eastAsia="en-GB"/>
              </w:rPr>
              <w:t>AZIENDA SOCIO SANITARIA LOCALE N. 5 DI ORISTANO</w:t>
            </w:r>
          </w:p>
        </w:tc>
        <w:tc>
          <w:tcPr>
            <w:tcW w:w="1843" w:type="dxa"/>
            <w:tcBorders>
              <w:top w:val="nil"/>
              <w:left w:val="nil"/>
              <w:bottom w:val="single" w:sz="4" w:space="0" w:color="auto"/>
              <w:right w:val="single" w:sz="4" w:space="0" w:color="auto"/>
            </w:tcBorders>
            <w:shd w:val="clear" w:color="auto" w:fill="auto"/>
            <w:noWrap/>
            <w:vAlign w:val="center"/>
            <w:hideMark/>
          </w:tcPr>
          <w:p w14:paraId="23C1780E" w14:textId="451DFD7B" w:rsidR="00C623C4" w:rsidRPr="00985022" w:rsidRDefault="00C623C4" w:rsidP="00C623C4">
            <w:pPr>
              <w:suppressAutoHyphens w:val="0"/>
              <w:jc w:val="center"/>
              <w:rPr>
                <w:rFonts w:ascii="Arial" w:hAnsi="Arial" w:cs="Arial"/>
                <w:color w:val="000000"/>
                <w:sz w:val="18"/>
                <w:szCs w:val="18"/>
                <w:lang w:val="en-GB" w:eastAsia="en-GB"/>
              </w:rPr>
            </w:pPr>
            <w:r w:rsidRPr="00C623C4">
              <w:rPr>
                <w:rFonts w:ascii="Arial" w:hAnsi="Arial" w:cs="Arial"/>
                <w:color w:val="000000"/>
                <w:sz w:val="18"/>
                <w:szCs w:val="18"/>
                <w:lang w:val="en-GB" w:eastAsia="en-GB"/>
              </w:rPr>
              <w:t>€ 23.616,00</w:t>
            </w:r>
          </w:p>
        </w:tc>
        <w:tc>
          <w:tcPr>
            <w:tcW w:w="2040" w:type="dxa"/>
            <w:tcBorders>
              <w:top w:val="nil"/>
              <w:left w:val="nil"/>
              <w:bottom w:val="single" w:sz="4" w:space="0" w:color="auto"/>
              <w:right w:val="single" w:sz="4" w:space="0" w:color="auto"/>
            </w:tcBorders>
            <w:shd w:val="clear" w:color="auto" w:fill="auto"/>
            <w:noWrap/>
            <w:vAlign w:val="center"/>
            <w:hideMark/>
          </w:tcPr>
          <w:p w14:paraId="502764C9"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J71F24000780006</w:t>
            </w:r>
          </w:p>
        </w:tc>
      </w:tr>
      <w:tr w:rsidR="00C623C4" w:rsidRPr="008561CA" w14:paraId="5FB584A9"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7C440F9B"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ASL 6</w:t>
            </w:r>
          </w:p>
        </w:tc>
        <w:tc>
          <w:tcPr>
            <w:tcW w:w="4967" w:type="dxa"/>
            <w:tcBorders>
              <w:top w:val="nil"/>
              <w:left w:val="nil"/>
              <w:bottom w:val="single" w:sz="4" w:space="0" w:color="auto"/>
              <w:right w:val="single" w:sz="4" w:space="0" w:color="auto"/>
            </w:tcBorders>
            <w:shd w:val="clear" w:color="auto" w:fill="auto"/>
            <w:noWrap/>
            <w:vAlign w:val="center"/>
            <w:hideMark/>
          </w:tcPr>
          <w:p w14:paraId="5A17A305" w14:textId="77777777" w:rsidR="00C623C4" w:rsidRPr="00985022" w:rsidRDefault="00C623C4" w:rsidP="00C623C4">
            <w:pPr>
              <w:suppressAutoHyphens w:val="0"/>
              <w:jc w:val="center"/>
              <w:rPr>
                <w:rFonts w:ascii="Arial" w:hAnsi="Arial" w:cs="Arial"/>
                <w:color w:val="000000"/>
                <w:sz w:val="18"/>
                <w:szCs w:val="18"/>
                <w:lang w:eastAsia="en-GB"/>
              </w:rPr>
            </w:pPr>
            <w:r w:rsidRPr="00985022">
              <w:rPr>
                <w:rFonts w:ascii="Arial" w:hAnsi="Arial" w:cs="Arial"/>
                <w:color w:val="000000"/>
                <w:sz w:val="18"/>
                <w:szCs w:val="18"/>
                <w:lang w:eastAsia="en-GB"/>
              </w:rPr>
              <w:t>AZIENDA SOCIO SANITARIA LOCALE N. 6 DEL MEDIO CAMPIDANO</w:t>
            </w:r>
          </w:p>
        </w:tc>
        <w:tc>
          <w:tcPr>
            <w:tcW w:w="1843" w:type="dxa"/>
            <w:tcBorders>
              <w:top w:val="nil"/>
              <w:left w:val="nil"/>
              <w:bottom w:val="single" w:sz="4" w:space="0" w:color="auto"/>
              <w:right w:val="single" w:sz="4" w:space="0" w:color="auto"/>
            </w:tcBorders>
            <w:shd w:val="clear" w:color="auto" w:fill="auto"/>
            <w:noWrap/>
            <w:vAlign w:val="center"/>
            <w:hideMark/>
          </w:tcPr>
          <w:p w14:paraId="57D5DE71" w14:textId="4720A0BA" w:rsidR="00C623C4" w:rsidRPr="00985022" w:rsidRDefault="00C623C4" w:rsidP="00C623C4">
            <w:pPr>
              <w:suppressAutoHyphens w:val="0"/>
              <w:jc w:val="center"/>
              <w:rPr>
                <w:rFonts w:ascii="Arial" w:hAnsi="Arial" w:cs="Arial"/>
                <w:color w:val="000000"/>
                <w:sz w:val="18"/>
                <w:szCs w:val="18"/>
                <w:lang w:val="en-GB" w:eastAsia="en-GB"/>
              </w:rPr>
            </w:pPr>
            <w:r w:rsidRPr="00C623C4">
              <w:rPr>
                <w:rFonts w:ascii="Arial" w:hAnsi="Arial" w:cs="Arial"/>
                <w:color w:val="000000"/>
                <w:sz w:val="18"/>
                <w:szCs w:val="18"/>
                <w:lang w:val="en-GB" w:eastAsia="en-GB"/>
              </w:rPr>
              <w:t>€ 23.616,00</w:t>
            </w:r>
          </w:p>
        </w:tc>
        <w:tc>
          <w:tcPr>
            <w:tcW w:w="2040" w:type="dxa"/>
            <w:tcBorders>
              <w:top w:val="nil"/>
              <w:left w:val="nil"/>
              <w:bottom w:val="single" w:sz="4" w:space="0" w:color="auto"/>
              <w:right w:val="single" w:sz="4" w:space="0" w:color="auto"/>
            </w:tcBorders>
            <w:shd w:val="clear" w:color="auto" w:fill="auto"/>
            <w:noWrap/>
            <w:vAlign w:val="center"/>
            <w:hideMark/>
          </w:tcPr>
          <w:p w14:paraId="42C376E8"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D51F24008430006</w:t>
            </w:r>
          </w:p>
        </w:tc>
      </w:tr>
      <w:tr w:rsidR="00C623C4" w:rsidRPr="008561CA" w14:paraId="39226D0A"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51AF3431"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ASL 7</w:t>
            </w:r>
          </w:p>
        </w:tc>
        <w:tc>
          <w:tcPr>
            <w:tcW w:w="4967" w:type="dxa"/>
            <w:tcBorders>
              <w:top w:val="nil"/>
              <w:left w:val="nil"/>
              <w:bottom w:val="single" w:sz="4" w:space="0" w:color="auto"/>
              <w:right w:val="single" w:sz="4" w:space="0" w:color="auto"/>
            </w:tcBorders>
            <w:shd w:val="clear" w:color="auto" w:fill="auto"/>
            <w:noWrap/>
            <w:vAlign w:val="center"/>
            <w:hideMark/>
          </w:tcPr>
          <w:p w14:paraId="49720BC0" w14:textId="77777777" w:rsidR="00C623C4" w:rsidRPr="00985022" w:rsidRDefault="00C623C4" w:rsidP="00C623C4">
            <w:pPr>
              <w:suppressAutoHyphens w:val="0"/>
              <w:jc w:val="center"/>
              <w:rPr>
                <w:rFonts w:ascii="Arial" w:hAnsi="Arial" w:cs="Arial"/>
                <w:color w:val="000000"/>
                <w:sz w:val="18"/>
                <w:szCs w:val="18"/>
                <w:lang w:eastAsia="en-GB"/>
              </w:rPr>
            </w:pPr>
            <w:r w:rsidRPr="00985022">
              <w:rPr>
                <w:rFonts w:ascii="Arial" w:hAnsi="Arial" w:cs="Arial"/>
                <w:color w:val="000000"/>
                <w:sz w:val="18"/>
                <w:szCs w:val="18"/>
                <w:lang w:eastAsia="en-GB"/>
              </w:rPr>
              <w:t>AZIENDA SOCIO SANITARIA LOCALE N. 7 DEL SULCIS</w:t>
            </w:r>
          </w:p>
        </w:tc>
        <w:tc>
          <w:tcPr>
            <w:tcW w:w="1843" w:type="dxa"/>
            <w:tcBorders>
              <w:top w:val="nil"/>
              <w:left w:val="nil"/>
              <w:bottom w:val="single" w:sz="4" w:space="0" w:color="auto"/>
              <w:right w:val="single" w:sz="4" w:space="0" w:color="auto"/>
            </w:tcBorders>
            <w:shd w:val="clear" w:color="auto" w:fill="auto"/>
            <w:noWrap/>
            <w:vAlign w:val="center"/>
            <w:hideMark/>
          </w:tcPr>
          <w:p w14:paraId="37399752" w14:textId="5618006A" w:rsidR="00C623C4" w:rsidRPr="00985022" w:rsidRDefault="00C623C4" w:rsidP="00C623C4">
            <w:pPr>
              <w:suppressAutoHyphens w:val="0"/>
              <w:jc w:val="center"/>
              <w:rPr>
                <w:rFonts w:ascii="Arial" w:hAnsi="Arial" w:cs="Arial"/>
                <w:color w:val="000000"/>
                <w:sz w:val="18"/>
                <w:szCs w:val="18"/>
                <w:lang w:val="en-GB" w:eastAsia="en-GB"/>
              </w:rPr>
            </w:pPr>
            <w:r w:rsidRPr="00C623C4">
              <w:rPr>
                <w:rFonts w:ascii="Arial" w:hAnsi="Arial" w:cs="Arial"/>
                <w:color w:val="000000"/>
                <w:sz w:val="18"/>
                <w:szCs w:val="18"/>
                <w:lang w:val="en-GB" w:eastAsia="en-GB"/>
              </w:rPr>
              <w:t>€ 23.616,00</w:t>
            </w:r>
          </w:p>
        </w:tc>
        <w:tc>
          <w:tcPr>
            <w:tcW w:w="2040" w:type="dxa"/>
            <w:tcBorders>
              <w:top w:val="nil"/>
              <w:left w:val="nil"/>
              <w:bottom w:val="single" w:sz="4" w:space="0" w:color="auto"/>
              <w:right w:val="single" w:sz="4" w:space="0" w:color="auto"/>
            </w:tcBorders>
            <w:shd w:val="clear" w:color="auto" w:fill="auto"/>
            <w:noWrap/>
            <w:vAlign w:val="center"/>
            <w:hideMark/>
          </w:tcPr>
          <w:p w14:paraId="376F0513" w14:textId="0956E092" w:rsidR="00C623C4" w:rsidRPr="00985022" w:rsidRDefault="00C623C4" w:rsidP="00C623C4">
            <w:pPr>
              <w:suppressAutoHyphens w:val="0"/>
              <w:jc w:val="center"/>
              <w:rPr>
                <w:rFonts w:ascii="Arial" w:hAnsi="Arial" w:cs="Arial"/>
                <w:color w:val="000000"/>
                <w:sz w:val="18"/>
                <w:szCs w:val="18"/>
                <w:lang w:val="en-GB" w:eastAsia="en-GB"/>
              </w:rPr>
            </w:pPr>
            <w:r w:rsidRPr="007202E6">
              <w:rPr>
                <w:rFonts w:ascii="Arial" w:hAnsi="Arial" w:cs="Arial"/>
                <w:color w:val="000000"/>
                <w:sz w:val="18"/>
                <w:szCs w:val="18"/>
                <w:lang w:val="en-GB" w:eastAsia="en-GB"/>
              </w:rPr>
              <w:t>B41F25000040006</w:t>
            </w:r>
          </w:p>
        </w:tc>
      </w:tr>
      <w:tr w:rsidR="00C623C4" w:rsidRPr="008561CA" w14:paraId="29F0E8BB"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7DFB8304"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AOU CA</w:t>
            </w:r>
          </w:p>
        </w:tc>
        <w:tc>
          <w:tcPr>
            <w:tcW w:w="4967" w:type="dxa"/>
            <w:tcBorders>
              <w:top w:val="nil"/>
              <w:left w:val="nil"/>
              <w:bottom w:val="single" w:sz="4" w:space="0" w:color="auto"/>
              <w:right w:val="single" w:sz="4" w:space="0" w:color="auto"/>
            </w:tcBorders>
            <w:shd w:val="clear" w:color="auto" w:fill="auto"/>
            <w:noWrap/>
            <w:vAlign w:val="center"/>
            <w:hideMark/>
          </w:tcPr>
          <w:p w14:paraId="34DE2CFC" w14:textId="77777777" w:rsidR="00C623C4" w:rsidRPr="00985022" w:rsidRDefault="00C623C4" w:rsidP="00C623C4">
            <w:pPr>
              <w:suppressAutoHyphens w:val="0"/>
              <w:jc w:val="center"/>
              <w:rPr>
                <w:rFonts w:ascii="Arial" w:hAnsi="Arial" w:cs="Arial"/>
                <w:color w:val="000000"/>
                <w:sz w:val="18"/>
                <w:szCs w:val="18"/>
                <w:lang w:eastAsia="en-GB"/>
              </w:rPr>
            </w:pPr>
            <w:r w:rsidRPr="00985022">
              <w:rPr>
                <w:rFonts w:ascii="Arial" w:hAnsi="Arial" w:cs="Arial"/>
                <w:color w:val="000000"/>
                <w:sz w:val="18"/>
                <w:szCs w:val="18"/>
                <w:lang w:eastAsia="en-GB"/>
              </w:rPr>
              <w:t>Azienda Ospedaliera Universitaria di Cagliari</w:t>
            </w:r>
          </w:p>
        </w:tc>
        <w:tc>
          <w:tcPr>
            <w:tcW w:w="1843" w:type="dxa"/>
            <w:tcBorders>
              <w:top w:val="nil"/>
              <w:left w:val="nil"/>
              <w:bottom w:val="single" w:sz="4" w:space="0" w:color="auto"/>
              <w:right w:val="single" w:sz="4" w:space="0" w:color="auto"/>
            </w:tcBorders>
            <w:shd w:val="clear" w:color="auto" w:fill="auto"/>
            <w:noWrap/>
            <w:vAlign w:val="center"/>
            <w:hideMark/>
          </w:tcPr>
          <w:p w14:paraId="4A709531" w14:textId="0BABD897" w:rsidR="00C623C4" w:rsidRPr="00985022" w:rsidRDefault="00C623C4" w:rsidP="00C623C4">
            <w:pPr>
              <w:suppressAutoHyphens w:val="0"/>
              <w:jc w:val="center"/>
              <w:rPr>
                <w:rFonts w:ascii="Arial" w:hAnsi="Arial" w:cs="Arial"/>
                <w:color w:val="000000"/>
                <w:sz w:val="18"/>
                <w:szCs w:val="18"/>
                <w:lang w:val="en-GB" w:eastAsia="en-GB"/>
              </w:rPr>
            </w:pPr>
            <w:r w:rsidRPr="00C623C4">
              <w:rPr>
                <w:rFonts w:ascii="Arial" w:hAnsi="Arial" w:cs="Arial"/>
                <w:color w:val="000000"/>
                <w:sz w:val="18"/>
                <w:szCs w:val="18"/>
                <w:lang w:val="en-GB" w:eastAsia="en-GB"/>
              </w:rPr>
              <w:t>€ 23.616,00</w:t>
            </w:r>
          </w:p>
        </w:tc>
        <w:tc>
          <w:tcPr>
            <w:tcW w:w="2040" w:type="dxa"/>
            <w:tcBorders>
              <w:top w:val="nil"/>
              <w:left w:val="nil"/>
              <w:bottom w:val="single" w:sz="4" w:space="0" w:color="auto"/>
              <w:right w:val="single" w:sz="4" w:space="0" w:color="auto"/>
            </w:tcBorders>
            <w:shd w:val="clear" w:color="auto" w:fill="auto"/>
            <w:noWrap/>
            <w:vAlign w:val="center"/>
            <w:hideMark/>
          </w:tcPr>
          <w:p w14:paraId="5C1843E1"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G31F24000660006</w:t>
            </w:r>
          </w:p>
        </w:tc>
      </w:tr>
      <w:tr w:rsidR="00C623C4" w:rsidRPr="008561CA" w14:paraId="55947BD5"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1A1D072E"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AOU SS</w:t>
            </w:r>
          </w:p>
        </w:tc>
        <w:tc>
          <w:tcPr>
            <w:tcW w:w="4967" w:type="dxa"/>
            <w:tcBorders>
              <w:top w:val="nil"/>
              <w:left w:val="nil"/>
              <w:bottom w:val="single" w:sz="4" w:space="0" w:color="auto"/>
              <w:right w:val="single" w:sz="4" w:space="0" w:color="auto"/>
            </w:tcBorders>
            <w:shd w:val="clear" w:color="auto" w:fill="auto"/>
            <w:noWrap/>
            <w:vAlign w:val="center"/>
            <w:hideMark/>
          </w:tcPr>
          <w:p w14:paraId="66A940DB" w14:textId="77777777" w:rsidR="00C623C4" w:rsidRPr="00985022" w:rsidRDefault="00C623C4" w:rsidP="00C623C4">
            <w:pPr>
              <w:suppressAutoHyphens w:val="0"/>
              <w:jc w:val="center"/>
              <w:rPr>
                <w:rFonts w:ascii="Arial" w:hAnsi="Arial" w:cs="Arial"/>
                <w:color w:val="000000"/>
                <w:sz w:val="18"/>
                <w:szCs w:val="18"/>
                <w:lang w:eastAsia="en-GB"/>
              </w:rPr>
            </w:pPr>
            <w:proofErr w:type="spellStart"/>
            <w:r w:rsidRPr="00985022">
              <w:rPr>
                <w:rFonts w:ascii="Arial" w:hAnsi="Arial" w:cs="Arial"/>
                <w:color w:val="000000"/>
                <w:sz w:val="18"/>
                <w:szCs w:val="18"/>
                <w:lang w:eastAsia="en-GB"/>
              </w:rPr>
              <w:t>Aou</w:t>
            </w:r>
            <w:proofErr w:type="spellEnd"/>
            <w:r w:rsidRPr="00985022">
              <w:rPr>
                <w:rFonts w:ascii="Arial" w:hAnsi="Arial" w:cs="Arial"/>
                <w:color w:val="000000"/>
                <w:sz w:val="18"/>
                <w:szCs w:val="18"/>
                <w:lang w:eastAsia="en-GB"/>
              </w:rPr>
              <w:t xml:space="preserve"> Sassari - Azienda Ospedaliera Universitaria di Sassari</w:t>
            </w:r>
          </w:p>
        </w:tc>
        <w:tc>
          <w:tcPr>
            <w:tcW w:w="1843" w:type="dxa"/>
            <w:tcBorders>
              <w:top w:val="nil"/>
              <w:left w:val="nil"/>
              <w:bottom w:val="single" w:sz="4" w:space="0" w:color="auto"/>
              <w:right w:val="single" w:sz="4" w:space="0" w:color="auto"/>
            </w:tcBorders>
            <w:shd w:val="clear" w:color="auto" w:fill="auto"/>
            <w:noWrap/>
            <w:vAlign w:val="center"/>
            <w:hideMark/>
          </w:tcPr>
          <w:p w14:paraId="062A06E6" w14:textId="670D9C10" w:rsidR="00C623C4" w:rsidRPr="00985022" w:rsidRDefault="00C623C4" w:rsidP="00C623C4">
            <w:pPr>
              <w:suppressAutoHyphens w:val="0"/>
              <w:jc w:val="center"/>
              <w:rPr>
                <w:rFonts w:ascii="Arial" w:hAnsi="Arial" w:cs="Arial"/>
                <w:color w:val="000000"/>
                <w:sz w:val="18"/>
                <w:szCs w:val="18"/>
                <w:lang w:val="en-GB" w:eastAsia="en-GB"/>
              </w:rPr>
            </w:pPr>
            <w:r w:rsidRPr="00C623C4">
              <w:rPr>
                <w:rFonts w:ascii="Arial" w:hAnsi="Arial" w:cs="Arial"/>
                <w:color w:val="000000"/>
                <w:sz w:val="18"/>
                <w:szCs w:val="18"/>
                <w:lang w:val="en-GB" w:eastAsia="en-GB"/>
              </w:rPr>
              <w:t>€ 23.616,00</w:t>
            </w:r>
          </w:p>
        </w:tc>
        <w:tc>
          <w:tcPr>
            <w:tcW w:w="2040" w:type="dxa"/>
            <w:tcBorders>
              <w:top w:val="nil"/>
              <w:left w:val="nil"/>
              <w:bottom w:val="single" w:sz="4" w:space="0" w:color="auto"/>
              <w:right w:val="single" w:sz="4" w:space="0" w:color="auto"/>
            </w:tcBorders>
            <w:shd w:val="clear" w:color="auto" w:fill="auto"/>
            <w:noWrap/>
            <w:vAlign w:val="center"/>
            <w:hideMark/>
          </w:tcPr>
          <w:p w14:paraId="15576A44"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H81F24000680006</w:t>
            </w:r>
          </w:p>
        </w:tc>
      </w:tr>
      <w:tr w:rsidR="00C623C4" w:rsidRPr="008561CA" w14:paraId="6F7DDD8D" w14:textId="77777777" w:rsidTr="009650F3">
        <w:trPr>
          <w:trHeight w:val="48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3C5F7F02"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ARNAS</w:t>
            </w:r>
          </w:p>
        </w:tc>
        <w:tc>
          <w:tcPr>
            <w:tcW w:w="4967" w:type="dxa"/>
            <w:tcBorders>
              <w:top w:val="nil"/>
              <w:left w:val="nil"/>
              <w:bottom w:val="single" w:sz="4" w:space="0" w:color="auto"/>
              <w:right w:val="single" w:sz="4" w:space="0" w:color="auto"/>
            </w:tcBorders>
            <w:shd w:val="clear" w:color="auto" w:fill="auto"/>
            <w:noWrap/>
            <w:vAlign w:val="center"/>
            <w:hideMark/>
          </w:tcPr>
          <w:p w14:paraId="36984765" w14:textId="77777777" w:rsidR="00C623C4" w:rsidRPr="00985022" w:rsidRDefault="00C623C4" w:rsidP="00C623C4">
            <w:pPr>
              <w:suppressAutoHyphens w:val="0"/>
              <w:jc w:val="center"/>
              <w:rPr>
                <w:rFonts w:ascii="Arial" w:hAnsi="Arial" w:cs="Arial"/>
                <w:color w:val="000000"/>
                <w:sz w:val="18"/>
                <w:szCs w:val="18"/>
                <w:lang w:val="en-GB" w:eastAsia="en-GB"/>
              </w:rPr>
            </w:pPr>
            <w:r w:rsidRPr="00985022">
              <w:rPr>
                <w:rFonts w:ascii="Arial" w:hAnsi="Arial" w:cs="Arial"/>
                <w:color w:val="000000"/>
                <w:sz w:val="18"/>
                <w:szCs w:val="18"/>
                <w:lang w:val="en-GB" w:eastAsia="en-GB"/>
              </w:rPr>
              <w:t>ARNAS «G. BROTZU»</w:t>
            </w:r>
          </w:p>
        </w:tc>
        <w:tc>
          <w:tcPr>
            <w:tcW w:w="1843" w:type="dxa"/>
            <w:tcBorders>
              <w:top w:val="nil"/>
              <w:left w:val="nil"/>
              <w:bottom w:val="single" w:sz="4" w:space="0" w:color="auto"/>
              <w:right w:val="single" w:sz="4" w:space="0" w:color="auto"/>
            </w:tcBorders>
            <w:shd w:val="clear" w:color="auto" w:fill="auto"/>
            <w:noWrap/>
            <w:vAlign w:val="center"/>
            <w:hideMark/>
          </w:tcPr>
          <w:p w14:paraId="0AF7B51A" w14:textId="1265B7F9" w:rsidR="00C623C4" w:rsidRPr="00985022" w:rsidRDefault="00C623C4" w:rsidP="00C623C4">
            <w:pPr>
              <w:suppressAutoHyphens w:val="0"/>
              <w:jc w:val="center"/>
              <w:rPr>
                <w:rFonts w:ascii="Arial" w:hAnsi="Arial" w:cs="Arial"/>
                <w:color w:val="000000"/>
                <w:sz w:val="18"/>
                <w:szCs w:val="18"/>
                <w:lang w:val="en-GB" w:eastAsia="en-GB"/>
              </w:rPr>
            </w:pPr>
            <w:r w:rsidRPr="00C623C4">
              <w:rPr>
                <w:rFonts w:ascii="Arial" w:hAnsi="Arial" w:cs="Arial"/>
                <w:color w:val="000000"/>
                <w:sz w:val="18"/>
                <w:szCs w:val="18"/>
                <w:lang w:val="en-GB" w:eastAsia="en-GB"/>
              </w:rPr>
              <w:t>€ 23.616,00</w:t>
            </w:r>
          </w:p>
        </w:tc>
        <w:tc>
          <w:tcPr>
            <w:tcW w:w="2040" w:type="dxa"/>
            <w:tcBorders>
              <w:top w:val="nil"/>
              <w:left w:val="nil"/>
              <w:bottom w:val="single" w:sz="4" w:space="0" w:color="auto"/>
              <w:right w:val="single" w:sz="4" w:space="0" w:color="auto"/>
            </w:tcBorders>
            <w:shd w:val="clear" w:color="auto" w:fill="auto"/>
            <w:noWrap/>
            <w:vAlign w:val="center"/>
            <w:hideMark/>
          </w:tcPr>
          <w:p w14:paraId="5BEB5DE4" w14:textId="0F8592C1" w:rsidR="00C623C4" w:rsidRPr="00985022" w:rsidRDefault="00C623C4" w:rsidP="00C623C4">
            <w:pPr>
              <w:suppressAutoHyphens w:val="0"/>
              <w:jc w:val="center"/>
              <w:rPr>
                <w:rFonts w:ascii="Arial" w:hAnsi="Arial" w:cs="Arial"/>
                <w:color w:val="000000"/>
                <w:sz w:val="18"/>
                <w:szCs w:val="18"/>
                <w:lang w:val="en-GB" w:eastAsia="en-GB"/>
              </w:rPr>
            </w:pPr>
            <w:r w:rsidRPr="007202E6">
              <w:rPr>
                <w:rFonts w:ascii="Arial" w:hAnsi="Arial" w:cs="Arial"/>
                <w:color w:val="000000"/>
                <w:sz w:val="18"/>
                <w:szCs w:val="18"/>
                <w:lang w:val="en-GB" w:eastAsia="en-GB"/>
              </w:rPr>
              <w:t>C21F25000020006</w:t>
            </w:r>
          </w:p>
        </w:tc>
      </w:tr>
      <w:tr w:rsidR="007A691E" w:rsidRPr="008561CA" w14:paraId="2E0B8214" w14:textId="77777777" w:rsidTr="009650F3">
        <w:trPr>
          <w:trHeight w:val="485"/>
        </w:trPr>
        <w:tc>
          <w:tcPr>
            <w:tcW w:w="5949" w:type="dxa"/>
            <w:gridSpan w:val="2"/>
            <w:tcBorders>
              <w:top w:val="nil"/>
              <w:left w:val="single" w:sz="4" w:space="0" w:color="auto"/>
              <w:bottom w:val="single" w:sz="4" w:space="0" w:color="auto"/>
              <w:right w:val="single" w:sz="4" w:space="0" w:color="auto"/>
            </w:tcBorders>
            <w:shd w:val="clear" w:color="auto" w:fill="auto"/>
            <w:noWrap/>
            <w:vAlign w:val="center"/>
          </w:tcPr>
          <w:p w14:paraId="076FC9F2" w14:textId="230CA94A" w:rsidR="007A691E" w:rsidRPr="007A691E" w:rsidRDefault="007A691E" w:rsidP="00C623C4">
            <w:pPr>
              <w:suppressAutoHyphens w:val="0"/>
              <w:jc w:val="center"/>
              <w:rPr>
                <w:rFonts w:ascii="Arial" w:hAnsi="Arial" w:cs="Arial"/>
                <w:b/>
                <w:bCs/>
                <w:color w:val="000000"/>
                <w:sz w:val="18"/>
                <w:szCs w:val="18"/>
                <w:lang w:val="en-GB" w:eastAsia="en-GB"/>
              </w:rPr>
            </w:pPr>
            <w:r w:rsidRPr="007A691E">
              <w:rPr>
                <w:rFonts w:ascii="Arial" w:hAnsi="Arial" w:cs="Arial"/>
                <w:b/>
                <w:bCs/>
                <w:color w:val="000000"/>
                <w:sz w:val="18"/>
                <w:szCs w:val="18"/>
                <w:lang w:val="en-GB" w:eastAsia="en-GB"/>
              </w:rPr>
              <w:t>TOTALE</w:t>
            </w:r>
          </w:p>
        </w:tc>
        <w:tc>
          <w:tcPr>
            <w:tcW w:w="1843" w:type="dxa"/>
            <w:tcBorders>
              <w:top w:val="nil"/>
              <w:left w:val="nil"/>
              <w:bottom w:val="single" w:sz="4" w:space="0" w:color="auto"/>
              <w:right w:val="single" w:sz="4" w:space="0" w:color="auto"/>
            </w:tcBorders>
            <w:shd w:val="clear" w:color="auto" w:fill="auto"/>
            <w:noWrap/>
            <w:vAlign w:val="center"/>
          </w:tcPr>
          <w:p w14:paraId="66A2FD49" w14:textId="33BBF004" w:rsidR="007A691E" w:rsidRPr="00C623C4" w:rsidRDefault="007A691E" w:rsidP="00C623C4">
            <w:pPr>
              <w:suppressAutoHyphens w:val="0"/>
              <w:jc w:val="center"/>
              <w:rPr>
                <w:rFonts w:ascii="Arial" w:hAnsi="Arial" w:cs="Arial"/>
                <w:color w:val="000000"/>
                <w:sz w:val="18"/>
                <w:szCs w:val="18"/>
                <w:lang w:val="en-GB" w:eastAsia="en-GB"/>
              </w:rPr>
            </w:pPr>
            <w:r>
              <w:rPr>
                <w:rFonts w:ascii="Arial" w:hAnsi="Arial" w:cs="Arial"/>
                <w:b/>
                <w:bCs/>
                <w:color w:val="000000"/>
                <w:sz w:val="18"/>
                <w:szCs w:val="18"/>
                <w:lang w:val="en-GB" w:eastAsia="en-GB"/>
              </w:rPr>
              <w:t xml:space="preserve">€ </w:t>
            </w:r>
            <w:r w:rsidRPr="00486725">
              <w:rPr>
                <w:rFonts w:ascii="Arial" w:hAnsi="Arial" w:cs="Arial"/>
                <w:b/>
                <w:bCs/>
                <w:color w:val="000000"/>
                <w:sz w:val="18"/>
                <w:szCs w:val="18"/>
                <w:lang w:val="en-GB" w:eastAsia="en-GB"/>
              </w:rPr>
              <w:t>236.160,00</w:t>
            </w:r>
          </w:p>
        </w:tc>
        <w:tc>
          <w:tcPr>
            <w:tcW w:w="2040" w:type="dxa"/>
            <w:tcBorders>
              <w:top w:val="nil"/>
              <w:left w:val="nil"/>
              <w:bottom w:val="single" w:sz="4" w:space="0" w:color="auto"/>
              <w:right w:val="single" w:sz="4" w:space="0" w:color="auto"/>
            </w:tcBorders>
            <w:shd w:val="clear" w:color="auto" w:fill="auto"/>
            <w:noWrap/>
            <w:vAlign w:val="center"/>
          </w:tcPr>
          <w:p w14:paraId="15DBD873" w14:textId="77777777" w:rsidR="007A691E" w:rsidRPr="007202E6" w:rsidRDefault="007A691E" w:rsidP="00C623C4">
            <w:pPr>
              <w:suppressAutoHyphens w:val="0"/>
              <w:jc w:val="center"/>
              <w:rPr>
                <w:rFonts w:ascii="Arial" w:hAnsi="Arial" w:cs="Arial"/>
                <w:color w:val="000000"/>
                <w:sz w:val="18"/>
                <w:szCs w:val="18"/>
                <w:lang w:val="en-GB" w:eastAsia="en-GB"/>
              </w:rPr>
            </w:pPr>
          </w:p>
        </w:tc>
      </w:tr>
    </w:tbl>
    <w:p w14:paraId="0442E3F5" w14:textId="20656D63" w:rsidR="008561CA" w:rsidRDefault="00DA6914" w:rsidP="007A691E">
      <w:pPr>
        <w:pStyle w:val="Caption"/>
        <w:spacing w:before="120"/>
        <w:jc w:val="center"/>
        <w:rPr>
          <w:rFonts w:ascii="Arial" w:hAnsi="Arial" w:cs="Arial"/>
          <w:b/>
          <w:bCs/>
          <w:sz w:val="20"/>
          <w:szCs w:val="20"/>
        </w:rPr>
      </w:pPr>
      <w:r>
        <w:t xml:space="preserve">Tabella </w:t>
      </w:r>
      <w:r>
        <w:fldChar w:fldCharType="begin"/>
      </w:r>
      <w:r>
        <w:instrText xml:space="preserve"> SEQ Table \* ARABIC </w:instrText>
      </w:r>
      <w:r>
        <w:fldChar w:fldCharType="separate"/>
      </w:r>
      <w:r>
        <w:rPr>
          <w:noProof/>
        </w:rPr>
        <w:t>1</w:t>
      </w:r>
      <w:r>
        <w:fldChar w:fldCharType="end"/>
      </w:r>
      <w:r>
        <w:t xml:space="preserve">. </w:t>
      </w:r>
      <w:r w:rsidRPr="00D6766F">
        <w:t>Enti Sanitari aderenti alla Misura 1.4.3</w:t>
      </w:r>
      <w:r>
        <w:t xml:space="preserve"> Adozione app IO</w:t>
      </w:r>
    </w:p>
    <w:p w14:paraId="77D1F506" w14:textId="5AE95FE0" w:rsidR="3051B796" w:rsidRDefault="3051B796" w:rsidP="3051B796">
      <w:pPr>
        <w:pStyle w:val="List"/>
        <w:spacing w:line="360" w:lineRule="auto"/>
        <w:jc w:val="both"/>
        <w:rPr>
          <w:rFonts w:ascii="Arial" w:hAnsi="Arial" w:cs="Arial"/>
          <w:b/>
          <w:bCs/>
          <w:sz w:val="20"/>
          <w:szCs w:val="20"/>
        </w:rPr>
      </w:pPr>
    </w:p>
    <w:p w14:paraId="04B71AF2" w14:textId="77777777" w:rsidR="00C879CC" w:rsidRPr="000C3637" w:rsidRDefault="002E3BC0" w:rsidP="00985022">
      <w:pPr>
        <w:pStyle w:val="List"/>
        <w:suppressAutoHyphens w:val="0"/>
        <w:spacing w:line="360" w:lineRule="auto"/>
        <w:jc w:val="center"/>
        <w:rPr>
          <w:rFonts w:ascii="Arial" w:hAnsi="Arial" w:cs="Arial"/>
          <w:b/>
          <w:bCs/>
          <w:sz w:val="20"/>
          <w:szCs w:val="20"/>
        </w:rPr>
      </w:pPr>
      <w:r w:rsidRPr="1649BD6B">
        <w:rPr>
          <w:rFonts w:ascii="Arial" w:hAnsi="Arial" w:cs="Arial"/>
          <w:b/>
          <w:bCs/>
          <w:sz w:val="20"/>
          <w:szCs w:val="20"/>
        </w:rPr>
        <w:t>Articolo 4</w:t>
      </w:r>
    </w:p>
    <w:bookmarkEnd w:id="0"/>
    <w:p w14:paraId="7F915FCC" w14:textId="77777777" w:rsidR="0079082A" w:rsidRPr="000C3637" w:rsidRDefault="002E3BC0" w:rsidP="000C3637">
      <w:pPr>
        <w:spacing w:after="120" w:line="360" w:lineRule="auto"/>
        <w:ind w:left="62"/>
        <w:jc w:val="center"/>
        <w:rPr>
          <w:rFonts w:ascii="Arial" w:hAnsi="Arial" w:cs="Arial"/>
          <w:i/>
          <w:caps/>
          <w:sz w:val="20"/>
          <w:szCs w:val="20"/>
        </w:rPr>
      </w:pPr>
      <w:r>
        <w:rPr>
          <w:rFonts w:ascii="Arial" w:hAnsi="Arial" w:cs="Arial"/>
          <w:i/>
          <w:caps/>
          <w:sz w:val="20"/>
          <w:szCs w:val="20"/>
        </w:rPr>
        <w:t>DESCRIZIONE DELL’ATTIVITA’</w:t>
      </w:r>
    </w:p>
    <w:p w14:paraId="0715038F" w14:textId="77777777" w:rsidR="002E3BC0" w:rsidRPr="002659F9" w:rsidRDefault="002E3BC0" w:rsidP="002E3BC0">
      <w:pPr>
        <w:pStyle w:val="ListParagraph"/>
        <w:numPr>
          <w:ilvl w:val="0"/>
          <w:numId w:val="38"/>
        </w:numPr>
        <w:suppressAutoHyphens w:val="0"/>
        <w:spacing w:before="60" w:after="60" w:line="360" w:lineRule="auto"/>
        <w:ind w:left="426" w:hanging="426"/>
        <w:jc w:val="both"/>
        <w:rPr>
          <w:rFonts w:ascii="Arial" w:hAnsi="Arial" w:cs="Arial"/>
          <w:sz w:val="20"/>
          <w:szCs w:val="20"/>
        </w:rPr>
      </w:pPr>
      <w:bookmarkStart w:id="1" w:name="_Ref508880893"/>
      <w:r w:rsidRPr="002659F9">
        <w:rPr>
          <w:rFonts w:ascii="Arial" w:hAnsi="Arial" w:cs="Arial"/>
          <w:sz w:val="20"/>
          <w:szCs w:val="20"/>
        </w:rPr>
        <w:t>Di seguito una descrizione dettagliata delle attività in capo ad ARES:</w:t>
      </w:r>
    </w:p>
    <w:p w14:paraId="4C362E89" w14:textId="77777777" w:rsidR="002E3BC0" w:rsidRDefault="002E3BC0" w:rsidP="002E3BC0">
      <w:pPr>
        <w:pStyle w:val="ListParagraph"/>
        <w:numPr>
          <w:ilvl w:val="0"/>
          <w:numId w:val="35"/>
        </w:numPr>
        <w:suppressAutoHyphens w:val="0"/>
        <w:spacing w:before="60" w:after="60" w:line="360" w:lineRule="auto"/>
        <w:ind w:left="709" w:hanging="283"/>
        <w:jc w:val="both"/>
        <w:rPr>
          <w:rFonts w:ascii="Arial" w:hAnsi="Arial" w:cs="Arial"/>
          <w:b/>
          <w:smallCaps/>
          <w:sz w:val="20"/>
          <w:szCs w:val="20"/>
        </w:rPr>
      </w:pPr>
      <w:r w:rsidRPr="002659F9">
        <w:rPr>
          <w:rFonts w:ascii="Arial" w:hAnsi="Arial" w:cs="Arial"/>
          <w:b/>
          <w:smallCaps/>
          <w:sz w:val="20"/>
          <w:szCs w:val="20"/>
        </w:rPr>
        <w:t>Servizi di supporto specialistico agli Enti Sanitari Regionali – Attività di coordinamento, governo e monitoraggio dell’iniziativa</w:t>
      </w:r>
      <w:r w:rsidRPr="002659F9">
        <w:rPr>
          <w:rFonts w:ascii="Arial" w:hAnsi="Arial" w:cs="Arial"/>
          <w:b/>
          <w:smallCaps/>
          <w:sz w:val="20"/>
          <w:szCs w:val="20"/>
        </w:rPr>
        <w:tab/>
      </w:r>
    </w:p>
    <w:p w14:paraId="09CF4D08" w14:textId="77777777" w:rsidR="00C46492" w:rsidRPr="002659F9" w:rsidRDefault="00C46492" w:rsidP="00C46492">
      <w:pPr>
        <w:spacing w:before="60" w:after="60" w:line="360" w:lineRule="auto"/>
        <w:ind w:left="709"/>
        <w:jc w:val="both"/>
        <w:rPr>
          <w:rFonts w:ascii="Arial" w:hAnsi="Arial" w:cs="Arial"/>
          <w:sz w:val="20"/>
          <w:szCs w:val="20"/>
        </w:rPr>
      </w:pPr>
      <w:r w:rsidRPr="002659F9">
        <w:rPr>
          <w:rFonts w:ascii="Arial" w:hAnsi="Arial" w:cs="Arial"/>
          <w:sz w:val="20"/>
          <w:szCs w:val="20"/>
        </w:rPr>
        <w:t>È in capo ad ARES la responsabilità della progettazione, della fase dell’affidamento, contrattualizzazione, esecuzione del contratto e collaudo, il tutto finalizzato a fornire all’ASL/AO le seguenti attività:</w:t>
      </w:r>
    </w:p>
    <w:p w14:paraId="70CAD291" w14:textId="77777777" w:rsidR="00C46492" w:rsidRPr="002659F9" w:rsidRDefault="00C46492" w:rsidP="00C46492">
      <w:pPr>
        <w:pStyle w:val="ListParagraph"/>
        <w:numPr>
          <w:ilvl w:val="0"/>
          <w:numId w:val="36"/>
        </w:numPr>
        <w:suppressAutoHyphens w:val="0"/>
        <w:spacing w:before="60" w:after="60" w:line="360" w:lineRule="auto"/>
        <w:ind w:left="1276" w:hanging="278"/>
        <w:jc w:val="both"/>
        <w:rPr>
          <w:rFonts w:ascii="Arial" w:hAnsi="Arial" w:cs="Arial"/>
          <w:sz w:val="20"/>
          <w:szCs w:val="20"/>
        </w:rPr>
      </w:pPr>
      <w:r w:rsidRPr="002659F9">
        <w:rPr>
          <w:rFonts w:ascii="Arial" w:hAnsi="Arial" w:cs="Arial"/>
          <w:sz w:val="20"/>
          <w:szCs w:val="20"/>
        </w:rPr>
        <w:t xml:space="preserve">Supporto al monitoraggio e supervisione delle attività̀ di progetto in carico al fornitore; </w:t>
      </w:r>
    </w:p>
    <w:p w14:paraId="2FFCFA64" w14:textId="0345948C" w:rsidR="00C46492" w:rsidRPr="00326294" w:rsidRDefault="00C46492" w:rsidP="00C46492">
      <w:pPr>
        <w:pStyle w:val="ListParagraph"/>
        <w:numPr>
          <w:ilvl w:val="0"/>
          <w:numId w:val="36"/>
        </w:numPr>
        <w:suppressAutoHyphens w:val="0"/>
        <w:spacing w:before="60" w:after="60" w:line="360" w:lineRule="auto"/>
        <w:ind w:left="1276" w:hanging="278"/>
        <w:jc w:val="both"/>
        <w:rPr>
          <w:rFonts w:ascii="Arial" w:hAnsi="Arial" w:cs="Arial"/>
          <w:sz w:val="20"/>
          <w:szCs w:val="20"/>
        </w:rPr>
      </w:pPr>
      <w:r w:rsidRPr="37E1901E">
        <w:rPr>
          <w:rFonts w:ascii="Arial" w:hAnsi="Arial" w:cs="Arial"/>
          <w:sz w:val="20"/>
          <w:szCs w:val="20"/>
        </w:rPr>
        <w:t>Supporto specialistico per l’adozione dell</w:t>
      </w:r>
      <w:r w:rsidR="00DC7ADA">
        <w:rPr>
          <w:rFonts w:ascii="Arial" w:hAnsi="Arial" w:cs="Arial"/>
          <w:sz w:val="20"/>
          <w:szCs w:val="20"/>
        </w:rPr>
        <w:t>’a</w:t>
      </w:r>
      <w:r w:rsidRPr="37E1901E">
        <w:rPr>
          <w:rFonts w:ascii="Arial" w:hAnsi="Arial" w:cs="Arial"/>
          <w:sz w:val="20"/>
          <w:szCs w:val="20"/>
        </w:rPr>
        <w:t>pp</w:t>
      </w:r>
      <w:r w:rsidR="00DC7ADA">
        <w:rPr>
          <w:rFonts w:ascii="Arial" w:hAnsi="Arial" w:cs="Arial"/>
          <w:sz w:val="20"/>
          <w:szCs w:val="20"/>
        </w:rPr>
        <w:t xml:space="preserve"> </w:t>
      </w:r>
      <w:r w:rsidRPr="37E1901E">
        <w:rPr>
          <w:rFonts w:ascii="Arial" w:hAnsi="Arial" w:cs="Arial"/>
          <w:sz w:val="20"/>
          <w:szCs w:val="20"/>
        </w:rPr>
        <w:t xml:space="preserve">IO tramite risorse professionali rese disponibili dal fornitore; </w:t>
      </w:r>
    </w:p>
    <w:p w14:paraId="3B22DC29" w14:textId="1F607509" w:rsidR="00C46492" w:rsidRPr="00C46492" w:rsidRDefault="00C46492" w:rsidP="00C46492">
      <w:pPr>
        <w:pStyle w:val="ListParagraph"/>
        <w:numPr>
          <w:ilvl w:val="0"/>
          <w:numId w:val="36"/>
        </w:numPr>
        <w:suppressAutoHyphens w:val="0"/>
        <w:spacing w:before="60" w:after="60" w:line="360" w:lineRule="auto"/>
        <w:ind w:left="1276" w:hanging="278"/>
        <w:jc w:val="both"/>
        <w:rPr>
          <w:rFonts w:ascii="Arial" w:hAnsi="Arial" w:cs="Arial"/>
          <w:sz w:val="20"/>
          <w:szCs w:val="20"/>
        </w:rPr>
      </w:pPr>
      <w:r w:rsidRPr="37E1901E">
        <w:rPr>
          <w:rFonts w:ascii="Arial" w:hAnsi="Arial" w:cs="Arial"/>
          <w:sz w:val="20"/>
          <w:szCs w:val="20"/>
        </w:rPr>
        <w:t xml:space="preserve">Supporto specialistico al Responsabile Unico di Procedimento dell’ASL/AO per le attività di rendicontazione necessarie all’asseverazione dei servizi digitali attivati su piattaforma IO del progetto realizzato, delle indicazioni da rispettare per i pagamenti di ciascuna ASL/AO e in </w:t>
      </w:r>
      <w:r w:rsidRPr="37E1901E">
        <w:rPr>
          <w:rFonts w:ascii="Arial" w:hAnsi="Arial" w:cs="Arial"/>
          <w:sz w:val="20"/>
          <w:szCs w:val="20"/>
        </w:rPr>
        <w:lastRenderedPageBreak/>
        <w:t>generale per il conseguimento degli obiettivi prefissati utili al trasferimento delle risorse sul conto di tesoreria dell’ASL/AO.</w:t>
      </w:r>
    </w:p>
    <w:p w14:paraId="50ED433E" w14:textId="10F44607" w:rsidR="00F11619" w:rsidRPr="002659F9" w:rsidRDefault="00F11619" w:rsidP="002E3BC0">
      <w:pPr>
        <w:pStyle w:val="ListParagraph"/>
        <w:numPr>
          <w:ilvl w:val="0"/>
          <w:numId w:val="35"/>
        </w:numPr>
        <w:suppressAutoHyphens w:val="0"/>
        <w:spacing w:before="60" w:after="60" w:line="360" w:lineRule="auto"/>
        <w:ind w:left="709" w:hanging="283"/>
        <w:jc w:val="both"/>
        <w:rPr>
          <w:rFonts w:ascii="Arial" w:hAnsi="Arial" w:cs="Arial"/>
          <w:b/>
          <w:smallCaps/>
          <w:sz w:val="20"/>
          <w:szCs w:val="20"/>
        </w:rPr>
      </w:pPr>
      <w:r>
        <w:rPr>
          <w:rFonts w:ascii="Arial" w:hAnsi="Arial" w:cs="Arial"/>
          <w:b/>
          <w:smallCaps/>
          <w:sz w:val="20"/>
          <w:szCs w:val="20"/>
        </w:rPr>
        <w:t>Supporto nell’adozione e attivazione dei servizi</w:t>
      </w:r>
    </w:p>
    <w:p w14:paraId="45FB8B83" w14:textId="77777777" w:rsidR="006D21BC" w:rsidRPr="00C46492" w:rsidRDefault="006D21BC" w:rsidP="00C46492">
      <w:pPr>
        <w:suppressAutoHyphens w:val="0"/>
        <w:spacing w:before="60" w:after="60" w:line="360" w:lineRule="auto"/>
        <w:jc w:val="both"/>
        <w:rPr>
          <w:rFonts w:ascii="Arial" w:hAnsi="Arial" w:cs="Arial"/>
          <w:sz w:val="20"/>
          <w:szCs w:val="20"/>
        </w:rPr>
      </w:pPr>
    </w:p>
    <w:p w14:paraId="4614A464" w14:textId="77777777" w:rsidR="0079082A" w:rsidRPr="00A6279F" w:rsidRDefault="002E3BC0" w:rsidP="002E3BC0">
      <w:pPr>
        <w:pStyle w:val="List"/>
        <w:suppressAutoHyphens w:val="0"/>
        <w:spacing w:after="0" w:line="360" w:lineRule="auto"/>
        <w:jc w:val="center"/>
        <w:rPr>
          <w:rFonts w:ascii="Arial" w:hAnsi="Arial" w:cs="Arial"/>
          <w:b/>
          <w:sz w:val="20"/>
          <w:szCs w:val="20"/>
        </w:rPr>
      </w:pPr>
      <w:r w:rsidRPr="00A6279F">
        <w:rPr>
          <w:rFonts w:ascii="Arial" w:hAnsi="Arial" w:cs="Arial"/>
          <w:b/>
          <w:sz w:val="20"/>
          <w:szCs w:val="20"/>
        </w:rPr>
        <w:t>Articolo 5</w:t>
      </w:r>
    </w:p>
    <w:bookmarkEnd w:id="1"/>
    <w:p w14:paraId="20F37123" w14:textId="77777777" w:rsidR="0079082A" w:rsidRPr="00A6279F" w:rsidRDefault="002E3BC0" w:rsidP="000C3637">
      <w:pPr>
        <w:pStyle w:val="List"/>
        <w:spacing w:line="360" w:lineRule="auto"/>
        <w:ind w:left="62"/>
        <w:jc w:val="center"/>
        <w:rPr>
          <w:rFonts w:ascii="Arial" w:hAnsi="Arial" w:cs="Arial"/>
          <w:i/>
          <w:sz w:val="20"/>
          <w:szCs w:val="20"/>
        </w:rPr>
      </w:pPr>
      <w:r w:rsidRPr="00A6279F">
        <w:rPr>
          <w:rFonts w:ascii="Arial" w:hAnsi="Arial" w:cs="Arial"/>
          <w:i/>
          <w:sz w:val="20"/>
          <w:szCs w:val="20"/>
        </w:rPr>
        <w:t>COPERTURA FINANZIARIA</w:t>
      </w:r>
    </w:p>
    <w:p w14:paraId="36481944" w14:textId="77777777" w:rsidR="002E3BC0" w:rsidRPr="00A6279F" w:rsidRDefault="002E3BC0" w:rsidP="002E3BC0">
      <w:pPr>
        <w:pStyle w:val="ListParagraph"/>
        <w:numPr>
          <w:ilvl w:val="0"/>
          <w:numId w:val="40"/>
        </w:numPr>
        <w:suppressAutoHyphens w:val="0"/>
        <w:spacing w:before="60" w:after="60" w:line="360" w:lineRule="auto"/>
        <w:ind w:left="426" w:hanging="426"/>
        <w:jc w:val="both"/>
        <w:rPr>
          <w:rFonts w:ascii="Arial" w:hAnsi="Arial" w:cs="Arial"/>
          <w:sz w:val="20"/>
          <w:szCs w:val="20"/>
        </w:rPr>
      </w:pPr>
      <w:bookmarkStart w:id="2" w:name="_Ref509248907"/>
      <w:r w:rsidRPr="00A6279F">
        <w:rPr>
          <w:rFonts w:ascii="Arial" w:hAnsi="Arial" w:cs="Arial"/>
          <w:sz w:val="20"/>
          <w:szCs w:val="20"/>
        </w:rPr>
        <w:t>L’ASL/AO è il soggetto destinatario dei contributi a valere sulle risorse stanziate mediante fondi PNRR.</w:t>
      </w:r>
    </w:p>
    <w:p w14:paraId="25415701" w14:textId="5D026311" w:rsidR="00FF3169" w:rsidRPr="00AA6C2F" w:rsidRDefault="00FF3169" w:rsidP="00FF3169">
      <w:pPr>
        <w:pStyle w:val="ListParagraph"/>
        <w:numPr>
          <w:ilvl w:val="0"/>
          <w:numId w:val="40"/>
        </w:numPr>
        <w:suppressAutoHyphens w:val="0"/>
        <w:spacing w:before="60" w:after="60" w:line="360" w:lineRule="auto"/>
        <w:ind w:left="426" w:hanging="426"/>
        <w:jc w:val="both"/>
        <w:rPr>
          <w:rFonts w:ascii="Arial" w:hAnsi="Arial" w:cs="Arial"/>
          <w:sz w:val="20"/>
          <w:szCs w:val="20"/>
        </w:rPr>
      </w:pPr>
      <w:r w:rsidRPr="002239ED">
        <w:rPr>
          <w:rFonts w:ascii="Arial" w:hAnsi="Arial" w:cs="Arial"/>
          <w:sz w:val="20"/>
          <w:szCs w:val="20"/>
        </w:rPr>
        <w:t xml:space="preserve">La copertura economica </w:t>
      </w:r>
      <w:r>
        <w:rPr>
          <w:rFonts w:ascii="Arial" w:hAnsi="Arial" w:cs="Arial"/>
          <w:sz w:val="20"/>
          <w:szCs w:val="20"/>
        </w:rPr>
        <w:t>per ARES, necessaria alla</w:t>
      </w:r>
      <w:r w:rsidRPr="002239ED">
        <w:rPr>
          <w:rFonts w:ascii="Arial" w:hAnsi="Arial" w:cs="Arial"/>
          <w:sz w:val="20"/>
          <w:szCs w:val="20"/>
        </w:rPr>
        <w:t xml:space="preserve"> realizzazione delle attività indicate nella presente Convenzione</w:t>
      </w:r>
      <w:r>
        <w:rPr>
          <w:rFonts w:ascii="Arial" w:hAnsi="Arial" w:cs="Arial"/>
          <w:sz w:val="20"/>
          <w:szCs w:val="20"/>
        </w:rPr>
        <w:t>,</w:t>
      </w:r>
      <w:r w:rsidRPr="002239ED">
        <w:rPr>
          <w:rFonts w:ascii="Arial" w:hAnsi="Arial" w:cs="Arial"/>
          <w:sz w:val="20"/>
          <w:szCs w:val="20"/>
        </w:rPr>
        <w:t xml:space="preserve"> avverrà </w:t>
      </w:r>
      <w:r w:rsidRPr="00313B15">
        <w:rPr>
          <w:rFonts w:ascii="Arial" w:hAnsi="Arial" w:cs="Arial"/>
          <w:sz w:val="20"/>
          <w:szCs w:val="20"/>
        </w:rPr>
        <w:t>tramite Bilancio regionale per</w:t>
      </w:r>
      <w:r w:rsidRPr="00791576">
        <w:rPr>
          <w:rFonts w:ascii="Arial" w:hAnsi="Arial" w:cs="Arial"/>
          <w:sz w:val="20"/>
          <w:szCs w:val="20"/>
        </w:rPr>
        <w:t xml:space="preserve"> un importo pari </w:t>
      </w:r>
      <w:r w:rsidRPr="00AA6C2F">
        <w:rPr>
          <w:rFonts w:ascii="Arial" w:hAnsi="Arial" w:cs="Arial"/>
          <w:sz w:val="20"/>
          <w:szCs w:val="20"/>
        </w:rPr>
        <w:t>a €</w:t>
      </w:r>
      <w:r w:rsidR="00120885" w:rsidRPr="00AA6C2F">
        <w:rPr>
          <w:rFonts w:ascii="Arial" w:hAnsi="Arial" w:cs="Arial"/>
          <w:sz w:val="20"/>
          <w:szCs w:val="20"/>
        </w:rPr>
        <w:t xml:space="preserve"> 236.160,00</w:t>
      </w:r>
      <w:r w:rsidRPr="00AA6C2F">
        <w:rPr>
          <w:rFonts w:ascii="Arial" w:hAnsi="Arial" w:cs="Arial"/>
          <w:sz w:val="20"/>
          <w:szCs w:val="20"/>
        </w:rPr>
        <w:t xml:space="preserve"> IVA compresa (€ </w:t>
      </w:r>
      <w:r w:rsidR="00AA6C2F" w:rsidRPr="00AA6C2F">
        <w:rPr>
          <w:rFonts w:ascii="Arial" w:hAnsi="Arial" w:cs="Arial"/>
          <w:sz w:val="20"/>
          <w:szCs w:val="20"/>
        </w:rPr>
        <w:t>193.573,77</w:t>
      </w:r>
      <w:r w:rsidRPr="00AA6C2F">
        <w:rPr>
          <w:rFonts w:ascii="Arial" w:hAnsi="Arial" w:cs="Arial"/>
          <w:sz w:val="20"/>
          <w:szCs w:val="20"/>
        </w:rPr>
        <w:t xml:space="preserve"> IVA esclusa).</w:t>
      </w:r>
    </w:p>
    <w:p w14:paraId="5E0A094C" w14:textId="77777777" w:rsidR="0079082A" w:rsidRPr="00AD6B90" w:rsidRDefault="005B50FC" w:rsidP="005B50FC">
      <w:pPr>
        <w:pStyle w:val="List"/>
        <w:suppressAutoHyphens w:val="0"/>
        <w:spacing w:after="0" w:line="360" w:lineRule="auto"/>
        <w:jc w:val="center"/>
        <w:rPr>
          <w:rFonts w:ascii="Arial" w:hAnsi="Arial" w:cs="Arial"/>
          <w:b/>
          <w:sz w:val="20"/>
          <w:szCs w:val="20"/>
        </w:rPr>
      </w:pPr>
      <w:r w:rsidRPr="00AD6B90">
        <w:rPr>
          <w:rFonts w:ascii="Arial" w:hAnsi="Arial" w:cs="Arial"/>
          <w:b/>
          <w:sz w:val="20"/>
          <w:szCs w:val="20"/>
        </w:rPr>
        <w:t>Articolo 6</w:t>
      </w:r>
    </w:p>
    <w:bookmarkEnd w:id="2"/>
    <w:p w14:paraId="4213861F" w14:textId="77777777" w:rsidR="0079082A" w:rsidRPr="00AD6B90" w:rsidRDefault="005B50FC" w:rsidP="000C3637">
      <w:pPr>
        <w:pStyle w:val="List"/>
        <w:spacing w:line="360" w:lineRule="auto"/>
        <w:ind w:left="62"/>
        <w:jc w:val="center"/>
        <w:rPr>
          <w:rFonts w:ascii="Arial" w:hAnsi="Arial" w:cs="Arial"/>
          <w:i/>
          <w:sz w:val="20"/>
          <w:szCs w:val="20"/>
        </w:rPr>
      </w:pPr>
      <w:r w:rsidRPr="00AD6B90">
        <w:rPr>
          <w:rFonts w:ascii="Arial" w:hAnsi="Arial" w:cs="Arial"/>
          <w:i/>
          <w:sz w:val="20"/>
          <w:szCs w:val="20"/>
        </w:rPr>
        <w:t>DURATA DELLA CONVENZIONE</w:t>
      </w:r>
    </w:p>
    <w:p w14:paraId="020D211E" w14:textId="687ACA24" w:rsidR="005B50FC" w:rsidRPr="00120CBB" w:rsidRDefault="78D7C802" w:rsidP="00120CBB">
      <w:pPr>
        <w:pStyle w:val="ListParagraph"/>
        <w:numPr>
          <w:ilvl w:val="0"/>
          <w:numId w:val="17"/>
        </w:numPr>
        <w:suppressAutoHyphens w:val="0"/>
        <w:spacing w:before="60" w:after="60" w:line="360" w:lineRule="auto"/>
        <w:contextualSpacing/>
        <w:jc w:val="both"/>
        <w:rPr>
          <w:rFonts w:ascii="Arial" w:hAnsi="Arial" w:cs="Arial"/>
          <w:sz w:val="20"/>
          <w:szCs w:val="20"/>
        </w:rPr>
      </w:pPr>
      <w:r w:rsidRPr="37E1901E">
        <w:rPr>
          <w:rFonts w:ascii="Arial" w:hAnsi="Arial" w:cs="Arial"/>
          <w:sz w:val="20"/>
          <w:szCs w:val="20"/>
        </w:rPr>
        <w:t xml:space="preserve">La presente convenzione è valida ed efficace a partire dalla data della sua sottoscrizione sino alla completa effettuazione delle progettualità definite dagli obiettivi </w:t>
      </w:r>
      <w:r w:rsidR="5136475B" w:rsidRPr="37E1901E">
        <w:rPr>
          <w:rFonts w:ascii="Arial" w:hAnsi="Arial" w:cs="Arial"/>
          <w:sz w:val="20"/>
          <w:szCs w:val="20"/>
        </w:rPr>
        <w:t>della Missione 1.4.3 del P</w:t>
      </w:r>
      <w:r w:rsidR="71D1DEBC" w:rsidRPr="37E1901E">
        <w:rPr>
          <w:rFonts w:ascii="Arial" w:hAnsi="Arial" w:cs="Arial"/>
          <w:sz w:val="20"/>
          <w:szCs w:val="20"/>
        </w:rPr>
        <w:t>N</w:t>
      </w:r>
      <w:r w:rsidR="5136475B" w:rsidRPr="37E1901E">
        <w:rPr>
          <w:rFonts w:ascii="Arial" w:hAnsi="Arial" w:cs="Arial"/>
          <w:sz w:val="20"/>
          <w:szCs w:val="20"/>
        </w:rPr>
        <w:t>RR M1C1</w:t>
      </w:r>
      <w:r w:rsidR="3CC3C28E" w:rsidRPr="37E1901E">
        <w:rPr>
          <w:rFonts w:ascii="Arial" w:hAnsi="Arial" w:cs="Arial"/>
          <w:sz w:val="20"/>
          <w:szCs w:val="20"/>
        </w:rPr>
        <w:t xml:space="preserve"> Investimento 1.4 “Servizi e cittadinanza </w:t>
      </w:r>
      <w:r w:rsidR="59AF93C4" w:rsidRPr="37E1901E">
        <w:rPr>
          <w:rFonts w:ascii="Arial" w:hAnsi="Arial" w:cs="Arial"/>
          <w:sz w:val="20"/>
          <w:szCs w:val="20"/>
        </w:rPr>
        <w:t>digitale “</w:t>
      </w:r>
      <w:r w:rsidRPr="37E1901E">
        <w:rPr>
          <w:rFonts w:ascii="Arial" w:hAnsi="Arial" w:cs="Arial"/>
          <w:sz w:val="20"/>
          <w:szCs w:val="20"/>
        </w:rPr>
        <w:t xml:space="preserve">, la quale prevede </w:t>
      </w:r>
      <w:r w:rsidR="53246D55" w:rsidRPr="37E1901E">
        <w:rPr>
          <w:rFonts w:ascii="Arial" w:hAnsi="Arial" w:cs="Arial"/>
          <w:sz w:val="20"/>
          <w:szCs w:val="20"/>
        </w:rPr>
        <w:t>di semplificare il rapporto tra la Pubblica Amministrazione e i</w:t>
      </w:r>
      <w:r w:rsidR="59C89D8E" w:rsidRPr="37E1901E">
        <w:rPr>
          <w:rFonts w:ascii="Arial" w:hAnsi="Arial" w:cs="Arial"/>
          <w:sz w:val="20"/>
          <w:szCs w:val="20"/>
        </w:rPr>
        <w:t xml:space="preserve"> </w:t>
      </w:r>
      <w:r w:rsidR="53246D55" w:rsidRPr="37E1901E">
        <w:rPr>
          <w:rFonts w:ascii="Arial" w:hAnsi="Arial" w:cs="Arial"/>
          <w:sz w:val="20"/>
          <w:szCs w:val="20"/>
        </w:rPr>
        <w:t>cittadin</w:t>
      </w:r>
      <w:r w:rsidR="59C89D8E" w:rsidRPr="37E1901E">
        <w:rPr>
          <w:rFonts w:ascii="Arial" w:hAnsi="Arial" w:cs="Arial"/>
          <w:sz w:val="20"/>
          <w:szCs w:val="20"/>
        </w:rPr>
        <w:t>i attraverso</w:t>
      </w:r>
      <w:r w:rsidR="53246D55" w:rsidRPr="37E1901E">
        <w:rPr>
          <w:rFonts w:ascii="Arial" w:hAnsi="Arial" w:cs="Arial"/>
          <w:sz w:val="20"/>
          <w:szCs w:val="20"/>
        </w:rPr>
        <w:t xml:space="preserve"> </w:t>
      </w:r>
      <w:r w:rsidR="158D236B" w:rsidRPr="37E1901E">
        <w:rPr>
          <w:rFonts w:ascii="Arial" w:hAnsi="Arial" w:cs="Arial"/>
          <w:sz w:val="20"/>
          <w:szCs w:val="20"/>
        </w:rPr>
        <w:t>la migrazione</w:t>
      </w:r>
      <w:r w:rsidR="5136475B" w:rsidRPr="37E1901E">
        <w:rPr>
          <w:rFonts w:ascii="Arial" w:hAnsi="Arial" w:cs="Arial"/>
          <w:sz w:val="20"/>
          <w:szCs w:val="20"/>
        </w:rPr>
        <w:t xml:space="preserve"> e l’attivazione dei servizi </w:t>
      </w:r>
      <w:r w:rsidR="31CB83A7" w:rsidRPr="37E1901E">
        <w:rPr>
          <w:rFonts w:ascii="Arial" w:hAnsi="Arial" w:cs="Arial"/>
          <w:sz w:val="20"/>
          <w:szCs w:val="20"/>
        </w:rPr>
        <w:t xml:space="preserve">digitali </w:t>
      </w:r>
      <w:r w:rsidR="5136475B" w:rsidRPr="37E1901E">
        <w:rPr>
          <w:rFonts w:ascii="Arial" w:hAnsi="Arial" w:cs="Arial"/>
          <w:sz w:val="20"/>
          <w:szCs w:val="20"/>
        </w:rPr>
        <w:t>degli</w:t>
      </w:r>
      <w:r w:rsidRPr="37E1901E">
        <w:rPr>
          <w:rFonts w:ascii="Arial" w:hAnsi="Arial" w:cs="Arial"/>
          <w:sz w:val="20"/>
          <w:szCs w:val="20"/>
        </w:rPr>
        <w:t xml:space="preserve"> Enti </w:t>
      </w:r>
      <w:r w:rsidR="5136475B" w:rsidRPr="37E1901E">
        <w:rPr>
          <w:rFonts w:ascii="Arial" w:hAnsi="Arial" w:cs="Arial"/>
          <w:sz w:val="20"/>
          <w:szCs w:val="20"/>
        </w:rPr>
        <w:t xml:space="preserve">sulla piattaforma </w:t>
      </w:r>
      <w:r w:rsidR="4E675E35" w:rsidRPr="37E1901E">
        <w:rPr>
          <w:rFonts w:ascii="Arial" w:hAnsi="Arial" w:cs="Arial"/>
          <w:sz w:val="20"/>
          <w:szCs w:val="20"/>
        </w:rPr>
        <w:t>IO</w:t>
      </w:r>
      <w:r w:rsidR="71D1DEBC" w:rsidRPr="37E1901E">
        <w:rPr>
          <w:rFonts w:ascii="Arial" w:hAnsi="Arial" w:cs="Arial"/>
          <w:sz w:val="20"/>
          <w:szCs w:val="20"/>
        </w:rPr>
        <w:t>.</w:t>
      </w:r>
    </w:p>
    <w:p w14:paraId="4CBC24CF" w14:textId="77777777" w:rsidR="0079082A" w:rsidRPr="002F1F30" w:rsidRDefault="0079082A" w:rsidP="005B50FC">
      <w:pPr>
        <w:pStyle w:val="List"/>
        <w:suppressAutoHyphens w:val="0"/>
        <w:spacing w:after="0" w:line="360" w:lineRule="auto"/>
        <w:rPr>
          <w:rFonts w:ascii="Arial" w:hAnsi="Arial" w:cs="Arial"/>
          <w:b/>
          <w:sz w:val="20"/>
          <w:szCs w:val="20"/>
        </w:rPr>
      </w:pPr>
      <w:bookmarkStart w:id="3" w:name="_Ref508881478"/>
    </w:p>
    <w:p w14:paraId="68DCF9C8" w14:textId="77777777" w:rsidR="005B50FC" w:rsidRPr="007941E7" w:rsidRDefault="005B50FC" w:rsidP="005B50FC">
      <w:pPr>
        <w:pStyle w:val="List"/>
        <w:suppressAutoHyphens w:val="0"/>
        <w:spacing w:after="0" w:line="360" w:lineRule="auto"/>
        <w:jc w:val="center"/>
        <w:rPr>
          <w:rFonts w:ascii="Arial" w:hAnsi="Arial" w:cs="Arial"/>
          <w:b/>
          <w:sz w:val="20"/>
          <w:szCs w:val="20"/>
        </w:rPr>
      </w:pPr>
      <w:r w:rsidRPr="007941E7">
        <w:rPr>
          <w:rFonts w:ascii="Arial" w:hAnsi="Arial" w:cs="Arial"/>
          <w:b/>
          <w:sz w:val="20"/>
          <w:szCs w:val="20"/>
        </w:rPr>
        <w:t>Articolo 7</w:t>
      </w:r>
    </w:p>
    <w:bookmarkEnd w:id="3"/>
    <w:p w14:paraId="006763AC" w14:textId="77777777" w:rsidR="005B50FC" w:rsidRPr="007941E7" w:rsidRDefault="005B50FC" w:rsidP="005B50FC">
      <w:pPr>
        <w:pStyle w:val="List"/>
        <w:suppressAutoHyphens w:val="0"/>
        <w:spacing w:line="360" w:lineRule="auto"/>
        <w:ind w:left="426"/>
        <w:jc w:val="center"/>
        <w:rPr>
          <w:rFonts w:ascii="Arial" w:hAnsi="Arial" w:cs="Arial"/>
          <w:sz w:val="20"/>
          <w:szCs w:val="20"/>
        </w:rPr>
      </w:pPr>
      <w:r w:rsidRPr="007941E7">
        <w:rPr>
          <w:rFonts w:ascii="Arial" w:hAnsi="Arial" w:cs="Arial"/>
          <w:sz w:val="20"/>
          <w:szCs w:val="20"/>
        </w:rPr>
        <w:t>RENDICONTAZIONE E MODALITÀ DI LIQUIDAZIONE</w:t>
      </w:r>
    </w:p>
    <w:p w14:paraId="30E0F97B" w14:textId="6FAD35B7" w:rsidR="00BB6DED" w:rsidRPr="00FD3B0F" w:rsidRDefault="005B50FC" w:rsidP="005B50FC">
      <w:pPr>
        <w:pStyle w:val="ListParagraph"/>
        <w:numPr>
          <w:ilvl w:val="0"/>
          <w:numId w:val="42"/>
        </w:numPr>
        <w:suppressAutoHyphens w:val="0"/>
        <w:spacing w:before="60" w:after="60" w:line="360" w:lineRule="auto"/>
        <w:ind w:left="426" w:hanging="426"/>
        <w:jc w:val="both"/>
        <w:rPr>
          <w:rFonts w:ascii="Arial" w:hAnsi="Arial" w:cs="Arial"/>
          <w:sz w:val="20"/>
          <w:szCs w:val="20"/>
        </w:rPr>
      </w:pPr>
      <w:r w:rsidRPr="37E1901E">
        <w:rPr>
          <w:rFonts w:ascii="Arial" w:hAnsi="Arial" w:cs="Arial"/>
          <w:sz w:val="20"/>
          <w:szCs w:val="20"/>
        </w:rPr>
        <w:t xml:space="preserve">La realizzazione della completa migrazione </w:t>
      </w:r>
      <w:r w:rsidR="00FD3B0F" w:rsidRPr="37E1901E">
        <w:rPr>
          <w:rFonts w:ascii="Arial" w:hAnsi="Arial" w:cs="Arial"/>
          <w:sz w:val="20"/>
          <w:szCs w:val="20"/>
        </w:rPr>
        <w:t>e attivazione dei servizi digitali</w:t>
      </w:r>
      <w:r w:rsidRPr="37E1901E">
        <w:rPr>
          <w:rFonts w:ascii="Arial" w:hAnsi="Arial" w:cs="Arial"/>
          <w:sz w:val="20"/>
          <w:szCs w:val="20"/>
        </w:rPr>
        <w:t xml:space="preserve"> degli Enti Sanitari Regionali </w:t>
      </w:r>
      <w:r w:rsidR="00FD3B0F" w:rsidRPr="37E1901E">
        <w:rPr>
          <w:rFonts w:ascii="Arial" w:hAnsi="Arial" w:cs="Arial"/>
          <w:sz w:val="20"/>
          <w:szCs w:val="20"/>
        </w:rPr>
        <w:t xml:space="preserve">sulla piattaforma </w:t>
      </w:r>
      <w:r w:rsidR="6663B6C4" w:rsidRPr="37E1901E">
        <w:rPr>
          <w:rFonts w:ascii="Arial" w:hAnsi="Arial" w:cs="Arial"/>
          <w:sz w:val="20"/>
          <w:szCs w:val="20"/>
        </w:rPr>
        <w:t>IO</w:t>
      </w:r>
      <w:r w:rsidRPr="37E1901E">
        <w:rPr>
          <w:rFonts w:ascii="Arial" w:hAnsi="Arial" w:cs="Arial"/>
          <w:sz w:val="20"/>
          <w:szCs w:val="20"/>
        </w:rPr>
        <w:t xml:space="preserve"> </w:t>
      </w:r>
      <w:r w:rsidR="00BB6DED" w:rsidRPr="37E1901E">
        <w:rPr>
          <w:rFonts w:ascii="Arial" w:hAnsi="Arial" w:cs="Arial"/>
          <w:sz w:val="20"/>
          <w:szCs w:val="20"/>
        </w:rPr>
        <w:t xml:space="preserve">sarà gestita da </w:t>
      </w:r>
      <w:r w:rsidR="00197112">
        <w:rPr>
          <w:rFonts w:ascii="Arial" w:hAnsi="Arial" w:cs="Arial"/>
          <w:sz w:val="20"/>
          <w:szCs w:val="20"/>
        </w:rPr>
        <w:t>ARES</w:t>
      </w:r>
      <w:r w:rsidR="00BB6DED" w:rsidRPr="37E1901E">
        <w:rPr>
          <w:rFonts w:ascii="Arial" w:hAnsi="Arial" w:cs="Arial"/>
          <w:sz w:val="20"/>
          <w:szCs w:val="20"/>
        </w:rPr>
        <w:t xml:space="preserve"> tramite contratti stipulati con soggetti terzi realizzatori, che fattureranno le relative prestazioni direttamente ad </w:t>
      </w:r>
      <w:r w:rsidR="00FF3169">
        <w:rPr>
          <w:rFonts w:ascii="Arial" w:hAnsi="Arial" w:cs="Arial"/>
          <w:sz w:val="20"/>
          <w:szCs w:val="20"/>
        </w:rPr>
        <w:t>ARES</w:t>
      </w:r>
      <w:r w:rsidR="00BB6DED" w:rsidRPr="37E1901E">
        <w:rPr>
          <w:rFonts w:ascii="Arial" w:hAnsi="Arial" w:cs="Arial"/>
          <w:sz w:val="20"/>
          <w:szCs w:val="20"/>
        </w:rPr>
        <w:t>, cui competeranno le attività di liquidazione delle corrispondenti fatture</w:t>
      </w:r>
      <w:r w:rsidR="00C11C4D" w:rsidRPr="37E1901E">
        <w:rPr>
          <w:rFonts w:ascii="Arial" w:hAnsi="Arial" w:cs="Arial"/>
          <w:sz w:val="20"/>
          <w:szCs w:val="20"/>
        </w:rPr>
        <w:t>;</w:t>
      </w:r>
    </w:p>
    <w:p w14:paraId="41CFB3B0" w14:textId="5D2A7055" w:rsidR="00BB6DED" w:rsidRPr="00FC2714" w:rsidRDefault="00197112" w:rsidP="005B50FC">
      <w:pPr>
        <w:pStyle w:val="ListParagraph"/>
        <w:numPr>
          <w:ilvl w:val="0"/>
          <w:numId w:val="42"/>
        </w:numPr>
        <w:suppressAutoHyphens w:val="0"/>
        <w:spacing w:before="60" w:after="60" w:line="360" w:lineRule="auto"/>
        <w:ind w:left="426" w:hanging="426"/>
        <w:jc w:val="both"/>
        <w:rPr>
          <w:rFonts w:ascii="Arial" w:hAnsi="Arial" w:cs="Arial"/>
          <w:sz w:val="20"/>
          <w:szCs w:val="20"/>
        </w:rPr>
      </w:pPr>
      <w:r>
        <w:rPr>
          <w:rFonts w:ascii="Arial" w:hAnsi="Arial" w:cs="Arial"/>
          <w:sz w:val="20"/>
          <w:szCs w:val="20"/>
        </w:rPr>
        <w:t>ARES</w:t>
      </w:r>
      <w:r w:rsidR="00BB6DED" w:rsidRPr="00FC2714">
        <w:rPr>
          <w:rFonts w:ascii="Arial" w:hAnsi="Arial" w:cs="Arial"/>
          <w:sz w:val="20"/>
          <w:szCs w:val="20"/>
        </w:rPr>
        <w:t xml:space="preserve"> e le Aziende del SSR si impegnano vicendevolmente a collaborare</w:t>
      </w:r>
      <w:r w:rsidR="00A0384B" w:rsidRPr="00FC2714">
        <w:rPr>
          <w:rFonts w:ascii="Arial" w:hAnsi="Arial" w:cs="Arial"/>
          <w:sz w:val="20"/>
          <w:szCs w:val="20"/>
        </w:rPr>
        <w:t>, per ogni singolo CUP,</w:t>
      </w:r>
      <w:r w:rsidR="00BB6DED" w:rsidRPr="00FC2714">
        <w:rPr>
          <w:rFonts w:ascii="Arial" w:hAnsi="Arial" w:cs="Arial"/>
          <w:sz w:val="20"/>
          <w:szCs w:val="20"/>
        </w:rPr>
        <w:t xml:space="preserve"> per la </w:t>
      </w:r>
      <w:r w:rsidR="00A0384B" w:rsidRPr="00FC2714">
        <w:rPr>
          <w:rFonts w:ascii="Arial" w:hAnsi="Arial" w:cs="Arial"/>
          <w:sz w:val="20"/>
          <w:szCs w:val="20"/>
        </w:rPr>
        <w:t>corretta</w:t>
      </w:r>
      <w:r w:rsidR="00BB6DED" w:rsidRPr="00FC2714">
        <w:rPr>
          <w:rFonts w:ascii="Arial" w:hAnsi="Arial" w:cs="Arial"/>
          <w:sz w:val="20"/>
          <w:szCs w:val="20"/>
        </w:rPr>
        <w:t xml:space="preserve"> rendicontazione di tutte le attività connesse al progetto in parola</w:t>
      </w:r>
      <w:r w:rsidR="00C11C4D" w:rsidRPr="00FC2714">
        <w:rPr>
          <w:rFonts w:ascii="Arial" w:hAnsi="Arial" w:cs="Arial"/>
          <w:sz w:val="20"/>
          <w:szCs w:val="20"/>
        </w:rPr>
        <w:t>;</w:t>
      </w:r>
    </w:p>
    <w:p w14:paraId="582D4858" w14:textId="00F3DC35" w:rsidR="005B50FC" w:rsidRDefault="00FC2714" w:rsidP="005B50FC">
      <w:pPr>
        <w:pStyle w:val="ListParagraph"/>
        <w:numPr>
          <w:ilvl w:val="0"/>
          <w:numId w:val="42"/>
        </w:numPr>
        <w:suppressAutoHyphens w:val="0"/>
        <w:spacing w:before="60" w:after="60" w:line="360" w:lineRule="auto"/>
        <w:ind w:left="426" w:hanging="426"/>
        <w:jc w:val="both"/>
        <w:rPr>
          <w:rFonts w:ascii="Arial" w:hAnsi="Arial" w:cs="Arial"/>
          <w:sz w:val="20"/>
          <w:szCs w:val="20"/>
        </w:rPr>
      </w:pPr>
      <w:r w:rsidRPr="00FC2714">
        <w:rPr>
          <w:rFonts w:ascii="Arial" w:hAnsi="Arial" w:cs="Arial"/>
          <w:sz w:val="20"/>
          <w:szCs w:val="20"/>
        </w:rPr>
        <w:t>Una volta ricevuto il trasferimento delle risorse sul conto di tesoreria dell’ASL/AO da parte del Dipartimento per la Transizione Digitale, sarà compito dell’ASL/AO riversare la somma di propria competenza ad ARES secondo i dettagli economici indicati nella comunicazione con protocollo PG/2024/0069154 in data 26 novembre 2024 trasmessa alle ASL/AO</w:t>
      </w:r>
      <w:r w:rsidR="00F22D0B" w:rsidRPr="00FC2714">
        <w:rPr>
          <w:rFonts w:ascii="Arial" w:hAnsi="Arial" w:cs="Arial"/>
          <w:sz w:val="20"/>
          <w:szCs w:val="20"/>
        </w:rPr>
        <w:t>.</w:t>
      </w:r>
    </w:p>
    <w:p w14:paraId="5DA38F0D" w14:textId="77777777" w:rsidR="00FC2714" w:rsidRPr="00FC2714" w:rsidRDefault="00FC2714" w:rsidP="00FC2714">
      <w:pPr>
        <w:pStyle w:val="ListParagraph"/>
        <w:suppressAutoHyphens w:val="0"/>
        <w:spacing w:before="60" w:after="60" w:line="360" w:lineRule="auto"/>
        <w:ind w:left="426"/>
        <w:jc w:val="both"/>
        <w:rPr>
          <w:rFonts w:ascii="Arial" w:hAnsi="Arial" w:cs="Arial"/>
          <w:sz w:val="20"/>
          <w:szCs w:val="20"/>
        </w:rPr>
      </w:pPr>
    </w:p>
    <w:p w14:paraId="5C3D36E7" w14:textId="77777777" w:rsidR="00860680" w:rsidRPr="002B6E18" w:rsidRDefault="00860680" w:rsidP="00860680">
      <w:pPr>
        <w:tabs>
          <w:tab w:val="left" w:pos="3030"/>
        </w:tabs>
        <w:spacing w:before="60" w:after="60" w:line="360" w:lineRule="auto"/>
        <w:jc w:val="center"/>
        <w:rPr>
          <w:rFonts w:ascii="Arial" w:hAnsi="Arial" w:cs="Arial"/>
          <w:b/>
          <w:sz w:val="20"/>
          <w:szCs w:val="20"/>
        </w:rPr>
      </w:pPr>
      <w:r w:rsidRPr="002B6E18">
        <w:rPr>
          <w:rFonts w:ascii="Arial" w:hAnsi="Arial" w:cs="Arial"/>
          <w:b/>
          <w:sz w:val="20"/>
          <w:szCs w:val="20"/>
        </w:rPr>
        <w:t>Articolo 8</w:t>
      </w:r>
    </w:p>
    <w:p w14:paraId="33701B14" w14:textId="77777777" w:rsidR="005B50FC" w:rsidRPr="00C71C42" w:rsidRDefault="005B50FC" w:rsidP="00860680">
      <w:pPr>
        <w:tabs>
          <w:tab w:val="left" w:pos="3030"/>
        </w:tabs>
        <w:spacing w:before="60" w:after="60" w:line="360" w:lineRule="auto"/>
        <w:jc w:val="center"/>
        <w:rPr>
          <w:rFonts w:ascii="Arial" w:hAnsi="Arial" w:cs="Arial"/>
          <w:sz w:val="20"/>
          <w:szCs w:val="20"/>
        </w:rPr>
      </w:pPr>
      <w:r w:rsidRPr="00C71C42">
        <w:rPr>
          <w:rFonts w:ascii="Arial" w:hAnsi="Arial" w:cs="Arial"/>
          <w:sz w:val="20"/>
          <w:szCs w:val="20"/>
        </w:rPr>
        <w:t>REFERENTI PER LA CONVENZIONE</w:t>
      </w:r>
    </w:p>
    <w:p w14:paraId="6ECB9BF7" w14:textId="77777777" w:rsidR="005B50FC" w:rsidRPr="00C71C42" w:rsidRDefault="005B50FC" w:rsidP="005B50FC">
      <w:pPr>
        <w:pStyle w:val="ListParagraph"/>
        <w:numPr>
          <w:ilvl w:val="0"/>
          <w:numId w:val="45"/>
        </w:numPr>
        <w:suppressAutoHyphens w:val="0"/>
        <w:spacing w:before="60" w:after="60" w:line="360" w:lineRule="auto"/>
        <w:ind w:left="426" w:hanging="426"/>
        <w:jc w:val="both"/>
        <w:rPr>
          <w:rFonts w:ascii="Arial" w:hAnsi="Arial" w:cs="Arial"/>
          <w:sz w:val="20"/>
          <w:szCs w:val="20"/>
        </w:rPr>
      </w:pPr>
      <w:r w:rsidRPr="00C71C42">
        <w:rPr>
          <w:rFonts w:ascii="Arial" w:hAnsi="Arial" w:cs="Arial"/>
          <w:sz w:val="20"/>
          <w:szCs w:val="20"/>
        </w:rPr>
        <w:t>Per la presente convenzione, sono state designate le seguenti persone.</w:t>
      </w:r>
    </w:p>
    <w:tbl>
      <w:tblPr>
        <w:tblStyle w:val="Grigliatab41"/>
        <w:tblW w:w="5000" w:type="pct"/>
        <w:tblLook w:val="0420" w:firstRow="1" w:lastRow="0" w:firstColumn="0" w:lastColumn="0" w:noHBand="0" w:noVBand="1"/>
      </w:tblPr>
      <w:tblGrid>
        <w:gridCol w:w="1629"/>
        <w:gridCol w:w="3685"/>
        <w:gridCol w:w="1027"/>
        <w:gridCol w:w="3512"/>
      </w:tblGrid>
      <w:tr w:rsidR="005B50FC" w:rsidRPr="00C71C42" w14:paraId="4BFE1328" w14:textId="77777777" w:rsidTr="2878AECF">
        <w:trPr>
          <w:cnfStyle w:val="100000000000" w:firstRow="1" w:lastRow="0" w:firstColumn="0" w:lastColumn="0" w:oddVBand="0" w:evenVBand="0" w:oddHBand="0" w:evenHBand="0" w:firstRowFirstColumn="0" w:firstRowLastColumn="0" w:lastRowFirstColumn="0" w:lastRowLastColumn="0"/>
        </w:trPr>
        <w:tc>
          <w:tcPr>
            <w:tcW w:w="827" w:type="pct"/>
          </w:tcPr>
          <w:p w14:paraId="142B3A6F" w14:textId="77777777" w:rsidR="005B50FC" w:rsidRPr="00C71C42" w:rsidRDefault="005B50FC" w:rsidP="0000670D">
            <w:pPr>
              <w:spacing w:before="60" w:after="60" w:line="360" w:lineRule="auto"/>
              <w:jc w:val="both"/>
              <w:rPr>
                <w:rFonts w:ascii="Arial" w:hAnsi="Arial" w:cs="Arial"/>
                <w:sz w:val="20"/>
                <w:szCs w:val="20"/>
              </w:rPr>
            </w:pPr>
            <w:r w:rsidRPr="00C71C42">
              <w:rPr>
                <w:rFonts w:ascii="Arial" w:hAnsi="Arial" w:cs="Arial"/>
                <w:sz w:val="20"/>
                <w:szCs w:val="20"/>
              </w:rPr>
              <w:lastRenderedPageBreak/>
              <w:t xml:space="preserve">NOMINATIVO </w:t>
            </w:r>
          </w:p>
        </w:tc>
        <w:tc>
          <w:tcPr>
            <w:tcW w:w="1870" w:type="pct"/>
          </w:tcPr>
          <w:p w14:paraId="596D76C9" w14:textId="77777777" w:rsidR="005B50FC" w:rsidRPr="00C71C42" w:rsidRDefault="005B50FC" w:rsidP="0000670D">
            <w:pPr>
              <w:spacing w:before="60" w:after="60" w:line="360" w:lineRule="auto"/>
              <w:jc w:val="both"/>
              <w:rPr>
                <w:rFonts w:ascii="Arial" w:hAnsi="Arial" w:cs="Arial"/>
                <w:sz w:val="20"/>
                <w:szCs w:val="20"/>
              </w:rPr>
            </w:pPr>
            <w:r w:rsidRPr="00C71C42">
              <w:rPr>
                <w:rFonts w:ascii="Arial" w:hAnsi="Arial" w:cs="Arial"/>
                <w:sz w:val="20"/>
                <w:szCs w:val="20"/>
              </w:rPr>
              <w:t>RUOLO</w:t>
            </w:r>
          </w:p>
        </w:tc>
        <w:tc>
          <w:tcPr>
            <w:tcW w:w="521" w:type="pct"/>
          </w:tcPr>
          <w:p w14:paraId="5772DB47" w14:textId="77777777" w:rsidR="005B50FC" w:rsidRPr="00C71C42" w:rsidRDefault="005B50FC" w:rsidP="0000670D">
            <w:pPr>
              <w:spacing w:before="60" w:after="60" w:line="360" w:lineRule="auto"/>
              <w:jc w:val="both"/>
              <w:rPr>
                <w:rFonts w:ascii="Arial" w:hAnsi="Arial" w:cs="Arial"/>
                <w:sz w:val="20"/>
                <w:szCs w:val="20"/>
              </w:rPr>
            </w:pPr>
            <w:r w:rsidRPr="00C71C42">
              <w:rPr>
                <w:rFonts w:ascii="Arial" w:hAnsi="Arial" w:cs="Arial"/>
                <w:sz w:val="20"/>
                <w:szCs w:val="20"/>
              </w:rPr>
              <w:t>ENTE</w:t>
            </w:r>
          </w:p>
        </w:tc>
        <w:tc>
          <w:tcPr>
            <w:tcW w:w="1782" w:type="pct"/>
          </w:tcPr>
          <w:p w14:paraId="6C531FF6" w14:textId="77777777" w:rsidR="005B50FC" w:rsidRPr="00C71C42" w:rsidRDefault="005B50FC" w:rsidP="0000670D">
            <w:pPr>
              <w:spacing w:before="60" w:after="60" w:line="360" w:lineRule="auto"/>
              <w:jc w:val="center"/>
              <w:rPr>
                <w:rFonts w:ascii="Arial" w:hAnsi="Arial" w:cs="Arial"/>
                <w:sz w:val="20"/>
                <w:szCs w:val="20"/>
              </w:rPr>
            </w:pPr>
            <w:r w:rsidRPr="00C71C42">
              <w:rPr>
                <w:rFonts w:ascii="Arial" w:hAnsi="Arial" w:cs="Arial"/>
                <w:sz w:val="20"/>
                <w:szCs w:val="20"/>
              </w:rPr>
              <w:t>ATTIVITÀ</w:t>
            </w:r>
          </w:p>
        </w:tc>
      </w:tr>
      <w:tr w:rsidR="005B50FC" w:rsidRPr="00C71C42" w14:paraId="4D0B1B43" w14:textId="77777777" w:rsidTr="2878AECF">
        <w:trPr>
          <w:cnfStyle w:val="000000100000" w:firstRow="0" w:lastRow="0" w:firstColumn="0" w:lastColumn="0" w:oddVBand="0" w:evenVBand="0" w:oddHBand="1" w:evenHBand="0" w:firstRowFirstColumn="0" w:firstRowLastColumn="0" w:lastRowFirstColumn="0" w:lastRowLastColumn="0"/>
          <w:trHeight w:val="50"/>
        </w:trPr>
        <w:tc>
          <w:tcPr>
            <w:tcW w:w="827" w:type="pct"/>
          </w:tcPr>
          <w:p w14:paraId="6D31C9DC" w14:textId="25987184" w:rsidR="005B50FC" w:rsidRPr="00C71C42" w:rsidRDefault="005D6994" w:rsidP="00985022">
            <w:pPr>
              <w:spacing w:before="60" w:after="60" w:line="360" w:lineRule="auto"/>
              <w:rPr>
                <w:rFonts w:ascii="Arial" w:hAnsi="Arial" w:cs="Arial"/>
                <w:sz w:val="20"/>
                <w:szCs w:val="20"/>
              </w:rPr>
            </w:pPr>
            <w:r w:rsidRPr="00C71C42">
              <w:rPr>
                <w:rFonts w:ascii="Arial" w:hAnsi="Arial" w:cs="Arial"/>
                <w:sz w:val="20"/>
                <w:szCs w:val="20"/>
              </w:rPr>
              <w:t>Cesare Delussu</w:t>
            </w:r>
          </w:p>
        </w:tc>
        <w:tc>
          <w:tcPr>
            <w:tcW w:w="1870" w:type="pct"/>
          </w:tcPr>
          <w:p w14:paraId="2A19DF14" w14:textId="77777777" w:rsidR="005B50FC" w:rsidRPr="00C71C42" w:rsidRDefault="005B50FC" w:rsidP="00A0384B">
            <w:pPr>
              <w:spacing w:before="60" w:after="60"/>
              <w:jc w:val="both"/>
              <w:rPr>
                <w:rFonts w:ascii="Arial" w:hAnsi="Arial" w:cs="Arial"/>
                <w:sz w:val="20"/>
                <w:szCs w:val="20"/>
              </w:rPr>
            </w:pPr>
            <w:r w:rsidRPr="00C71C42">
              <w:rPr>
                <w:rFonts w:ascii="Arial" w:hAnsi="Arial" w:cs="Arial"/>
                <w:sz w:val="20"/>
                <w:szCs w:val="20"/>
              </w:rPr>
              <w:t xml:space="preserve">Responsabile Unico di Progetto </w:t>
            </w:r>
          </w:p>
        </w:tc>
        <w:tc>
          <w:tcPr>
            <w:tcW w:w="521" w:type="pct"/>
          </w:tcPr>
          <w:p w14:paraId="3D8FDA4F" w14:textId="77777777" w:rsidR="005B50FC" w:rsidRPr="00C71C42" w:rsidRDefault="005B50FC" w:rsidP="0000670D">
            <w:pPr>
              <w:spacing w:before="60" w:after="60"/>
              <w:jc w:val="both"/>
              <w:rPr>
                <w:rFonts w:ascii="Arial" w:hAnsi="Arial" w:cs="Arial"/>
                <w:sz w:val="20"/>
                <w:szCs w:val="20"/>
              </w:rPr>
            </w:pPr>
            <w:r w:rsidRPr="00C71C42">
              <w:rPr>
                <w:rFonts w:ascii="Arial" w:hAnsi="Arial" w:cs="Arial"/>
                <w:sz w:val="20"/>
                <w:szCs w:val="20"/>
              </w:rPr>
              <w:t>ARES</w:t>
            </w:r>
          </w:p>
        </w:tc>
        <w:tc>
          <w:tcPr>
            <w:tcW w:w="1782" w:type="pct"/>
          </w:tcPr>
          <w:p w14:paraId="16181683" w14:textId="77777777" w:rsidR="00674222" w:rsidRPr="00C71C42" w:rsidRDefault="00674222" w:rsidP="00674222">
            <w:pPr>
              <w:spacing w:before="60" w:after="60"/>
              <w:jc w:val="both"/>
              <w:rPr>
                <w:rFonts w:ascii="Arial" w:hAnsi="Arial" w:cs="Arial"/>
                <w:sz w:val="20"/>
                <w:szCs w:val="20"/>
              </w:rPr>
            </w:pPr>
            <w:r>
              <w:rPr>
                <w:rFonts w:ascii="Arial" w:hAnsi="Arial" w:cs="Arial"/>
                <w:sz w:val="20"/>
                <w:szCs w:val="20"/>
              </w:rPr>
              <w:t>Predisposizione del progetto;</w:t>
            </w:r>
          </w:p>
          <w:p w14:paraId="49D35FB2" w14:textId="352458C3" w:rsidR="00A0384B" w:rsidRPr="00C71C42" w:rsidRDefault="00674222" w:rsidP="00674222">
            <w:pPr>
              <w:spacing w:before="60" w:after="60"/>
              <w:jc w:val="both"/>
              <w:rPr>
                <w:rFonts w:ascii="Arial" w:hAnsi="Arial" w:cs="Arial"/>
                <w:sz w:val="20"/>
                <w:szCs w:val="20"/>
              </w:rPr>
            </w:pPr>
            <w:r w:rsidRPr="00C71C42">
              <w:rPr>
                <w:rFonts w:ascii="Arial" w:hAnsi="Arial" w:cs="Arial"/>
                <w:bCs/>
                <w:sz w:val="20"/>
                <w:szCs w:val="20"/>
              </w:rPr>
              <w:t>Contrattualizzazione con i soggetti realizzatori per le attività necessarie.</w:t>
            </w:r>
          </w:p>
        </w:tc>
      </w:tr>
      <w:tr w:rsidR="005B50FC" w:rsidRPr="00C71C42" w14:paraId="57DAAA73" w14:textId="77777777" w:rsidTr="2878AECF">
        <w:tc>
          <w:tcPr>
            <w:tcW w:w="827" w:type="pct"/>
          </w:tcPr>
          <w:p w14:paraId="3E21ACE3" w14:textId="6DE7DA06" w:rsidR="005B50FC" w:rsidRPr="00C71C42" w:rsidRDefault="00C71C42" w:rsidP="00985022">
            <w:pPr>
              <w:spacing w:before="60" w:after="60" w:line="360" w:lineRule="auto"/>
              <w:rPr>
                <w:rFonts w:ascii="Arial" w:hAnsi="Arial" w:cs="Arial"/>
                <w:sz w:val="20"/>
                <w:szCs w:val="20"/>
              </w:rPr>
            </w:pPr>
            <w:r w:rsidRPr="00C71C42">
              <w:rPr>
                <w:rFonts w:ascii="Arial" w:hAnsi="Arial" w:cs="Arial"/>
                <w:sz w:val="20"/>
                <w:szCs w:val="20"/>
              </w:rPr>
              <w:t>Dina Assunta Ari</w:t>
            </w:r>
          </w:p>
        </w:tc>
        <w:tc>
          <w:tcPr>
            <w:tcW w:w="1870" w:type="pct"/>
          </w:tcPr>
          <w:p w14:paraId="2CF2483F" w14:textId="77777777" w:rsidR="005B50FC" w:rsidRPr="00C71C42" w:rsidRDefault="005B50FC" w:rsidP="0000670D">
            <w:pPr>
              <w:spacing w:before="60" w:after="60"/>
              <w:jc w:val="both"/>
              <w:rPr>
                <w:rFonts w:ascii="Arial" w:hAnsi="Arial" w:cs="Arial"/>
                <w:sz w:val="20"/>
                <w:szCs w:val="20"/>
              </w:rPr>
            </w:pPr>
            <w:r w:rsidRPr="00C71C42">
              <w:rPr>
                <w:rFonts w:ascii="Arial" w:hAnsi="Arial" w:cs="Arial"/>
                <w:sz w:val="20"/>
                <w:szCs w:val="20"/>
              </w:rPr>
              <w:t>Direttore Esecuzione del Contratto</w:t>
            </w:r>
          </w:p>
        </w:tc>
        <w:tc>
          <w:tcPr>
            <w:tcW w:w="521" w:type="pct"/>
          </w:tcPr>
          <w:p w14:paraId="65CA732C" w14:textId="77777777" w:rsidR="005B50FC" w:rsidRPr="00C71C42" w:rsidRDefault="005B50FC" w:rsidP="0000670D">
            <w:pPr>
              <w:spacing w:before="60" w:after="60"/>
              <w:jc w:val="both"/>
              <w:rPr>
                <w:rFonts w:ascii="Arial" w:hAnsi="Arial" w:cs="Arial"/>
                <w:sz w:val="20"/>
                <w:szCs w:val="20"/>
              </w:rPr>
            </w:pPr>
            <w:r w:rsidRPr="00C71C42">
              <w:rPr>
                <w:rFonts w:ascii="Arial" w:hAnsi="Arial" w:cs="Arial"/>
                <w:sz w:val="20"/>
                <w:szCs w:val="20"/>
              </w:rPr>
              <w:t>ARES</w:t>
            </w:r>
          </w:p>
        </w:tc>
        <w:tc>
          <w:tcPr>
            <w:tcW w:w="1782" w:type="pct"/>
          </w:tcPr>
          <w:p w14:paraId="56F84DA0" w14:textId="77777777" w:rsidR="00E6440A" w:rsidRDefault="00E6440A" w:rsidP="00E6440A">
            <w:pPr>
              <w:spacing w:before="60" w:after="60"/>
              <w:jc w:val="both"/>
              <w:rPr>
                <w:rFonts w:ascii="Arial" w:hAnsi="Arial" w:cs="Arial"/>
                <w:sz w:val="20"/>
                <w:szCs w:val="20"/>
              </w:rPr>
            </w:pPr>
            <w:r>
              <w:rPr>
                <w:rFonts w:ascii="Arial" w:hAnsi="Arial" w:cs="Arial"/>
                <w:sz w:val="20"/>
                <w:szCs w:val="20"/>
              </w:rPr>
              <w:t>Predisposizione del progetto;</w:t>
            </w:r>
          </w:p>
          <w:p w14:paraId="08E86E43" w14:textId="0EC6DA28" w:rsidR="00A0384B" w:rsidRPr="00C71C42" w:rsidRDefault="00E6440A" w:rsidP="00E6440A">
            <w:pPr>
              <w:spacing w:before="60" w:after="60"/>
              <w:jc w:val="both"/>
              <w:rPr>
                <w:rFonts w:ascii="Arial" w:hAnsi="Arial" w:cs="Arial"/>
                <w:sz w:val="20"/>
                <w:szCs w:val="20"/>
              </w:rPr>
            </w:pPr>
            <w:r w:rsidRPr="00C71C42">
              <w:rPr>
                <w:rFonts w:ascii="Arial" w:hAnsi="Arial" w:cs="Arial"/>
                <w:sz w:val="20"/>
                <w:szCs w:val="20"/>
              </w:rPr>
              <w:t>Gestione della contabilità, approvazione e liquidazione SAL e collaudo finale.</w:t>
            </w:r>
          </w:p>
        </w:tc>
      </w:tr>
      <w:tr w:rsidR="005B50FC" w:rsidRPr="00326294" w14:paraId="3E013E30" w14:textId="77777777" w:rsidTr="2878AECF">
        <w:trPr>
          <w:cnfStyle w:val="000000100000" w:firstRow="0" w:lastRow="0" w:firstColumn="0" w:lastColumn="0" w:oddVBand="0" w:evenVBand="0" w:oddHBand="1" w:evenHBand="0" w:firstRowFirstColumn="0" w:firstRowLastColumn="0" w:lastRowFirstColumn="0" w:lastRowLastColumn="0"/>
        </w:trPr>
        <w:tc>
          <w:tcPr>
            <w:tcW w:w="827" w:type="pct"/>
          </w:tcPr>
          <w:p w14:paraId="7AC9DAC3" w14:textId="7DBB2031" w:rsidR="005B50FC" w:rsidRPr="00C71C42" w:rsidRDefault="4D93C35F" w:rsidP="00985022">
            <w:pPr>
              <w:spacing w:before="60" w:after="60" w:line="360" w:lineRule="auto"/>
              <w:rPr>
                <w:rFonts w:ascii="Arial" w:hAnsi="Arial" w:cs="Arial"/>
                <w:sz w:val="20"/>
                <w:szCs w:val="20"/>
              </w:rPr>
            </w:pPr>
            <w:r w:rsidRPr="2878AECF">
              <w:rPr>
                <w:rFonts w:ascii="Arial" w:hAnsi="Arial" w:cs="Arial"/>
                <w:sz w:val="20"/>
                <w:szCs w:val="20"/>
                <w:highlight w:val="yellow"/>
              </w:rPr>
              <w:t>XXX</w:t>
            </w:r>
          </w:p>
        </w:tc>
        <w:tc>
          <w:tcPr>
            <w:tcW w:w="1870" w:type="pct"/>
          </w:tcPr>
          <w:p w14:paraId="2CDA54A4" w14:textId="51BC0CD8" w:rsidR="005B50FC" w:rsidRPr="00F21500" w:rsidRDefault="005B50FC" w:rsidP="00A0384B">
            <w:pPr>
              <w:spacing w:before="60" w:after="60"/>
              <w:jc w:val="both"/>
              <w:rPr>
                <w:rFonts w:ascii="Arial" w:hAnsi="Arial" w:cs="Arial"/>
                <w:sz w:val="20"/>
                <w:szCs w:val="20"/>
              </w:rPr>
            </w:pPr>
            <w:r w:rsidRPr="2878AECF">
              <w:rPr>
                <w:rFonts w:ascii="Arial" w:hAnsi="Arial" w:cs="Arial"/>
                <w:sz w:val="20"/>
                <w:szCs w:val="20"/>
              </w:rPr>
              <w:t>Responsabil</w:t>
            </w:r>
            <w:r w:rsidR="00A0384B" w:rsidRPr="2878AECF">
              <w:rPr>
                <w:rFonts w:ascii="Arial" w:hAnsi="Arial" w:cs="Arial"/>
                <w:sz w:val="20"/>
                <w:szCs w:val="20"/>
              </w:rPr>
              <w:t>i</w:t>
            </w:r>
            <w:r w:rsidRPr="2878AECF">
              <w:rPr>
                <w:rFonts w:ascii="Arial" w:hAnsi="Arial" w:cs="Arial"/>
                <w:sz w:val="20"/>
                <w:szCs w:val="20"/>
              </w:rPr>
              <w:t xml:space="preserve"> di </w:t>
            </w:r>
            <w:r w:rsidR="00A0384B" w:rsidRPr="2878AECF">
              <w:rPr>
                <w:rFonts w:ascii="Arial" w:hAnsi="Arial" w:cs="Arial"/>
                <w:sz w:val="20"/>
                <w:szCs w:val="20"/>
              </w:rPr>
              <w:t>procedimento Amministrativo</w:t>
            </w:r>
          </w:p>
        </w:tc>
        <w:tc>
          <w:tcPr>
            <w:tcW w:w="521" w:type="pct"/>
          </w:tcPr>
          <w:p w14:paraId="4EEDDD56" w14:textId="77777777" w:rsidR="005B50FC" w:rsidRPr="00F21500" w:rsidRDefault="005B50FC" w:rsidP="0000670D">
            <w:pPr>
              <w:spacing w:before="60" w:after="60"/>
              <w:jc w:val="both"/>
              <w:rPr>
                <w:rFonts w:ascii="Arial" w:hAnsi="Arial" w:cs="Arial"/>
                <w:sz w:val="20"/>
                <w:szCs w:val="20"/>
              </w:rPr>
            </w:pPr>
            <w:r w:rsidRPr="2878AECF">
              <w:rPr>
                <w:rFonts w:ascii="Arial" w:hAnsi="Arial" w:cs="Arial"/>
                <w:sz w:val="20"/>
                <w:szCs w:val="20"/>
              </w:rPr>
              <w:t>ASL/AO</w:t>
            </w:r>
          </w:p>
        </w:tc>
        <w:tc>
          <w:tcPr>
            <w:tcW w:w="1782" w:type="pct"/>
          </w:tcPr>
          <w:p w14:paraId="16510A35" w14:textId="77777777" w:rsidR="005B50FC" w:rsidRPr="00F21500" w:rsidRDefault="005B50FC" w:rsidP="00A0384B">
            <w:pPr>
              <w:spacing w:before="60" w:after="60"/>
              <w:jc w:val="both"/>
              <w:rPr>
                <w:rFonts w:ascii="Arial" w:hAnsi="Arial" w:cs="Arial"/>
                <w:sz w:val="20"/>
                <w:szCs w:val="20"/>
              </w:rPr>
            </w:pPr>
            <w:r w:rsidRPr="2878AECF">
              <w:rPr>
                <w:rFonts w:ascii="Arial" w:hAnsi="Arial" w:cs="Arial"/>
                <w:sz w:val="20"/>
                <w:szCs w:val="20"/>
              </w:rPr>
              <w:t>Responsabil</w:t>
            </w:r>
            <w:r w:rsidR="00A0384B" w:rsidRPr="2878AECF">
              <w:rPr>
                <w:rFonts w:ascii="Arial" w:hAnsi="Arial" w:cs="Arial"/>
                <w:sz w:val="20"/>
                <w:szCs w:val="20"/>
              </w:rPr>
              <w:t>i</w:t>
            </w:r>
            <w:r w:rsidRPr="2878AECF">
              <w:rPr>
                <w:rFonts w:ascii="Arial" w:hAnsi="Arial" w:cs="Arial"/>
                <w:sz w:val="20"/>
                <w:szCs w:val="20"/>
              </w:rPr>
              <w:t xml:space="preserve"> </w:t>
            </w:r>
            <w:r w:rsidR="00A0384B" w:rsidRPr="2878AECF">
              <w:rPr>
                <w:rFonts w:ascii="Arial" w:hAnsi="Arial" w:cs="Arial"/>
                <w:sz w:val="20"/>
                <w:szCs w:val="20"/>
              </w:rPr>
              <w:t xml:space="preserve">del monitoraggio e </w:t>
            </w:r>
            <w:r w:rsidRPr="2878AECF">
              <w:rPr>
                <w:rFonts w:ascii="Arial" w:hAnsi="Arial" w:cs="Arial"/>
                <w:sz w:val="20"/>
                <w:szCs w:val="20"/>
              </w:rPr>
              <w:t>della rendicontazione</w:t>
            </w:r>
            <w:r w:rsidR="00A0384B" w:rsidRPr="2878AECF">
              <w:rPr>
                <w:rFonts w:ascii="Arial" w:hAnsi="Arial" w:cs="Arial"/>
                <w:sz w:val="20"/>
                <w:szCs w:val="20"/>
              </w:rPr>
              <w:t xml:space="preserve"> di ogni singolo CUP.</w:t>
            </w:r>
          </w:p>
        </w:tc>
      </w:tr>
    </w:tbl>
    <w:p w14:paraId="50BB9459" w14:textId="77777777" w:rsidR="005B50FC" w:rsidRDefault="005B50FC" w:rsidP="005B50FC">
      <w:pPr>
        <w:spacing w:before="60" w:after="60" w:line="360" w:lineRule="auto"/>
        <w:jc w:val="both"/>
        <w:rPr>
          <w:rFonts w:ascii="Arial" w:hAnsi="Arial" w:cs="Arial"/>
          <w:sz w:val="20"/>
          <w:szCs w:val="20"/>
          <w:highlight w:val="yellow"/>
        </w:rPr>
      </w:pPr>
    </w:p>
    <w:p w14:paraId="5C78BEBF" w14:textId="7B3DE330" w:rsidR="00FD2C1B" w:rsidRDefault="009F40F1" w:rsidP="005B50FC">
      <w:pPr>
        <w:spacing w:before="60" w:after="60" w:line="360" w:lineRule="auto"/>
        <w:jc w:val="both"/>
        <w:rPr>
          <w:rFonts w:ascii="Arial" w:hAnsi="Arial" w:cs="Arial"/>
          <w:sz w:val="20"/>
          <w:szCs w:val="20"/>
        </w:rPr>
      </w:pPr>
      <w:r w:rsidRPr="00EE304D">
        <w:rPr>
          <w:rFonts w:ascii="Arial" w:hAnsi="Arial" w:cs="Arial"/>
          <w:sz w:val="20"/>
          <w:szCs w:val="20"/>
        </w:rPr>
        <w:t>Il RUP e il DEC, in collaborazione con i</w:t>
      </w:r>
      <w:r>
        <w:rPr>
          <w:rFonts w:ascii="Arial" w:hAnsi="Arial" w:cs="Arial"/>
          <w:sz w:val="20"/>
          <w:szCs w:val="20"/>
        </w:rPr>
        <w:t>l/i</w:t>
      </w:r>
      <w:r w:rsidRPr="00EE304D">
        <w:rPr>
          <w:rFonts w:ascii="Arial" w:hAnsi="Arial" w:cs="Arial"/>
          <w:sz w:val="20"/>
          <w:szCs w:val="20"/>
        </w:rPr>
        <w:t xml:space="preserve"> Responsabile</w:t>
      </w:r>
      <w:r>
        <w:rPr>
          <w:rFonts w:ascii="Arial" w:hAnsi="Arial" w:cs="Arial"/>
          <w:sz w:val="20"/>
          <w:szCs w:val="20"/>
        </w:rPr>
        <w:t>/i</w:t>
      </w:r>
      <w:r w:rsidRPr="00EE304D">
        <w:rPr>
          <w:rFonts w:ascii="Arial" w:hAnsi="Arial" w:cs="Arial"/>
          <w:sz w:val="20"/>
          <w:szCs w:val="20"/>
        </w:rPr>
        <w:t xml:space="preserve"> d</w:t>
      </w:r>
      <w:r>
        <w:rPr>
          <w:rFonts w:ascii="Arial" w:hAnsi="Arial" w:cs="Arial"/>
          <w:sz w:val="20"/>
          <w:szCs w:val="20"/>
        </w:rPr>
        <w:t>el</w:t>
      </w:r>
      <w:r w:rsidRPr="00EE304D">
        <w:rPr>
          <w:rFonts w:ascii="Arial" w:hAnsi="Arial" w:cs="Arial"/>
          <w:sz w:val="20"/>
          <w:szCs w:val="20"/>
        </w:rPr>
        <w:t xml:space="preserve"> Procedimento Amministrativo designato</w:t>
      </w:r>
      <w:r>
        <w:rPr>
          <w:rFonts w:ascii="Arial" w:hAnsi="Arial" w:cs="Arial"/>
          <w:sz w:val="20"/>
          <w:szCs w:val="20"/>
        </w:rPr>
        <w:t>/i</w:t>
      </w:r>
      <w:r w:rsidRPr="00EE304D">
        <w:rPr>
          <w:rFonts w:ascii="Arial" w:hAnsi="Arial" w:cs="Arial"/>
          <w:sz w:val="20"/>
          <w:szCs w:val="20"/>
        </w:rPr>
        <w:t xml:space="preserve"> dall'ASL/AO, provvederanno, attraverso un apposito atto, alla nomina di eventuali direttori operativi indicati dalle ASL/AO</w:t>
      </w:r>
      <w:r w:rsidRPr="00217CED">
        <w:rPr>
          <w:rFonts w:ascii="Arial" w:hAnsi="Arial" w:cs="Arial"/>
          <w:sz w:val="20"/>
          <w:szCs w:val="20"/>
        </w:rPr>
        <w:t>.</w:t>
      </w:r>
      <w:r>
        <w:rPr>
          <w:rFonts w:ascii="Arial" w:hAnsi="Arial" w:cs="Arial"/>
          <w:sz w:val="20"/>
          <w:szCs w:val="20"/>
        </w:rPr>
        <w:t xml:space="preserve"> </w:t>
      </w:r>
    </w:p>
    <w:p w14:paraId="3F600AD0" w14:textId="77777777" w:rsidR="009F40F1" w:rsidRPr="009F40F1" w:rsidRDefault="009F40F1" w:rsidP="005B50FC">
      <w:pPr>
        <w:spacing w:before="60" w:after="60" w:line="360" w:lineRule="auto"/>
        <w:jc w:val="both"/>
        <w:rPr>
          <w:rFonts w:ascii="Arial" w:hAnsi="Arial" w:cs="Arial"/>
          <w:sz w:val="20"/>
          <w:szCs w:val="20"/>
        </w:rPr>
      </w:pPr>
    </w:p>
    <w:p w14:paraId="4736FD2A" w14:textId="77777777" w:rsidR="00860680" w:rsidRPr="00CB251F" w:rsidRDefault="00860680" w:rsidP="00860680">
      <w:pPr>
        <w:tabs>
          <w:tab w:val="left" w:pos="3030"/>
        </w:tabs>
        <w:spacing w:before="60" w:after="60" w:line="360" w:lineRule="auto"/>
        <w:jc w:val="center"/>
        <w:rPr>
          <w:rFonts w:ascii="Arial" w:hAnsi="Arial" w:cs="Arial"/>
          <w:b/>
          <w:sz w:val="20"/>
          <w:szCs w:val="20"/>
        </w:rPr>
      </w:pPr>
      <w:r w:rsidRPr="00CB251F">
        <w:rPr>
          <w:rFonts w:ascii="Arial" w:hAnsi="Arial" w:cs="Arial"/>
          <w:b/>
          <w:sz w:val="20"/>
          <w:szCs w:val="20"/>
        </w:rPr>
        <w:t>Articolo 9</w:t>
      </w:r>
      <w:r w:rsidR="005B50FC" w:rsidRPr="00CB251F">
        <w:rPr>
          <w:rFonts w:ascii="Arial" w:hAnsi="Arial" w:cs="Arial"/>
          <w:b/>
          <w:sz w:val="20"/>
          <w:szCs w:val="20"/>
        </w:rPr>
        <w:t xml:space="preserve"> </w:t>
      </w:r>
    </w:p>
    <w:p w14:paraId="239AFE24" w14:textId="77777777" w:rsidR="005B50FC" w:rsidRPr="00CB251F" w:rsidRDefault="005B50FC" w:rsidP="00860680">
      <w:pPr>
        <w:tabs>
          <w:tab w:val="left" w:pos="3030"/>
        </w:tabs>
        <w:spacing w:before="60" w:after="60" w:line="360" w:lineRule="auto"/>
        <w:jc w:val="center"/>
        <w:rPr>
          <w:rFonts w:ascii="Arial" w:hAnsi="Arial" w:cs="Arial"/>
          <w:sz w:val="20"/>
          <w:szCs w:val="20"/>
        </w:rPr>
      </w:pPr>
      <w:r w:rsidRPr="0066137B">
        <w:rPr>
          <w:rFonts w:ascii="Arial" w:hAnsi="Arial" w:cs="Arial"/>
          <w:sz w:val="20"/>
          <w:szCs w:val="20"/>
          <w:highlight w:val="yellow"/>
        </w:rPr>
        <w:t>RISERVATEZZA E TRATTAMENTO DATI PERSONALI</w:t>
      </w:r>
    </w:p>
    <w:p w14:paraId="0C14624E" w14:textId="335578A9" w:rsidR="005B50FC" w:rsidRPr="00CB251F" w:rsidRDefault="005B50FC" w:rsidP="005B50FC">
      <w:pPr>
        <w:pStyle w:val="ListParagraph"/>
        <w:numPr>
          <w:ilvl w:val="0"/>
          <w:numId w:val="43"/>
        </w:numPr>
        <w:suppressAutoHyphens w:val="0"/>
        <w:spacing w:before="60" w:after="60" w:line="360" w:lineRule="auto"/>
        <w:ind w:left="426" w:hanging="426"/>
        <w:jc w:val="both"/>
        <w:rPr>
          <w:rFonts w:ascii="Arial" w:hAnsi="Arial" w:cs="Arial"/>
          <w:sz w:val="20"/>
          <w:szCs w:val="20"/>
        </w:rPr>
      </w:pPr>
      <w:r w:rsidRPr="00CB251F">
        <w:rPr>
          <w:rFonts w:ascii="Arial" w:hAnsi="Arial" w:cs="Arial"/>
          <w:sz w:val="20"/>
          <w:szCs w:val="20"/>
        </w:rPr>
        <w:t>Le Parti si impegnano ad assicurare, da parte del proprio personale, o di quanti collaborano nello svolgimento delle attività, l’osservanza della massima riservatezza circa le informazioni, dati, documenti e notizie di cui vengono a conoscenza in forza della presente Convenzione, e si impegnano ad utilizzarli esclusivamente per il raggiungimento delle finalità del presente accordo</w:t>
      </w:r>
      <w:r w:rsidR="009F40F1">
        <w:rPr>
          <w:rFonts w:ascii="Arial" w:hAnsi="Arial" w:cs="Arial"/>
          <w:sz w:val="20"/>
          <w:szCs w:val="20"/>
        </w:rPr>
        <w:t>;</w:t>
      </w:r>
    </w:p>
    <w:p w14:paraId="050BF8CC" w14:textId="77777777" w:rsidR="00860680" w:rsidRPr="00326294" w:rsidRDefault="78D7C802" w:rsidP="37053C9A">
      <w:pPr>
        <w:pStyle w:val="ListParagraph"/>
        <w:numPr>
          <w:ilvl w:val="0"/>
          <w:numId w:val="43"/>
        </w:numPr>
        <w:suppressAutoHyphens w:val="0"/>
        <w:spacing w:before="60" w:line="360" w:lineRule="auto"/>
        <w:ind w:left="426" w:hanging="426"/>
        <w:jc w:val="both"/>
        <w:rPr>
          <w:rFonts w:ascii="Arial" w:hAnsi="Arial" w:cs="Arial"/>
          <w:sz w:val="20"/>
          <w:szCs w:val="20"/>
        </w:rPr>
      </w:pPr>
      <w:r w:rsidRPr="5E1A7891">
        <w:rPr>
          <w:rFonts w:ascii="Arial" w:hAnsi="Arial" w:cs="Arial"/>
          <w:sz w:val="20"/>
          <w:szCs w:val="20"/>
        </w:rPr>
        <w:t xml:space="preserve">Ai sensi del D.lgs. 196/03 e </w:t>
      </w:r>
      <w:proofErr w:type="spellStart"/>
      <w:r w:rsidRPr="5E1A7891">
        <w:rPr>
          <w:rFonts w:ascii="Arial" w:hAnsi="Arial" w:cs="Arial"/>
          <w:sz w:val="20"/>
          <w:szCs w:val="20"/>
        </w:rPr>
        <w:t>s.m.i.</w:t>
      </w:r>
      <w:proofErr w:type="spellEnd"/>
      <w:r w:rsidRPr="5E1A7891">
        <w:rPr>
          <w:rFonts w:ascii="Arial" w:hAnsi="Arial" w:cs="Arial"/>
          <w:sz w:val="20"/>
          <w:szCs w:val="20"/>
        </w:rPr>
        <w:t xml:space="preserve"> le Parti prestano il consenso al trattamento dei dati personali per l’esecuzione delle operazioni e attività connesse al presente accordo, in conformità ai principi di liceità, proporzionalità, necessità, indispensabilità e trasparenza del trattamento, ai sensi del decreto legislativo 30 giugno 2003, n. 196, del Regolamento UE679/2016 del Parlamento europeo e del Consiglio e del d.lgs. 101/2018 e </w:t>
      </w:r>
      <w:proofErr w:type="spellStart"/>
      <w:r w:rsidRPr="5E1A7891">
        <w:rPr>
          <w:rFonts w:ascii="Arial" w:hAnsi="Arial" w:cs="Arial"/>
          <w:sz w:val="20"/>
          <w:szCs w:val="20"/>
        </w:rPr>
        <w:t>s.m.i.</w:t>
      </w:r>
      <w:proofErr w:type="spellEnd"/>
    </w:p>
    <w:p w14:paraId="37544EE6" w14:textId="77777777" w:rsidR="00860680" w:rsidRPr="00CB251F" w:rsidRDefault="00860680" w:rsidP="00860680">
      <w:pPr>
        <w:tabs>
          <w:tab w:val="left" w:pos="3030"/>
        </w:tabs>
        <w:spacing w:before="60" w:after="60" w:line="360" w:lineRule="auto"/>
        <w:jc w:val="center"/>
        <w:rPr>
          <w:rFonts w:ascii="Arial" w:hAnsi="Arial" w:cs="Arial"/>
          <w:b/>
          <w:sz w:val="20"/>
          <w:szCs w:val="20"/>
        </w:rPr>
      </w:pPr>
      <w:r w:rsidRPr="00CB251F">
        <w:rPr>
          <w:rFonts w:ascii="Arial" w:hAnsi="Arial" w:cs="Arial"/>
          <w:b/>
          <w:sz w:val="20"/>
          <w:szCs w:val="20"/>
        </w:rPr>
        <w:t>Articolo 10</w:t>
      </w:r>
    </w:p>
    <w:p w14:paraId="3863AE83" w14:textId="77777777" w:rsidR="005B50FC" w:rsidRPr="00CB251F" w:rsidRDefault="005B50FC" w:rsidP="00860680">
      <w:pPr>
        <w:tabs>
          <w:tab w:val="left" w:pos="3030"/>
        </w:tabs>
        <w:spacing w:before="60" w:after="60" w:line="360" w:lineRule="auto"/>
        <w:jc w:val="center"/>
        <w:rPr>
          <w:rFonts w:ascii="Arial" w:hAnsi="Arial" w:cs="Arial"/>
          <w:sz w:val="20"/>
          <w:szCs w:val="20"/>
        </w:rPr>
      </w:pPr>
      <w:r w:rsidRPr="00CB251F">
        <w:rPr>
          <w:rFonts w:ascii="Arial" w:hAnsi="Arial" w:cs="Arial"/>
          <w:sz w:val="20"/>
          <w:szCs w:val="20"/>
        </w:rPr>
        <w:t>CLAUSOLE FINALI</w:t>
      </w:r>
    </w:p>
    <w:p w14:paraId="632AB313" w14:textId="77777777" w:rsidR="005B50FC" w:rsidRPr="00CB251F" w:rsidRDefault="005B50FC" w:rsidP="005B50FC">
      <w:pPr>
        <w:pStyle w:val="ListParagraph"/>
        <w:numPr>
          <w:ilvl w:val="0"/>
          <w:numId w:val="44"/>
        </w:numPr>
        <w:suppressAutoHyphens w:val="0"/>
        <w:spacing w:after="60" w:line="360" w:lineRule="auto"/>
        <w:ind w:left="426" w:hanging="426"/>
        <w:jc w:val="both"/>
        <w:rPr>
          <w:rFonts w:ascii="Arial" w:hAnsi="Arial" w:cs="Arial"/>
          <w:sz w:val="20"/>
          <w:szCs w:val="20"/>
        </w:rPr>
      </w:pPr>
      <w:r w:rsidRPr="00CB251F">
        <w:rPr>
          <w:rFonts w:ascii="Arial" w:hAnsi="Arial" w:cs="Arial"/>
          <w:sz w:val="20"/>
          <w:szCs w:val="20"/>
        </w:rPr>
        <w:t>La presente convenzione viene stipulata in forma elettronica, mediante sottoscrizione con firma digitale delle parti.</w:t>
      </w:r>
    </w:p>
    <w:p w14:paraId="7824D7C9" w14:textId="77777777" w:rsidR="0079082A" w:rsidRPr="000C3637" w:rsidRDefault="0079082A" w:rsidP="000C3637">
      <w:pPr>
        <w:pStyle w:val="List"/>
        <w:spacing w:line="360" w:lineRule="auto"/>
        <w:ind w:left="426"/>
        <w:jc w:val="both"/>
        <w:rPr>
          <w:rFonts w:ascii="Arial" w:hAnsi="Arial" w:cs="Arial"/>
          <w:sz w:val="20"/>
          <w:szCs w:val="20"/>
        </w:rPr>
      </w:pPr>
    </w:p>
    <w:p w14:paraId="1260DFF4" w14:textId="77777777" w:rsidR="009F40F1" w:rsidRDefault="009F40F1">
      <w:pPr>
        <w:suppressAutoHyphens w:val="0"/>
        <w:rPr>
          <w:rFonts w:ascii="Arial" w:hAnsi="Arial" w:cs="Arial"/>
          <w:sz w:val="20"/>
          <w:szCs w:val="20"/>
        </w:rPr>
      </w:pPr>
      <w:r>
        <w:rPr>
          <w:rFonts w:ascii="Arial" w:hAnsi="Arial" w:cs="Arial"/>
          <w:sz w:val="20"/>
          <w:szCs w:val="20"/>
        </w:rPr>
        <w:br w:type="page"/>
      </w:r>
    </w:p>
    <w:p w14:paraId="38772BD6" w14:textId="7102C588" w:rsidR="0079082A" w:rsidRPr="00025EF2" w:rsidRDefault="0079082A" w:rsidP="000C3637">
      <w:pPr>
        <w:pStyle w:val="List"/>
        <w:spacing w:line="360" w:lineRule="auto"/>
        <w:jc w:val="both"/>
        <w:rPr>
          <w:rFonts w:ascii="Arial" w:hAnsi="Arial" w:cs="Arial"/>
          <w:sz w:val="20"/>
          <w:szCs w:val="20"/>
        </w:rPr>
      </w:pPr>
      <w:r w:rsidRPr="000C3637">
        <w:rPr>
          <w:rFonts w:ascii="Arial" w:hAnsi="Arial" w:cs="Arial"/>
          <w:sz w:val="20"/>
          <w:szCs w:val="20"/>
        </w:rPr>
        <w:lastRenderedPageBreak/>
        <w:t>Letto, approvato e sottoscritto digitalmente</w:t>
      </w:r>
      <w:r w:rsidRPr="000C3637">
        <w:rPr>
          <w:rFonts w:ascii="Arial" w:hAnsi="Arial" w:cs="Arial"/>
          <w:sz w:val="20"/>
          <w:szCs w:val="20"/>
        </w:rPr>
        <w:tab/>
      </w:r>
      <w:r w:rsidRPr="000C3637">
        <w:rPr>
          <w:rFonts w:ascii="Arial" w:hAnsi="Arial" w:cs="Arial"/>
          <w:sz w:val="20"/>
          <w:szCs w:val="20"/>
        </w:rPr>
        <w:tab/>
      </w:r>
      <w:r w:rsidRPr="000C3637">
        <w:rPr>
          <w:rFonts w:ascii="Arial" w:hAnsi="Arial" w:cs="Arial"/>
          <w:sz w:val="20"/>
          <w:szCs w:val="20"/>
        </w:rPr>
        <w:tab/>
      </w:r>
    </w:p>
    <w:p w14:paraId="4ED98749" w14:textId="76D5EF16" w:rsidR="009939EC" w:rsidRPr="000C3637" w:rsidRDefault="009939EC" w:rsidP="000C3637">
      <w:pPr>
        <w:pStyle w:val="List"/>
        <w:spacing w:line="360" w:lineRule="auto"/>
        <w:jc w:val="both"/>
        <w:rPr>
          <w:rFonts w:ascii="Arial" w:hAnsi="Arial" w:cs="Arial"/>
          <w:b/>
          <w:sz w:val="20"/>
          <w:szCs w:val="20"/>
        </w:rPr>
      </w:pPr>
      <w:r w:rsidRPr="000C3637">
        <w:rPr>
          <w:rFonts w:ascii="Arial" w:hAnsi="Arial" w:cs="Arial"/>
          <w:b/>
          <w:sz w:val="20"/>
          <w:szCs w:val="20"/>
        </w:rPr>
        <w:t xml:space="preserve">Per l’Azienda Regionale della Salute </w:t>
      </w:r>
      <w:r w:rsidR="00197112">
        <w:rPr>
          <w:rFonts w:ascii="Arial" w:hAnsi="Arial" w:cs="Arial"/>
          <w:b/>
          <w:sz w:val="20"/>
          <w:szCs w:val="20"/>
        </w:rPr>
        <w:t>ARES</w:t>
      </w:r>
      <w:r w:rsidRPr="000C3637">
        <w:rPr>
          <w:rFonts w:ascii="Arial" w:hAnsi="Arial" w:cs="Arial"/>
          <w:b/>
          <w:sz w:val="20"/>
          <w:szCs w:val="20"/>
        </w:rPr>
        <w:t xml:space="preserve"> Sardegna</w:t>
      </w:r>
      <w:r w:rsidRPr="000C3637">
        <w:rPr>
          <w:rFonts w:ascii="Arial" w:hAnsi="Arial" w:cs="Arial"/>
          <w:b/>
          <w:sz w:val="20"/>
          <w:szCs w:val="20"/>
        </w:rPr>
        <w:tab/>
      </w:r>
      <w:r w:rsidRPr="000C3637">
        <w:rPr>
          <w:rFonts w:ascii="Arial" w:hAnsi="Arial" w:cs="Arial"/>
          <w:b/>
          <w:sz w:val="20"/>
          <w:szCs w:val="20"/>
        </w:rPr>
        <w:tab/>
      </w:r>
      <w:r w:rsidRPr="000C3637">
        <w:rPr>
          <w:rFonts w:ascii="Arial" w:hAnsi="Arial" w:cs="Arial"/>
          <w:b/>
          <w:sz w:val="20"/>
          <w:szCs w:val="20"/>
        </w:rPr>
        <w:tab/>
      </w:r>
    </w:p>
    <w:p w14:paraId="0A27CD7F" w14:textId="77777777" w:rsidR="009939EC" w:rsidRPr="000C3637" w:rsidRDefault="009939EC" w:rsidP="000C3637">
      <w:pPr>
        <w:pStyle w:val="List"/>
        <w:spacing w:line="360" w:lineRule="auto"/>
        <w:rPr>
          <w:rFonts w:ascii="Arial" w:hAnsi="Arial" w:cs="Arial"/>
          <w:sz w:val="20"/>
          <w:szCs w:val="20"/>
        </w:rPr>
      </w:pPr>
      <w:r w:rsidRPr="000C3637">
        <w:rPr>
          <w:rFonts w:ascii="Arial" w:hAnsi="Arial" w:cs="Arial"/>
          <w:sz w:val="20"/>
          <w:szCs w:val="20"/>
        </w:rPr>
        <w:t>Il Direttore Generale dell’ARES</w:t>
      </w:r>
    </w:p>
    <w:p w14:paraId="2A7AFCF7" w14:textId="0D8375E4" w:rsidR="003F5593" w:rsidRPr="000C3637" w:rsidRDefault="0027443F" w:rsidP="2878AECF">
      <w:pPr>
        <w:pStyle w:val="List"/>
        <w:spacing w:line="360" w:lineRule="auto"/>
        <w:jc w:val="both"/>
        <w:rPr>
          <w:rFonts w:ascii="Arial" w:hAnsi="Arial" w:cs="Arial"/>
          <w:sz w:val="20"/>
          <w:szCs w:val="20"/>
        </w:rPr>
      </w:pPr>
      <w:r w:rsidRPr="2878AECF">
        <w:rPr>
          <w:rFonts w:ascii="Arial" w:hAnsi="Arial" w:cs="Arial"/>
          <w:sz w:val="20"/>
          <w:szCs w:val="20"/>
        </w:rPr>
        <w:t>Giuseppe Pintor</w:t>
      </w:r>
    </w:p>
    <w:p w14:paraId="78628F96" w14:textId="77777777" w:rsidR="009939EC" w:rsidRDefault="009939EC" w:rsidP="000C3637">
      <w:pPr>
        <w:pStyle w:val="List"/>
        <w:spacing w:line="360" w:lineRule="auto"/>
        <w:jc w:val="both"/>
        <w:rPr>
          <w:rFonts w:ascii="Arial" w:hAnsi="Arial" w:cs="Arial"/>
          <w:i/>
          <w:sz w:val="20"/>
          <w:szCs w:val="20"/>
        </w:rPr>
      </w:pPr>
      <w:r w:rsidRPr="000C3637">
        <w:rPr>
          <w:rFonts w:ascii="Arial" w:hAnsi="Arial" w:cs="Arial"/>
          <w:i/>
          <w:sz w:val="20"/>
          <w:szCs w:val="20"/>
        </w:rPr>
        <w:t>(Firmato digitalmente)</w:t>
      </w:r>
    </w:p>
    <w:p w14:paraId="782B611A" w14:textId="77777777" w:rsidR="00025EF2" w:rsidRPr="000C3637" w:rsidRDefault="00025EF2" w:rsidP="000C3637">
      <w:pPr>
        <w:pStyle w:val="List"/>
        <w:spacing w:line="360" w:lineRule="auto"/>
        <w:jc w:val="both"/>
        <w:rPr>
          <w:rFonts w:ascii="Arial" w:hAnsi="Arial" w:cs="Arial"/>
          <w:sz w:val="20"/>
          <w:szCs w:val="20"/>
        </w:rPr>
      </w:pPr>
    </w:p>
    <w:p w14:paraId="22FCF654" w14:textId="77777777" w:rsidR="009F40F1" w:rsidRDefault="009F40F1" w:rsidP="2878AECF">
      <w:pPr>
        <w:pStyle w:val="List"/>
        <w:spacing w:line="360" w:lineRule="auto"/>
        <w:jc w:val="both"/>
        <w:rPr>
          <w:rFonts w:ascii="Arial" w:hAnsi="Arial" w:cs="Arial"/>
          <w:b/>
          <w:bCs/>
          <w:sz w:val="20"/>
          <w:szCs w:val="20"/>
        </w:rPr>
      </w:pPr>
    </w:p>
    <w:p w14:paraId="33392D24" w14:textId="297C5CB3" w:rsidR="009939EC" w:rsidRPr="004A0337" w:rsidRDefault="009939EC" w:rsidP="2878AECF">
      <w:pPr>
        <w:pStyle w:val="List"/>
        <w:spacing w:line="360" w:lineRule="auto"/>
        <w:jc w:val="both"/>
        <w:rPr>
          <w:rFonts w:ascii="Arial" w:hAnsi="Arial" w:cs="Arial"/>
          <w:b/>
          <w:bCs/>
          <w:sz w:val="20"/>
          <w:szCs w:val="20"/>
        </w:rPr>
      </w:pPr>
      <w:r w:rsidRPr="2878AECF">
        <w:rPr>
          <w:rFonts w:ascii="Arial" w:hAnsi="Arial" w:cs="Arial"/>
          <w:b/>
          <w:bCs/>
          <w:sz w:val="20"/>
          <w:szCs w:val="20"/>
        </w:rPr>
        <w:t xml:space="preserve">Per </w:t>
      </w:r>
      <w:r w:rsidR="00F35698" w:rsidRPr="2878AECF">
        <w:rPr>
          <w:rFonts w:ascii="Arial" w:hAnsi="Arial" w:cs="Arial"/>
          <w:b/>
          <w:bCs/>
          <w:sz w:val="20"/>
          <w:szCs w:val="20"/>
        </w:rPr>
        <w:t>l’</w:t>
      </w:r>
      <w:r w:rsidR="004A0337" w:rsidRPr="2878AECF">
        <w:rPr>
          <w:rFonts w:ascii="Arial" w:hAnsi="Arial" w:cs="Arial"/>
          <w:b/>
          <w:bCs/>
          <w:sz w:val="20"/>
          <w:szCs w:val="20"/>
        </w:rPr>
        <w:t>ASL/AO</w:t>
      </w:r>
    </w:p>
    <w:p w14:paraId="34C7528F" w14:textId="77777777" w:rsidR="00A06CDF" w:rsidRDefault="009939EC" w:rsidP="000C3637">
      <w:pPr>
        <w:pStyle w:val="List"/>
        <w:spacing w:line="360" w:lineRule="auto"/>
        <w:rPr>
          <w:rFonts w:ascii="Arial" w:hAnsi="Arial" w:cs="Arial"/>
          <w:sz w:val="20"/>
          <w:szCs w:val="20"/>
        </w:rPr>
      </w:pPr>
      <w:r w:rsidRPr="2878AECF">
        <w:rPr>
          <w:rFonts w:ascii="Arial" w:hAnsi="Arial" w:cs="Arial"/>
          <w:sz w:val="20"/>
          <w:szCs w:val="20"/>
        </w:rPr>
        <w:t>Il Direttore Generale della Azienda</w:t>
      </w:r>
    </w:p>
    <w:p w14:paraId="22A417C7" w14:textId="5497B4A9" w:rsidR="009939EC" w:rsidRPr="000C3637" w:rsidRDefault="009939EC" w:rsidP="000C3637">
      <w:pPr>
        <w:pStyle w:val="List"/>
        <w:spacing w:line="360" w:lineRule="auto"/>
        <w:rPr>
          <w:rFonts w:ascii="Arial" w:hAnsi="Arial" w:cs="Arial"/>
          <w:sz w:val="20"/>
          <w:szCs w:val="20"/>
        </w:rPr>
      </w:pPr>
      <w:r w:rsidRPr="2878AECF">
        <w:rPr>
          <w:rFonts w:ascii="Arial" w:hAnsi="Arial" w:cs="Arial"/>
          <w:sz w:val="20"/>
          <w:szCs w:val="20"/>
        </w:rPr>
        <w:t>______________________________</w:t>
      </w:r>
    </w:p>
    <w:p w14:paraId="0C30DF20" w14:textId="77777777" w:rsidR="009939EC" w:rsidRPr="000C3637" w:rsidRDefault="009939EC" w:rsidP="000C3637">
      <w:pPr>
        <w:pStyle w:val="List"/>
        <w:spacing w:line="360" w:lineRule="auto"/>
        <w:jc w:val="both"/>
        <w:rPr>
          <w:rFonts w:ascii="Arial" w:hAnsi="Arial" w:cs="Arial"/>
          <w:i/>
          <w:sz w:val="20"/>
          <w:szCs w:val="20"/>
        </w:rPr>
      </w:pPr>
      <w:r w:rsidRPr="000C3637">
        <w:rPr>
          <w:rFonts w:ascii="Arial" w:hAnsi="Arial" w:cs="Arial"/>
          <w:i/>
          <w:sz w:val="20"/>
          <w:szCs w:val="20"/>
        </w:rPr>
        <w:t>(Firmato digitalmente)</w:t>
      </w:r>
    </w:p>
    <w:p w14:paraId="49EC7A15" w14:textId="77777777" w:rsidR="0079082A" w:rsidRPr="000C3637" w:rsidRDefault="0079082A" w:rsidP="000C3637">
      <w:pPr>
        <w:tabs>
          <w:tab w:val="left" w:pos="4190"/>
        </w:tabs>
        <w:spacing w:line="360" w:lineRule="auto"/>
        <w:rPr>
          <w:rFonts w:ascii="Arial" w:hAnsi="Arial" w:cs="Arial"/>
          <w:sz w:val="20"/>
          <w:szCs w:val="20"/>
        </w:rPr>
      </w:pPr>
    </w:p>
    <w:sectPr w:rsidR="0079082A" w:rsidRPr="000C3637" w:rsidSect="006F40E8">
      <w:headerReference w:type="default" r:id="rId12"/>
      <w:footerReference w:type="default" r:id="rId13"/>
      <w:footnotePr>
        <w:pos w:val="beneathText"/>
      </w:footnotePr>
      <w:pgSz w:w="11905" w:h="16837"/>
      <w:pgMar w:top="1417" w:right="1134" w:bottom="1134" w:left="1134" w:header="719" w:footer="1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77E2" w14:textId="77777777" w:rsidR="00CF43C9" w:rsidRDefault="00CF43C9">
      <w:r>
        <w:separator/>
      </w:r>
    </w:p>
  </w:endnote>
  <w:endnote w:type="continuationSeparator" w:id="0">
    <w:p w14:paraId="6457A69A" w14:textId="77777777" w:rsidR="00CF43C9" w:rsidRDefault="00CF43C9">
      <w:r>
        <w:continuationSeparator/>
      </w:r>
    </w:p>
  </w:endnote>
  <w:endnote w:type="continuationNotice" w:id="1">
    <w:p w14:paraId="251E7BAF" w14:textId="77777777" w:rsidR="00CF43C9" w:rsidRDefault="00CF4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51C7" w14:textId="77777777" w:rsidR="0078256D" w:rsidRDefault="0078256D">
    <w:pPr>
      <w:pStyle w:val="Footer"/>
      <w:ind w:right="360"/>
    </w:pPr>
    <w:r>
      <w:rPr>
        <w:noProof/>
        <w:lang w:eastAsia="it-IT"/>
      </w:rPr>
      <w:drawing>
        <wp:anchor distT="0" distB="0" distL="114935" distR="114935" simplePos="0" relativeHeight="251658240" behindDoc="1" locked="0" layoutInCell="1" allowOverlap="1" wp14:anchorId="261A9C3B" wp14:editId="65E85ADF">
          <wp:simplePos x="0" y="0"/>
          <wp:positionH relativeFrom="column">
            <wp:posOffset>-377190</wp:posOffset>
          </wp:positionH>
          <wp:positionV relativeFrom="paragraph">
            <wp:posOffset>-12065</wp:posOffset>
          </wp:positionV>
          <wp:extent cx="7743825" cy="120015"/>
          <wp:effectExtent l="0" t="0" r="0"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11189" t="56979" b="18077"/>
                  <a:stretch>
                    <a:fillRect/>
                  </a:stretch>
                </pic:blipFill>
                <pic:spPr bwMode="auto">
                  <a:xfrm>
                    <a:off x="0" y="0"/>
                    <a:ext cx="7743825" cy="120015"/>
                  </a:xfrm>
                  <a:prstGeom prst="rect">
                    <a:avLst/>
                  </a:prstGeom>
                  <a:solidFill>
                    <a:srgbClr val="FFFFFF"/>
                  </a:solidFill>
                </pic:spPr>
              </pic:pic>
            </a:graphicData>
          </a:graphic>
        </wp:anchor>
      </w:drawing>
    </w:r>
  </w:p>
  <w:p w14:paraId="73FF1768" w14:textId="77777777" w:rsidR="0078256D" w:rsidRDefault="0078256D" w:rsidP="0050594F">
    <w:pPr>
      <w:suppressAutoHyphens w:val="0"/>
      <w:autoSpaceDE w:val="0"/>
      <w:autoSpaceDN w:val="0"/>
      <w:adjustRightInd w:val="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871DA" w14:textId="77777777" w:rsidR="00CF43C9" w:rsidRDefault="00CF43C9">
      <w:r>
        <w:separator/>
      </w:r>
    </w:p>
  </w:footnote>
  <w:footnote w:type="continuationSeparator" w:id="0">
    <w:p w14:paraId="4159FDFF" w14:textId="77777777" w:rsidR="00CF43C9" w:rsidRDefault="00CF43C9">
      <w:r>
        <w:continuationSeparator/>
      </w:r>
    </w:p>
  </w:footnote>
  <w:footnote w:type="continuationNotice" w:id="1">
    <w:p w14:paraId="10A82F96" w14:textId="77777777" w:rsidR="00CF43C9" w:rsidRDefault="00CF4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A2FC" w14:textId="77777777" w:rsidR="000B3039" w:rsidRDefault="000B3039" w:rsidP="000B3039">
    <w:pPr>
      <w:tabs>
        <w:tab w:val="left" w:pos="1770"/>
        <w:tab w:val="left" w:pos="4050"/>
        <w:tab w:val="center" w:pos="4819"/>
        <w:tab w:val="right" w:pos="9638"/>
      </w:tabs>
      <w:rPr>
        <w:noProof/>
      </w:rPr>
    </w:pPr>
    <w:r>
      <w:rPr>
        <w:noProof/>
        <w:lang w:eastAsia="it-IT"/>
      </w:rPr>
      <w:drawing>
        <wp:anchor distT="0" distB="0" distL="114300" distR="114300" simplePos="0" relativeHeight="251658241" behindDoc="0" locked="0" layoutInCell="1" allowOverlap="1" wp14:anchorId="016C380E" wp14:editId="2FAF11E8">
          <wp:simplePos x="0" y="0"/>
          <wp:positionH relativeFrom="column">
            <wp:posOffset>2735580</wp:posOffset>
          </wp:positionH>
          <wp:positionV relativeFrom="paragraph">
            <wp:posOffset>7620</wp:posOffset>
          </wp:positionV>
          <wp:extent cx="1199515" cy="353695"/>
          <wp:effectExtent l="19050" t="0" r="635"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199515" cy="353695"/>
                  </a:xfrm>
                  <a:prstGeom prst="rect">
                    <a:avLst/>
                  </a:prstGeom>
                  <a:noFill/>
                </pic:spPr>
              </pic:pic>
            </a:graphicData>
          </a:graphic>
        </wp:anchor>
      </w:drawing>
    </w:r>
    <w:r>
      <w:rPr>
        <w:noProof/>
        <w:lang w:eastAsia="it-IT"/>
      </w:rPr>
      <w:drawing>
        <wp:anchor distT="0" distB="0" distL="114300" distR="114300" simplePos="0" relativeHeight="251658243" behindDoc="0" locked="0" layoutInCell="1" allowOverlap="1" wp14:anchorId="6A4EBA2F" wp14:editId="69499EA9">
          <wp:simplePos x="0" y="0"/>
          <wp:positionH relativeFrom="column">
            <wp:posOffset>1443990</wp:posOffset>
          </wp:positionH>
          <wp:positionV relativeFrom="paragraph">
            <wp:posOffset>-73660</wp:posOffset>
          </wp:positionV>
          <wp:extent cx="1097915" cy="473710"/>
          <wp:effectExtent l="0" t="0" r="0" b="0"/>
          <wp:wrapNone/>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srcRect l="11984" t="9831" r="14442" b="27953"/>
                  <a:stretch>
                    <a:fillRect/>
                  </a:stretch>
                </pic:blipFill>
                <pic:spPr bwMode="auto">
                  <a:xfrm>
                    <a:off x="0" y="0"/>
                    <a:ext cx="1097915" cy="473710"/>
                  </a:xfrm>
                  <a:prstGeom prst="rect">
                    <a:avLst/>
                  </a:prstGeom>
                  <a:noFill/>
                </pic:spPr>
              </pic:pic>
            </a:graphicData>
          </a:graphic>
        </wp:anchor>
      </w:drawing>
    </w:r>
    <w:r>
      <w:rPr>
        <w:noProof/>
        <w:lang w:eastAsia="it-IT"/>
      </w:rPr>
      <w:drawing>
        <wp:anchor distT="0" distB="0" distL="114300" distR="114300" simplePos="0" relativeHeight="251658245" behindDoc="0" locked="0" layoutInCell="1" allowOverlap="1" wp14:anchorId="4858AC09" wp14:editId="0CCCABAA">
          <wp:simplePos x="0" y="0"/>
          <wp:positionH relativeFrom="column">
            <wp:posOffset>5337810</wp:posOffset>
          </wp:positionH>
          <wp:positionV relativeFrom="paragraph">
            <wp:posOffset>54610</wp:posOffset>
          </wp:positionV>
          <wp:extent cx="1069975" cy="305435"/>
          <wp:effectExtent l="19050" t="0" r="0" b="0"/>
          <wp:wrapNone/>
          <wp:docPr id="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3"/>
                  <a:srcRect/>
                  <a:stretch>
                    <a:fillRect/>
                  </a:stretch>
                </pic:blipFill>
                <pic:spPr bwMode="auto">
                  <a:xfrm>
                    <a:off x="0" y="0"/>
                    <a:ext cx="1069975" cy="305435"/>
                  </a:xfrm>
                  <a:prstGeom prst="rect">
                    <a:avLst/>
                  </a:prstGeom>
                  <a:noFill/>
                </pic:spPr>
              </pic:pic>
            </a:graphicData>
          </a:graphic>
        </wp:anchor>
      </w:drawing>
    </w:r>
    <w:r>
      <w:rPr>
        <w:noProof/>
        <w:lang w:eastAsia="it-IT"/>
      </w:rPr>
      <w:drawing>
        <wp:anchor distT="0" distB="0" distL="114300" distR="114300" simplePos="0" relativeHeight="251658244" behindDoc="0" locked="0" layoutInCell="1" allowOverlap="1" wp14:anchorId="22E25CCB" wp14:editId="610EAEE3">
          <wp:simplePos x="0" y="0"/>
          <wp:positionH relativeFrom="column">
            <wp:posOffset>-222885</wp:posOffset>
          </wp:positionH>
          <wp:positionV relativeFrom="paragraph">
            <wp:posOffset>-53975</wp:posOffset>
          </wp:positionV>
          <wp:extent cx="1631315" cy="452755"/>
          <wp:effectExtent l="19050" t="0" r="6985" b="0"/>
          <wp:wrapNone/>
          <wp:docPr id="1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4"/>
                  <a:srcRect/>
                  <a:stretch>
                    <a:fillRect/>
                  </a:stretch>
                </pic:blipFill>
                <pic:spPr bwMode="auto">
                  <a:xfrm>
                    <a:off x="0" y="0"/>
                    <a:ext cx="1631315" cy="452755"/>
                  </a:xfrm>
                  <a:prstGeom prst="rect">
                    <a:avLst/>
                  </a:prstGeom>
                  <a:noFill/>
                </pic:spPr>
              </pic:pic>
            </a:graphicData>
          </a:graphic>
        </wp:anchor>
      </w:drawing>
    </w:r>
    <w:r>
      <w:rPr>
        <w:noProof/>
        <w:lang w:eastAsia="it-IT"/>
      </w:rPr>
      <w:drawing>
        <wp:anchor distT="0" distB="0" distL="114300" distR="114300" simplePos="0" relativeHeight="251658242" behindDoc="0" locked="0" layoutInCell="1" allowOverlap="1" wp14:anchorId="0B581DD3" wp14:editId="4E7CD595">
          <wp:simplePos x="0" y="0"/>
          <wp:positionH relativeFrom="column">
            <wp:posOffset>4034790</wp:posOffset>
          </wp:positionH>
          <wp:positionV relativeFrom="paragraph">
            <wp:posOffset>-34290</wp:posOffset>
          </wp:positionV>
          <wp:extent cx="1250315" cy="393065"/>
          <wp:effectExtent l="19050" t="0" r="6985" b="0"/>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a:srcRect/>
                  <a:stretch>
                    <a:fillRect/>
                  </a:stretch>
                </pic:blipFill>
                <pic:spPr bwMode="auto">
                  <a:xfrm>
                    <a:off x="0" y="0"/>
                    <a:ext cx="1250315" cy="393065"/>
                  </a:xfrm>
                  <a:prstGeom prst="rect">
                    <a:avLst/>
                  </a:prstGeom>
                  <a:noFill/>
                </pic:spPr>
              </pic:pic>
            </a:graphicData>
          </a:graphic>
        </wp:anchor>
      </w:drawing>
    </w:r>
  </w:p>
  <w:p w14:paraId="1FF8906A" w14:textId="77777777" w:rsidR="0078256D" w:rsidRDefault="0078256D">
    <w:pPr>
      <w:pStyle w:val="Header"/>
    </w:pPr>
  </w:p>
  <w:p w14:paraId="1DC8F785" w14:textId="77777777" w:rsidR="0078256D" w:rsidRDefault="0078256D">
    <w:pPr>
      <w:pStyle w:val="Header"/>
      <w:tabs>
        <w:tab w:val="clear" w:pos="4819"/>
        <w:tab w:val="clear" w:pos="9638"/>
        <w:tab w:val="left" w:pos="1770"/>
        <w:tab w:val="left" w:pos="4050"/>
      </w:tabs>
    </w:pPr>
  </w:p>
  <w:p w14:paraId="41CC67F5" w14:textId="77777777" w:rsidR="0078256D" w:rsidRDefault="00F04FD0" w:rsidP="00F04FD0">
    <w:pPr>
      <w:pStyle w:val="Header"/>
      <w:tabs>
        <w:tab w:val="clear" w:pos="4819"/>
        <w:tab w:val="clear" w:pos="9638"/>
        <w:tab w:val="left" w:pos="3630"/>
      </w:tabs>
    </w:pPr>
    <w:r>
      <w:tab/>
    </w:r>
  </w:p>
  <w:p w14:paraId="59BCF626" w14:textId="77777777" w:rsidR="0078256D" w:rsidRDefault="0078256D">
    <w:pPr>
      <w:pStyle w:val="Header"/>
      <w:tabs>
        <w:tab w:val="clear" w:pos="4819"/>
        <w:tab w:val="clear" w:pos="9638"/>
        <w:tab w:val="left" w:pos="1770"/>
        <w:tab w:val="left" w:pos="4050"/>
      </w:tabs>
    </w:pPr>
  </w:p>
</w:hdr>
</file>

<file path=word/intelligence2.xml><?xml version="1.0" encoding="utf-8"?>
<int2:intelligence xmlns:int2="http://schemas.microsoft.com/office/intelligence/2020/intelligence" xmlns:oel="http://schemas.microsoft.com/office/2019/extlst">
  <int2:observations>
    <int2:textHash int2:hashCode="SYS5c9qwAhEhsP" int2:id="5M4Wxc5w">
      <int2:state int2:value="Rejected" int2:type="AugLoop_Text_Critique"/>
    </int2:textHash>
    <int2:textHash int2:hashCode="aLuAXiST9Bu9hq" int2:id="AnuR36ML">
      <int2:state int2:value="Rejected" int2:type="AugLoop_Text_Critique"/>
    </int2:textHash>
    <int2:textHash int2:hashCode="T4J4yJrRbaBf7E" int2:id="b1i9CNO4">
      <int2:state int2:value="Rejected" int2:type="AugLoop_Text_Critique"/>
    </int2:textHash>
    <int2:textHash int2:hashCode="m7V2LJ1k2Zbmzw" int2:id="fJ3kfIfy">
      <int2:state int2:value="Rejected" int2:type="AugLoop_Text_Critique"/>
    </int2:textHash>
    <int2:textHash int2:hashCode="O0NLP0UKJIKF5M" int2:id="gZvmbO0d">
      <int2:state int2:value="Rejected" int2:type="AugLoop_Text_Critique"/>
    </int2:textHash>
    <int2:textHash int2:hashCode="NXUzLE3+DO84cE" int2:id="jKHj73wz">
      <int2:state int2:value="Rejected" int2:type="AugLoop_Text_Critique"/>
    </int2:textHash>
    <int2:textHash int2:hashCode="2U25ftWaJNA0Fc" int2:id="oNQOiHJ1">
      <int2:state int2:value="Rejected" int2:type="AugLoop_Text_Critique"/>
    </int2:textHash>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1F95"/>
    <w:multiLevelType w:val="hybridMultilevel"/>
    <w:tmpl w:val="B50899CA"/>
    <w:lvl w:ilvl="0" w:tplc="41302912">
      <w:start w:val="1"/>
      <w:numFmt w:val="bullet"/>
      <w:lvlText w:val=""/>
      <w:lvlJc w:val="left"/>
      <w:pPr>
        <w:ind w:left="720" w:hanging="360"/>
      </w:pPr>
      <w:rPr>
        <w:rFonts w:ascii="Symbol" w:hAnsi="Symbol" w:hint="default"/>
      </w:rPr>
    </w:lvl>
    <w:lvl w:ilvl="1" w:tplc="1F0EA774">
      <w:start w:val="1"/>
      <w:numFmt w:val="bullet"/>
      <w:lvlText w:val="o"/>
      <w:lvlJc w:val="left"/>
      <w:pPr>
        <w:ind w:left="1440" w:hanging="360"/>
      </w:pPr>
      <w:rPr>
        <w:rFonts w:ascii="Courier New" w:hAnsi="Courier New" w:hint="default"/>
      </w:rPr>
    </w:lvl>
    <w:lvl w:ilvl="2" w:tplc="AF9444D8">
      <w:start w:val="1"/>
      <w:numFmt w:val="bullet"/>
      <w:lvlText w:val=""/>
      <w:lvlJc w:val="left"/>
      <w:pPr>
        <w:ind w:left="2160" w:hanging="360"/>
      </w:pPr>
      <w:rPr>
        <w:rFonts w:ascii="Wingdings" w:hAnsi="Wingdings" w:hint="default"/>
      </w:rPr>
    </w:lvl>
    <w:lvl w:ilvl="3" w:tplc="9D76513A">
      <w:start w:val="1"/>
      <w:numFmt w:val="bullet"/>
      <w:lvlText w:val=""/>
      <w:lvlJc w:val="left"/>
      <w:pPr>
        <w:ind w:left="2880" w:hanging="360"/>
      </w:pPr>
      <w:rPr>
        <w:rFonts w:ascii="Symbol" w:hAnsi="Symbol" w:hint="default"/>
      </w:rPr>
    </w:lvl>
    <w:lvl w:ilvl="4" w:tplc="A7C6FD28">
      <w:start w:val="1"/>
      <w:numFmt w:val="bullet"/>
      <w:lvlText w:val="o"/>
      <w:lvlJc w:val="left"/>
      <w:pPr>
        <w:ind w:left="3600" w:hanging="360"/>
      </w:pPr>
      <w:rPr>
        <w:rFonts w:ascii="Courier New" w:hAnsi="Courier New" w:hint="default"/>
      </w:rPr>
    </w:lvl>
    <w:lvl w:ilvl="5" w:tplc="8466C4F4">
      <w:start w:val="1"/>
      <w:numFmt w:val="bullet"/>
      <w:lvlText w:val=""/>
      <w:lvlJc w:val="left"/>
      <w:pPr>
        <w:ind w:left="4320" w:hanging="360"/>
      </w:pPr>
      <w:rPr>
        <w:rFonts w:ascii="Wingdings" w:hAnsi="Wingdings" w:hint="default"/>
      </w:rPr>
    </w:lvl>
    <w:lvl w:ilvl="6" w:tplc="403237BC">
      <w:start w:val="1"/>
      <w:numFmt w:val="bullet"/>
      <w:lvlText w:val=""/>
      <w:lvlJc w:val="left"/>
      <w:pPr>
        <w:ind w:left="5040" w:hanging="360"/>
      </w:pPr>
      <w:rPr>
        <w:rFonts w:ascii="Symbol" w:hAnsi="Symbol" w:hint="default"/>
      </w:rPr>
    </w:lvl>
    <w:lvl w:ilvl="7" w:tplc="8D18356A">
      <w:start w:val="1"/>
      <w:numFmt w:val="bullet"/>
      <w:lvlText w:val="o"/>
      <w:lvlJc w:val="left"/>
      <w:pPr>
        <w:ind w:left="5760" w:hanging="360"/>
      </w:pPr>
      <w:rPr>
        <w:rFonts w:ascii="Courier New" w:hAnsi="Courier New" w:hint="default"/>
      </w:rPr>
    </w:lvl>
    <w:lvl w:ilvl="8" w:tplc="93F80B92">
      <w:start w:val="1"/>
      <w:numFmt w:val="bullet"/>
      <w:lvlText w:val=""/>
      <w:lvlJc w:val="left"/>
      <w:pPr>
        <w:ind w:left="6480" w:hanging="360"/>
      </w:pPr>
      <w:rPr>
        <w:rFonts w:ascii="Wingdings" w:hAnsi="Wingdings" w:hint="default"/>
      </w:rPr>
    </w:lvl>
  </w:abstractNum>
  <w:abstractNum w:abstractNumId="1" w15:restartNumberingAfterBreak="0">
    <w:nsid w:val="04A01891"/>
    <w:multiLevelType w:val="hybridMultilevel"/>
    <w:tmpl w:val="C4661618"/>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1603BC"/>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86183F"/>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42C51"/>
    <w:multiLevelType w:val="hybridMultilevel"/>
    <w:tmpl w:val="D53AB842"/>
    <w:lvl w:ilvl="0" w:tplc="7FE2839E">
      <w:numFmt w:val="bullet"/>
      <w:lvlText w:val="-"/>
      <w:lvlJc w:val="left"/>
      <w:pPr>
        <w:ind w:left="720" w:hanging="360"/>
      </w:pPr>
      <w:rPr>
        <w:rFonts w:ascii="Arial" w:eastAsia="Times New Roman" w:hAnsi="Arial" w:cs="Arial" w:hint="default"/>
      </w:rPr>
    </w:lvl>
    <w:lvl w:ilvl="1" w:tplc="34168E3A">
      <w:numFmt w:val="bullet"/>
      <w:lvlText w:val="•"/>
      <w:lvlJc w:val="left"/>
      <w:pPr>
        <w:ind w:left="1790" w:hanging="71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C61561"/>
    <w:multiLevelType w:val="hybridMultilevel"/>
    <w:tmpl w:val="D2988BAC"/>
    <w:lvl w:ilvl="0" w:tplc="63504C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5FE5312"/>
    <w:multiLevelType w:val="hybridMultilevel"/>
    <w:tmpl w:val="32C8B1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402383"/>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2B778E"/>
    <w:multiLevelType w:val="hybridMultilevel"/>
    <w:tmpl w:val="AD08B6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1835A55"/>
    <w:multiLevelType w:val="hybridMultilevel"/>
    <w:tmpl w:val="70747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EEBB1A"/>
    <w:multiLevelType w:val="hybridMultilevel"/>
    <w:tmpl w:val="FD1A7A20"/>
    <w:lvl w:ilvl="0" w:tplc="AA98FD02">
      <w:start w:val="1"/>
      <w:numFmt w:val="bullet"/>
      <w:lvlText w:val="-"/>
      <w:lvlJc w:val="left"/>
      <w:pPr>
        <w:ind w:left="720" w:hanging="360"/>
      </w:pPr>
      <w:rPr>
        <w:rFonts w:ascii="Arial" w:hAnsi="Arial" w:hint="default"/>
      </w:rPr>
    </w:lvl>
    <w:lvl w:ilvl="1" w:tplc="D5F0D2B4">
      <w:start w:val="1"/>
      <w:numFmt w:val="bullet"/>
      <w:lvlText w:val="o"/>
      <w:lvlJc w:val="left"/>
      <w:pPr>
        <w:ind w:left="1440" w:hanging="360"/>
      </w:pPr>
      <w:rPr>
        <w:rFonts w:ascii="Courier New" w:hAnsi="Courier New" w:hint="default"/>
      </w:rPr>
    </w:lvl>
    <w:lvl w:ilvl="2" w:tplc="BB22A4AC">
      <w:start w:val="1"/>
      <w:numFmt w:val="bullet"/>
      <w:lvlText w:val=""/>
      <w:lvlJc w:val="left"/>
      <w:pPr>
        <w:ind w:left="2160" w:hanging="360"/>
      </w:pPr>
      <w:rPr>
        <w:rFonts w:ascii="Wingdings" w:hAnsi="Wingdings" w:hint="default"/>
      </w:rPr>
    </w:lvl>
    <w:lvl w:ilvl="3" w:tplc="C8725D76">
      <w:start w:val="1"/>
      <w:numFmt w:val="bullet"/>
      <w:lvlText w:val=""/>
      <w:lvlJc w:val="left"/>
      <w:pPr>
        <w:ind w:left="2880" w:hanging="360"/>
      </w:pPr>
      <w:rPr>
        <w:rFonts w:ascii="Symbol" w:hAnsi="Symbol" w:hint="default"/>
      </w:rPr>
    </w:lvl>
    <w:lvl w:ilvl="4" w:tplc="1688C860">
      <w:start w:val="1"/>
      <w:numFmt w:val="bullet"/>
      <w:lvlText w:val="o"/>
      <w:lvlJc w:val="left"/>
      <w:pPr>
        <w:ind w:left="3600" w:hanging="360"/>
      </w:pPr>
      <w:rPr>
        <w:rFonts w:ascii="Courier New" w:hAnsi="Courier New" w:hint="default"/>
      </w:rPr>
    </w:lvl>
    <w:lvl w:ilvl="5" w:tplc="B3D47140">
      <w:start w:val="1"/>
      <w:numFmt w:val="bullet"/>
      <w:lvlText w:val=""/>
      <w:lvlJc w:val="left"/>
      <w:pPr>
        <w:ind w:left="4320" w:hanging="360"/>
      </w:pPr>
      <w:rPr>
        <w:rFonts w:ascii="Wingdings" w:hAnsi="Wingdings" w:hint="default"/>
      </w:rPr>
    </w:lvl>
    <w:lvl w:ilvl="6" w:tplc="14541C24">
      <w:start w:val="1"/>
      <w:numFmt w:val="bullet"/>
      <w:lvlText w:val=""/>
      <w:lvlJc w:val="left"/>
      <w:pPr>
        <w:ind w:left="5040" w:hanging="360"/>
      </w:pPr>
      <w:rPr>
        <w:rFonts w:ascii="Symbol" w:hAnsi="Symbol" w:hint="default"/>
      </w:rPr>
    </w:lvl>
    <w:lvl w:ilvl="7" w:tplc="134E14F4">
      <w:start w:val="1"/>
      <w:numFmt w:val="bullet"/>
      <w:lvlText w:val="o"/>
      <w:lvlJc w:val="left"/>
      <w:pPr>
        <w:ind w:left="5760" w:hanging="360"/>
      </w:pPr>
      <w:rPr>
        <w:rFonts w:ascii="Courier New" w:hAnsi="Courier New" w:hint="default"/>
      </w:rPr>
    </w:lvl>
    <w:lvl w:ilvl="8" w:tplc="5038F08A">
      <w:start w:val="1"/>
      <w:numFmt w:val="bullet"/>
      <w:lvlText w:val=""/>
      <w:lvlJc w:val="left"/>
      <w:pPr>
        <w:ind w:left="6480" w:hanging="360"/>
      </w:pPr>
      <w:rPr>
        <w:rFonts w:ascii="Wingdings" w:hAnsi="Wingdings" w:hint="default"/>
      </w:rPr>
    </w:lvl>
  </w:abstractNum>
  <w:abstractNum w:abstractNumId="11" w15:restartNumberingAfterBreak="0">
    <w:nsid w:val="234B3A41"/>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9D7384"/>
    <w:multiLevelType w:val="hybridMultilevel"/>
    <w:tmpl w:val="AA8A0B76"/>
    <w:lvl w:ilvl="0" w:tplc="F8CC4D5E">
      <w:start w:val="1"/>
      <w:numFmt w:val="bullet"/>
      <w:lvlText w:val="-"/>
      <w:lvlJc w:val="left"/>
      <w:pPr>
        <w:ind w:left="1069" w:hanging="360"/>
      </w:pPr>
      <w:rPr>
        <w:rFonts w:ascii="Arial" w:hAnsi="Arial" w:hint="default"/>
      </w:rPr>
    </w:lvl>
    <w:lvl w:ilvl="1" w:tplc="A75887F8">
      <w:start w:val="1"/>
      <w:numFmt w:val="bullet"/>
      <w:lvlText w:val="o"/>
      <w:lvlJc w:val="left"/>
      <w:pPr>
        <w:ind w:left="1789" w:hanging="360"/>
      </w:pPr>
      <w:rPr>
        <w:rFonts w:ascii="Courier New" w:hAnsi="Courier New" w:hint="default"/>
      </w:rPr>
    </w:lvl>
    <w:lvl w:ilvl="2" w:tplc="9886F954">
      <w:start w:val="1"/>
      <w:numFmt w:val="bullet"/>
      <w:lvlText w:val=""/>
      <w:lvlJc w:val="left"/>
      <w:pPr>
        <w:ind w:left="2509" w:hanging="360"/>
      </w:pPr>
      <w:rPr>
        <w:rFonts w:ascii="Wingdings" w:hAnsi="Wingdings" w:hint="default"/>
      </w:rPr>
    </w:lvl>
    <w:lvl w:ilvl="3" w:tplc="C5A841F8">
      <w:start w:val="1"/>
      <w:numFmt w:val="bullet"/>
      <w:lvlText w:val=""/>
      <w:lvlJc w:val="left"/>
      <w:pPr>
        <w:ind w:left="3229" w:hanging="360"/>
      </w:pPr>
      <w:rPr>
        <w:rFonts w:ascii="Symbol" w:hAnsi="Symbol" w:hint="default"/>
      </w:rPr>
    </w:lvl>
    <w:lvl w:ilvl="4" w:tplc="28908F78">
      <w:start w:val="1"/>
      <w:numFmt w:val="bullet"/>
      <w:lvlText w:val="o"/>
      <w:lvlJc w:val="left"/>
      <w:pPr>
        <w:ind w:left="3949" w:hanging="360"/>
      </w:pPr>
      <w:rPr>
        <w:rFonts w:ascii="Courier New" w:hAnsi="Courier New" w:hint="default"/>
      </w:rPr>
    </w:lvl>
    <w:lvl w:ilvl="5" w:tplc="7A2EBC50">
      <w:start w:val="1"/>
      <w:numFmt w:val="bullet"/>
      <w:lvlText w:val=""/>
      <w:lvlJc w:val="left"/>
      <w:pPr>
        <w:ind w:left="4669" w:hanging="360"/>
      </w:pPr>
      <w:rPr>
        <w:rFonts w:ascii="Wingdings" w:hAnsi="Wingdings" w:hint="default"/>
      </w:rPr>
    </w:lvl>
    <w:lvl w:ilvl="6" w:tplc="FA902AFE">
      <w:start w:val="1"/>
      <w:numFmt w:val="bullet"/>
      <w:lvlText w:val=""/>
      <w:lvlJc w:val="left"/>
      <w:pPr>
        <w:ind w:left="5389" w:hanging="360"/>
      </w:pPr>
      <w:rPr>
        <w:rFonts w:ascii="Symbol" w:hAnsi="Symbol" w:hint="default"/>
      </w:rPr>
    </w:lvl>
    <w:lvl w:ilvl="7" w:tplc="BCE087E4">
      <w:start w:val="1"/>
      <w:numFmt w:val="bullet"/>
      <w:lvlText w:val="o"/>
      <w:lvlJc w:val="left"/>
      <w:pPr>
        <w:ind w:left="6109" w:hanging="360"/>
      </w:pPr>
      <w:rPr>
        <w:rFonts w:ascii="Courier New" w:hAnsi="Courier New" w:hint="default"/>
      </w:rPr>
    </w:lvl>
    <w:lvl w:ilvl="8" w:tplc="D0140C9E">
      <w:start w:val="1"/>
      <w:numFmt w:val="bullet"/>
      <w:lvlText w:val=""/>
      <w:lvlJc w:val="left"/>
      <w:pPr>
        <w:ind w:left="6829" w:hanging="360"/>
      </w:pPr>
      <w:rPr>
        <w:rFonts w:ascii="Wingdings" w:hAnsi="Wingdings" w:hint="default"/>
      </w:rPr>
    </w:lvl>
  </w:abstractNum>
  <w:abstractNum w:abstractNumId="13" w15:restartNumberingAfterBreak="0">
    <w:nsid w:val="28D0AF42"/>
    <w:multiLevelType w:val="hybridMultilevel"/>
    <w:tmpl w:val="5AA0313E"/>
    <w:lvl w:ilvl="0" w:tplc="A5BC8FEE">
      <w:start w:val="1"/>
      <w:numFmt w:val="bullet"/>
      <w:lvlText w:val="-"/>
      <w:lvlJc w:val="left"/>
      <w:pPr>
        <w:ind w:left="1069" w:hanging="360"/>
      </w:pPr>
      <w:rPr>
        <w:rFonts w:ascii="Arial" w:hAnsi="Arial" w:hint="default"/>
      </w:rPr>
    </w:lvl>
    <w:lvl w:ilvl="1" w:tplc="44CA6392">
      <w:start w:val="1"/>
      <w:numFmt w:val="bullet"/>
      <w:lvlText w:val="o"/>
      <w:lvlJc w:val="left"/>
      <w:pPr>
        <w:ind w:left="1789" w:hanging="360"/>
      </w:pPr>
      <w:rPr>
        <w:rFonts w:ascii="Courier New" w:hAnsi="Courier New" w:hint="default"/>
      </w:rPr>
    </w:lvl>
    <w:lvl w:ilvl="2" w:tplc="7504740E">
      <w:start w:val="1"/>
      <w:numFmt w:val="bullet"/>
      <w:lvlText w:val=""/>
      <w:lvlJc w:val="left"/>
      <w:pPr>
        <w:ind w:left="2509" w:hanging="360"/>
      </w:pPr>
      <w:rPr>
        <w:rFonts w:ascii="Wingdings" w:hAnsi="Wingdings" w:hint="default"/>
      </w:rPr>
    </w:lvl>
    <w:lvl w:ilvl="3" w:tplc="DF30D4D4">
      <w:start w:val="1"/>
      <w:numFmt w:val="bullet"/>
      <w:lvlText w:val=""/>
      <w:lvlJc w:val="left"/>
      <w:pPr>
        <w:ind w:left="3229" w:hanging="360"/>
      </w:pPr>
      <w:rPr>
        <w:rFonts w:ascii="Symbol" w:hAnsi="Symbol" w:hint="default"/>
      </w:rPr>
    </w:lvl>
    <w:lvl w:ilvl="4" w:tplc="63CE5CFC">
      <w:start w:val="1"/>
      <w:numFmt w:val="bullet"/>
      <w:lvlText w:val="o"/>
      <w:lvlJc w:val="left"/>
      <w:pPr>
        <w:ind w:left="3949" w:hanging="360"/>
      </w:pPr>
      <w:rPr>
        <w:rFonts w:ascii="Courier New" w:hAnsi="Courier New" w:hint="default"/>
      </w:rPr>
    </w:lvl>
    <w:lvl w:ilvl="5" w:tplc="BECABB90">
      <w:start w:val="1"/>
      <w:numFmt w:val="bullet"/>
      <w:lvlText w:val=""/>
      <w:lvlJc w:val="left"/>
      <w:pPr>
        <w:ind w:left="4669" w:hanging="360"/>
      </w:pPr>
      <w:rPr>
        <w:rFonts w:ascii="Wingdings" w:hAnsi="Wingdings" w:hint="default"/>
      </w:rPr>
    </w:lvl>
    <w:lvl w:ilvl="6" w:tplc="28A22674">
      <w:start w:val="1"/>
      <w:numFmt w:val="bullet"/>
      <w:lvlText w:val=""/>
      <w:lvlJc w:val="left"/>
      <w:pPr>
        <w:ind w:left="5389" w:hanging="360"/>
      </w:pPr>
      <w:rPr>
        <w:rFonts w:ascii="Symbol" w:hAnsi="Symbol" w:hint="default"/>
      </w:rPr>
    </w:lvl>
    <w:lvl w:ilvl="7" w:tplc="B9DA52D4">
      <w:start w:val="1"/>
      <w:numFmt w:val="bullet"/>
      <w:lvlText w:val="o"/>
      <w:lvlJc w:val="left"/>
      <w:pPr>
        <w:ind w:left="6109" w:hanging="360"/>
      </w:pPr>
      <w:rPr>
        <w:rFonts w:ascii="Courier New" w:hAnsi="Courier New" w:hint="default"/>
      </w:rPr>
    </w:lvl>
    <w:lvl w:ilvl="8" w:tplc="0A1A0474">
      <w:start w:val="1"/>
      <w:numFmt w:val="bullet"/>
      <w:lvlText w:val=""/>
      <w:lvlJc w:val="left"/>
      <w:pPr>
        <w:ind w:left="6829" w:hanging="360"/>
      </w:pPr>
      <w:rPr>
        <w:rFonts w:ascii="Wingdings" w:hAnsi="Wingdings" w:hint="default"/>
      </w:rPr>
    </w:lvl>
  </w:abstractNum>
  <w:abstractNum w:abstractNumId="14" w15:restartNumberingAfterBreak="0">
    <w:nsid w:val="2A2B693D"/>
    <w:multiLevelType w:val="hybridMultilevel"/>
    <w:tmpl w:val="E4180C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B726D0B"/>
    <w:multiLevelType w:val="hybridMultilevel"/>
    <w:tmpl w:val="2392E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0C719F"/>
    <w:multiLevelType w:val="hybridMultilevel"/>
    <w:tmpl w:val="76F04C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E73C24"/>
    <w:multiLevelType w:val="hybridMultilevel"/>
    <w:tmpl w:val="11E60564"/>
    <w:lvl w:ilvl="0" w:tplc="EF2AD93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037652"/>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DC0B02"/>
    <w:multiLevelType w:val="hybridMultilevel"/>
    <w:tmpl w:val="C46616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7504B2"/>
    <w:multiLevelType w:val="hybridMultilevel"/>
    <w:tmpl w:val="8C9A5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815083"/>
    <w:multiLevelType w:val="hybridMultilevel"/>
    <w:tmpl w:val="E5D242E4"/>
    <w:lvl w:ilvl="0" w:tplc="AF4684A4">
      <w:numFmt w:val="bullet"/>
      <w:lvlText w:val="•"/>
      <w:lvlJc w:val="left"/>
      <w:pPr>
        <w:ind w:left="1065" w:hanging="705"/>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8475D7"/>
    <w:multiLevelType w:val="hybridMultilevel"/>
    <w:tmpl w:val="E4180CB4"/>
    <w:lvl w:ilvl="0" w:tplc="FFFFFFFF">
      <w:start w:val="1"/>
      <w:numFmt w:val="decimal"/>
      <w:lvlText w:val="%1."/>
      <w:lvlJc w:val="left"/>
      <w:pPr>
        <w:ind w:left="422" w:hanging="360"/>
      </w:p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23" w15:restartNumberingAfterBreak="0">
    <w:nsid w:val="4304219A"/>
    <w:multiLevelType w:val="hybridMultilevel"/>
    <w:tmpl w:val="80E41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41350F"/>
    <w:multiLevelType w:val="hybridMultilevel"/>
    <w:tmpl w:val="6C684C74"/>
    <w:lvl w:ilvl="0" w:tplc="8C88D060">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AA6454"/>
    <w:multiLevelType w:val="hybridMultilevel"/>
    <w:tmpl w:val="FFFFFFFF"/>
    <w:lvl w:ilvl="0" w:tplc="C324F264">
      <w:start w:val="1"/>
      <w:numFmt w:val="bullet"/>
      <w:lvlText w:val=""/>
      <w:lvlJc w:val="left"/>
      <w:pPr>
        <w:ind w:left="720" w:hanging="360"/>
      </w:pPr>
      <w:rPr>
        <w:rFonts w:ascii="Symbol" w:hAnsi="Symbol" w:hint="default"/>
      </w:rPr>
    </w:lvl>
    <w:lvl w:ilvl="1" w:tplc="91F86626">
      <w:start w:val="1"/>
      <w:numFmt w:val="bullet"/>
      <w:lvlText w:val="o"/>
      <w:lvlJc w:val="left"/>
      <w:pPr>
        <w:ind w:left="1440" w:hanging="360"/>
      </w:pPr>
      <w:rPr>
        <w:rFonts w:ascii="Courier New" w:hAnsi="Courier New" w:hint="default"/>
      </w:rPr>
    </w:lvl>
    <w:lvl w:ilvl="2" w:tplc="4D32D10E">
      <w:start w:val="1"/>
      <w:numFmt w:val="bullet"/>
      <w:lvlText w:val=""/>
      <w:lvlJc w:val="left"/>
      <w:pPr>
        <w:ind w:left="2160" w:hanging="360"/>
      </w:pPr>
      <w:rPr>
        <w:rFonts w:ascii="Wingdings" w:hAnsi="Wingdings" w:hint="default"/>
      </w:rPr>
    </w:lvl>
    <w:lvl w:ilvl="3" w:tplc="803C0442">
      <w:start w:val="1"/>
      <w:numFmt w:val="bullet"/>
      <w:lvlText w:val=""/>
      <w:lvlJc w:val="left"/>
      <w:pPr>
        <w:ind w:left="2880" w:hanging="360"/>
      </w:pPr>
      <w:rPr>
        <w:rFonts w:ascii="Symbol" w:hAnsi="Symbol" w:hint="default"/>
      </w:rPr>
    </w:lvl>
    <w:lvl w:ilvl="4" w:tplc="C872507E">
      <w:start w:val="1"/>
      <w:numFmt w:val="bullet"/>
      <w:lvlText w:val="o"/>
      <w:lvlJc w:val="left"/>
      <w:pPr>
        <w:ind w:left="3600" w:hanging="360"/>
      </w:pPr>
      <w:rPr>
        <w:rFonts w:ascii="Courier New" w:hAnsi="Courier New" w:hint="default"/>
      </w:rPr>
    </w:lvl>
    <w:lvl w:ilvl="5" w:tplc="60480F54">
      <w:start w:val="1"/>
      <w:numFmt w:val="bullet"/>
      <w:lvlText w:val=""/>
      <w:lvlJc w:val="left"/>
      <w:pPr>
        <w:ind w:left="4320" w:hanging="360"/>
      </w:pPr>
      <w:rPr>
        <w:rFonts w:ascii="Wingdings" w:hAnsi="Wingdings" w:hint="default"/>
      </w:rPr>
    </w:lvl>
    <w:lvl w:ilvl="6" w:tplc="5BD45568">
      <w:start w:val="1"/>
      <w:numFmt w:val="bullet"/>
      <w:lvlText w:val=""/>
      <w:lvlJc w:val="left"/>
      <w:pPr>
        <w:ind w:left="5040" w:hanging="360"/>
      </w:pPr>
      <w:rPr>
        <w:rFonts w:ascii="Symbol" w:hAnsi="Symbol" w:hint="default"/>
      </w:rPr>
    </w:lvl>
    <w:lvl w:ilvl="7" w:tplc="DAEAC88A">
      <w:start w:val="1"/>
      <w:numFmt w:val="bullet"/>
      <w:lvlText w:val="o"/>
      <w:lvlJc w:val="left"/>
      <w:pPr>
        <w:ind w:left="5760" w:hanging="360"/>
      </w:pPr>
      <w:rPr>
        <w:rFonts w:ascii="Courier New" w:hAnsi="Courier New" w:hint="default"/>
      </w:rPr>
    </w:lvl>
    <w:lvl w:ilvl="8" w:tplc="ED022B0E">
      <w:start w:val="1"/>
      <w:numFmt w:val="bullet"/>
      <w:lvlText w:val=""/>
      <w:lvlJc w:val="left"/>
      <w:pPr>
        <w:ind w:left="6480" w:hanging="360"/>
      </w:pPr>
      <w:rPr>
        <w:rFonts w:ascii="Wingdings" w:hAnsi="Wingdings" w:hint="default"/>
      </w:rPr>
    </w:lvl>
  </w:abstractNum>
  <w:abstractNum w:abstractNumId="26" w15:restartNumberingAfterBreak="0">
    <w:nsid w:val="478F0E2E"/>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026459"/>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2E4FC4"/>
    <w:multiLevelType w:val="hybridMultilevel"/>
    <w:tmpl w:val="A0E61ADE"/>
    <w:lvl w:ilvl="0" w:tplc="AF4684A4">
      <w:numFmt w:val="bullet"/>
      <w:lvlText w:val="•"/>
      <w:lvlJc w:val="left"/>
      <w:pPr>
        <w:ind w:left="1065" w:hanging="705"/>
      </w:pPr>
      <w:rPr>
        <w:rFonts w:ascii="Calibri" w:eastAsiaTheme="minorHAnsi" w:hAnsi="Calibri" w:cs="Calibri" w:hint="default"/>
      </w:rPr>
    </w:lvl>
    <w:lvl w:ilvl="1" w:tplc="21AE58C2">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128377"/>
    <w:multiLevelType w:val="hybridMultilevel"/>
    <w:tmpl w:val="99B42180"/>
    <w:lvl w:ilvl="0" w:tplc="81F86FDC">
      <w:start w:val="1"/>
      <w:numFmt w:val="bullet"/>
      <w:lvlText w:val="-"/>
      <w:lvlJc w:val="left"/>
      <w:pPr>
        <w:ind w:left="1069" w:hanging="360"/>
      </w:pPr>
      <w:rPr>
        <w:rFonts w:ascii="Arial" w:hAnsi="Arial" w:hint="default"/>
      </w:rPr>
    </w:lvl>
    <w:lvl w:ilvl="1" w:tplc="D188E242">
      <w:start w:val="1"/>
      <w:numFmt w:val="bullet"/>
      <w:lvlText w:val="o"/>
      <w:lvlJc w:val="left"/>
      <w:pPr>
        <w:ind w:left="1789" w:hanging="360"/>
      </w:pPr>
      <w:rPr>
        <w:rFonts w:ascii="Courier New" w:hAnsi="Courier New" w:hint="default"/>
      </w:rPr>
    </w:lvl>
    <w:lvl w:ilvl="2" w:tplc="93C09DAE">
      <w:start w:val="1"/>
      <w:numFmt w:val="bullet"/>
      <w:lvlText w:val=""/>
      <w:lvlJc w:val="left"/>
      <w:pPr>
        <w:ind w:left="2509" w:hanging="360"/>
      </w:pPr>
      <w:rPr>
        <w:rFonts w:ascii="Wingdings" w:hAnsi="Wingdings" w:hint="default"/>
      </w:rPr>
    </w:lvl>
    <w:lvl w:ilvl="3" w:tplc="8252F658">
      <w:start w:val="1"/>
      <w:numFmt w:val="bullet"/>
      <w:lvlText w:val=""/>
      <w:lvlJc w:val="left"/>
      <w:pPr>
        <w:ind w:left="3229" w:hanging="360"/>
      </w:pPr>
      <w:rPr>
        <w:rFonts w:ascii="Symbol" w:hAnsi="Symbol" w:hint="default"/>
      </w:rPr>
    </w:lvl>
    <w:lvl w:ilvl="4" w:tplc="41A00994">
      <w:start w:val="1"/>
      <w:numFmt w:val="bullet"/>
      <w:lvlText w:val="o"/>
      <w:lvlJc w:val="left"/>
      <w:pPr>
        <w:ind w:left="3949" w:hanging="360"/>
      </w:pPr>
      <w:rPr>
        <w:rFonts w:ascii="Courier New" w:hAnsi="Courier New" w:hint="default"/>
      </w:rPr>
    </w:lvl>
    <w:lvl w:ilvl="5" w:tplc="B51804BA">
      <w:start w:val="1"/>
      <w:numFmt w:val="bullet"/>
      <w:lvlText w:val=""/>
      <w:lvlJc w:val="left"/>
      <w:pPr>
        <w:ind w:left="4669" w:hanging="360"/>
      </w:pPr>
      <w:rPr>
        <w:rFonts w:ascii="Wingdings" w:hAnsi="Wingdings" w:hint="default"/>
      </w:rPr>
    </w:lvl>
    <w:lvl w:ilvl="6" w:tplc="D0A6175A">
      <w:start w:val="1"/>
      <w:numFmt w:val="bullet"/>
      <w:lvlText w:val=""/>
      <w:lvlJc w:val="left"/>
      <w:pPr>
        <w:ind w:left="5389" w:hanging="360"/>
      </w:pPr>
      <w:rPr>
        <w:rFonts w:ascii="Symbol" w:hAnsi="Symbol" w:hint="default"/>
      </w:rPr>
    </w:lvl>
    <w:lvl w:ilvl="7" w:tplc="2340AB26">
      <w:start w:val="1"/>
      <w:numFmt w:val="bullet"/>
      <w:lvlText w:val="o"/>
      <w:lvlJc w:val="left"/>
      <w:pPr>
        <w:ind w:left="6109" w:hanging="360"/>
      </w:pPr>
      <w:rPr>
        <w:rFonts w:ascii="Courier New" w:hAnsi="Courier New" w:hint="default"/>
      </w:rPr>
    </w:lvl>
    <w:lvl w:ilvl="8" w:tplc="72D6ECB0">
      <w:start w:val="1"/>
      <w:numFmt w:val="bullet"/>
      <w:lvlText w:val=""/>
      <w:lvlJc w:val="left"/>
      <w:pPr>
        <w:ind w:left="6829" w:hanging="360"/>
      </w:pPr>
      <w:rPr>
        <w:rFonts w:ascii="Wingdings" w:hAnsi="Wingdings" w:hint="default"/>
      </w:rPr>
    </w:lvl>
  </w:abstractNum>
  <w:abstractNum w:abstractNumId="30" w15:restartNumberingAfterBreak="0">
    <w:nsid w:val="576808BF"/>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61589B"/>
    <w:multiLevelType w:val="hybridMultilevel"/>
    <w:tmpl w:val="70747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DC347E"/>
    <w:multiLevelType w:val="hybridMultilevel"/>
    <w:tmpl w:val="7CE86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CAB59AF"/>
    <w:multiLevelType w:val="multilevel"/>
    <w:tmpl w:val="89667DDA"/>
    <w:lvl w:ilvl="0">
      <w:start w:val="1"/>
      <w:numFmt w:val="decimal"/>
      <w:suff w:val="nothing"/>
      <w:lvlText w:val="Articolo %1"/>
      <w:lvlJc w:val="left"/>
      <w:pPr>
        <w:ind w:left="0" w:firstLine="0"/>
      </w:pPr>
      <w:rPr>
        <w:rFonts w:ascii="Arial" w:hAnsi="Arial" w:cs="Wingdings" w:hint="default"/>
        <w:b/>
        <w:sz w:val="20"/>
        <w:szCs w:val="20"/>
      </w:rPr>
    </w:lvl>
    <w:lvl w:ilvl="1">
      <w:start w:val="1"/>
      <w:numFmt w:val="decimalZero"/>
      <w:isLgl/>
      <w:lvlText w:val="Sezio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629412E6"/>
    <w:multiLevelType w:val="hybridMultilevel"/>
    <w:tmpl w:val="69042E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437632D"/>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872284E"/>
    <w:multiLevelType w:val="hybridMultilevel"/>
    <w:tmpl w:val="36DE338C"/>
    <w:lvl w:ilvl="0" w:tplc="D61A1E46">
      <w:start w:val="1"/>
      <w:numFmt w:val="decimal"/>
      <w:lvlText w:val="%1"/>
      <w:lvlJc w:val="left"/>
      <w:pPr>
        <w:ind w:left="360" w:hanging="360"/>
      </w:pPr>
      <w:rPr>
        <w:rFonts w:ascii="Arial" w:eastAsia="Times New Roman" w:hAnsi="Arial" w:cs="Arial"/>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B4B5C07"/>
    <w:multiLevelType w:val="hybridMultilevel"/>
    <w:tmpl w:val="A21A34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2E1BFE"/>
    <w:multiLevelType w:val="hybridMultilevel"/>
    <w:tmpl w:val="15582888"/>
    <w:lvl w:ilvl="0" w:tplc="E79864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06522CA"/>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FF1C59"/>
    <w:multiLevelType w:val="hybridMultilevel"/>
    <w:tmpl w:val="9398C5D6"/>
    <w:lvl w:ilvl="0" w:tplc="85A23044">
      <w:numFmt w:val="bullet"/>
      <w:lvlText w:val="-"/>
      <w:lvlJc w:val="left"/>
      <w:pPr>
        <w:ind w:left="720" w:hanging="360"/>
      </w:pPr>
      <w:rPr>
        <w:rFonts w:ascii="Arial" w:eastAsia="Calibri" w:hAnsi="Arial"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7FB1942"/>
    <w:multiLevelType w:val="multilevel"/>
    <w:tmpl w:val="52A60BDE"/>
    <w:lvl w:ilvl="0">
      <w:start w:val="1"/>
      <w:numFmt w:val="decimal"/>
      <w:lvlText w:val="%1."/>
      <w:lvlJc w:val="left"/>
      <w:pPr>
        <w:ind w:left="0" w:firstLine="0"/>
      </w:pPr>
      <w:rPr>
        <w:rFonts w:hint="default"/>
        <w:b/>
        <w:sz w:val="20"/>
        <w:szCs w:val="20"/>
      </w:rPr>
    </w:lvl>
    <w:lvl w:ilvl="1">
      <w:start w:val="1"/>
      <w:numFmt w:val="decimalZero"/>
      <w:isLgl/>
      <w:lvlText w:val="Sezio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7BBB787E"/>
    <w:multiLevelType w:val="hybridMultilevel"/>
    <w:tmpl w:val="6F2E9DEE"/>
    <w:lvl w:ilvl="0" w:tplc="8C88D06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3" w15:restartNumberingAfterBreak="0">
    <w:nsid w:val="7C18548B"/>
    <w:multiLevelType w:val="hybridMultilevel"/>
    <w:tmpl w:val="F04078D2"/>
    <w:lvl w:ilvl="0" w:tplc="9A4CF2EE">
      <w:start w:val="1"/>
      <w:numFmt w:val="bullet"/>
      <w:lvlText w:val="-"/>
      <w:lvlJc w:val="left"/>
      <w:pPr>
        <w:ind w:left="720" w:hanging="360"/>
      </w:pPr>
      <w:rPr>
        <w:rFonts w:ascii="Arial" w:hAnsi="Arial" w:hint="default"/>
      </w:rPr>
    </w:lvl>
    <w:lvl w:ilvl="1" w:tplc="5892577E">
      <w:start w:val="1"/>
      <w:numFmt w:val="bullet"/>
      <w:lvlText w:val="o"/>
      <w:lvlJc w:val="left"/>
      <w:pPr>
        <w:ind w:left="1440" w:hanging="360"/>
      </w:pPr>
      <w:rPr>
        <w:rFonts w:ascii="Courier New" w:hAnsi="Courier New" w:hint="default"/>
      </w:rPr>
    </w:lvl>
    <w:lvl w:ilvl="2" w:tplc="04DCBB06">
      <w:start w:val="1"/>
      <w:numFmt w:val="bullet"/>
      <w:lvlText w:val=""/>
      <w:lvlJc w:val="left"/>
      <w:pPr>
        <w:ind w:left="2160" w:hanging="360"/>
      </w:pPr>
      <w:rPr>
        <w:rFonts w:ascii="Wingdings" w:hAnsi="Wingdings" w:hint="default"/>
      </w:rPr>
    </w:lvl>
    <w:lvl w:ilvl="3" w:tplc="5E2C58D2">
      <w:start w:val="1"/>
      <w:numFmt w:val="bullet"/>
      <w:lvlText w:val=""/>
      <w:lvlJc w:val="left"/>
      <w:pPr>
        <w:ind w:left="2880" w:hanging="360"/>
      </w:pPr>
      <w:rPr>
        <w:rFonts w:ascii="Symbol" w:hAnsi="Symbol" w:hint="default"/>
      </w:rPr>
    </w:lvl>
    <w:lvl w:ilvl="4" w:tplc="F33496B8">
      <w:start w:val="1"/>
      <w:numFmt w:val="bullet"/>
      <w:lvlText w:val="o"/>
      <w:lvlJc w:val="left"/>
      <w:pPr>
        <w:ind w:left="3600" w:hanging="360"/>
      </w:pPr>
      <w:rPr>
        <w:rFonts w:ascii="Courier New" w:hAnsi="Courier New" w:hint="default"/>
      </w:rPr>
    </w:lvl>
    <w:lvl w:ilvl="5" w:tplc="9BC8B558">
      <w:start w:val="1"/>
      <w:numFmt w:val="bullet"/>
      <w:lvlText w:val=""/>
      <w:lvlJc w:val="left"/>
      <w:pPr>
        <w:ind w:left="4320" w:hanging="360"/>
      </w:pPr>
      <w:rPr>
        <w:rFonts w:ascii="Wingdings" w:hAnsi="Wingdings" w:hint="default"/>
      </w:rPr>
    </w:lvl>
    <w:lvl w:ilvl="6" w:tplc="62DA9CC4">
      <w:start w:val="1"/>
      <w:numFmt w:val="bullet"/>
      <w:lvlText w:val=""/>
      <w:lvlJc w:val="left"/>
      <w:pPr>
        <w:ind w:left="5040" w:hanging="360"/>
      </w:pPr>
      <w:rPr>
        <w:rFonts w:ascii="Symbol" w:hAnsi="Symbol" w:hint="default"/>
      </w:rPr>
    </w:lvl>
    <w:lvl w:ilvl="7" w:tplc="A48C3F0A">
      <w:start w:val="1"/>
      <w:numFmt w:val="bullet"/>
      <w:lvlText w:val="o"/>
      <w:lvlJc w:val="left"/>
      <w:pPr>
        <w:ind w:left="5760" w:hanging="360"/>
      </w:pPr>
      <w:rPr>
        <w:rFonts w:ascii="Courier New" w:hAnsi="Courier New" w:hint="default"/>
      </w:rPr>
    </w:lvl>
    <w:lvl w:ilvl="8" w:tplc="E922688C">
      <w:start w:val="1"/>
      <w:numFmt w:val="bullet"/>
      <w:lvlText w:val=""/>
      <w:lvlJc w:val="left"/>
      <w:pPr>
        <w:ind w:left="6480" w:hanging="360"/>
      </w:pPr>
      <w:rPr>
        <w:rFonts w:ascii="Wingdings" w:hAnsi="Wingdings" w:hint="default"/>
      </w:rPr>
    </w:lvl>
  </w:abstractNum>
  <w:abstractNum w:abstractNumId="44" w15:restartNumberingAfterBreak="0">
    <w:nsid w:val="7C348BFB"/>
    <w:multiLevelType w:val="hybridMultilevel"/>
    <w:tmpl w:val="7AE0827E"/>
    <w:lvl w:ilvl="0" w:tplc="9536BCE4">
      <w:start w:val="1"/>
      <w:numFmt w:val="bullet"/>
      <w:lvlText w:val=""/>
      <w:lvlJc w:val="left"/>
      <w:pPr>
        <w:ind w:left="720" w:hanging="360"/>
      </w:pPr>
      <w:rPr>
        <w:rFonts w:ascii="Symbol" w:hAnsi="Symbol" w:hint="default"/>
      </w:rPr>
    </w:lvl>
    <w:lvl w:ilvl="1" w:tplc="F01AAEB4">
      <w:start w:val="1"/>
      <w:numFmt w:val="bullet"/>
      <w:lvlText w:val="o"/>
      <w:lvlJc w:val="left"/>
      <w:pPr>
        <w:ind w:left="1440" w:hanging="360"/>
      </w:pPr>
      <w:rPr>
        <w:rFonts w:ascii="Courier New" w:hAnsi="Courier New" w:hint="default"/>
      </w:rPr>
    </w:lvl>
    <w:lvl w:ilvl="2" w:tplc="D0DAC6DE">
      <w:start w:val="1"/>
      <w:numFmt w:val="bullet"/>
      <w:lvlText w:val=""/>
      <w:lvlJc w:val="left"/>
      <w:pPr>
        <w:ind w:left="2160" w:hanging="360"/>
      </w:pPr>
      <w:rPr>
        <w:rFonts w:ascii="Wingdings" w:hAnsi="Wingdings" w:hint="default"/>
      </w:rPr>
    </w:lvl>
    <w:lvl w:ilvl="3" w:tplc="A6E882E8">
      <w:start w:val="1"/>
      <w:numFmt w:val="bullet"/>
      <w:lvlText w:val=""/>
      <w:lvlJc w:val="left"/>
      <w:pPr>
        <w:ind w:left="2880" w:hanging="360"/>
      </w:pPr>
      <w:rPr>
        <w:rFonts w:ascii="Symbol" w:hAnsi="Symbol" w:hint="default"/>
      </w:rPr>
    </w:lvl>
    <w:lvl w:ilvl="4" w:tplc="7008630A">
      <w:start w:val="1"/>
      <w:numFmt w:val="bullet"/>
      <w:lvlText w:val="o"/>
      <w:lvlJc w:val="left"/>
      <w:pPr>
        <w:ind w:left="3600" w:hanging="360"/>
      </w:pPr>
      <w:rPr>
        <w:rFonts w:ascii="Courier New" w:hAnsi="Courier New" w:hint="default"/>
      </w:rPr>
    </w:lvl>
    <w:lvl w:ilvl="5" w:tplc="0A92F9FC">
      <w:start w:val="1"/>
      <w:numFmt w:val="bullet"/>
      <w:lvlText w:val=""/>
      <w:lvlJc w:val="left"/>
      <w:pPr>
        <w:ind w:left="4320" w:hanging="360"/>
      </w:pPr>
      <w:rPr>
        <w:rFonts w:ascii="Wingdings" w:hAnsi="Wingdings" w:hint="default"/>
      </w:rPr>
    </w:lvl>
    <w:lvl w:ilvl="6" w:tplc="CC929BC4">
      <w:start w:val="1"/>
      <w:numFmt w:val="bullet"/>
      <w:lvlText w:val=""/>
      <w:lvlJc w:val="left"/>
      <w:pPr>
        <w:ind w:left="5040" w:hanging="360"/>
      </w:pPr>
      <w:rPr>
        <w:rFonts w:ascii="Symbol" w:hAnsi="Symbol" w:hint="default"/>
      </w:rPr>
    </w:lvl>
    <w:lvl w:ilvl="7" w:tplc="383814A6">
      <w:start w:val="1"/>
      <w:numFmt w:val="bullet"/>
      <w:lvlText w:val="o"/>
      <w:lvlJc w:val="left"/>
      <w:pPr>
        <w:ind w:left="5760" w:hanging="360"/>
      </w:pPr>
      <w:rPr>
        <w:rFonts w:ascii="Courier New" w:hAnsi="Courier New" w:hint="default"/>
      </w:rPr>
    </w:lvl>
    <w:lvl w:ilvl="8" w:tplc="97FC1390">
      <w:start w:val="1"/>
      <w:numFmt w:val="bullet"/>
      <w:lvlText w:val=""/>
      <w:lvlJc w:val="left"/>
      <w:pPr>
        <w:ind w:left="6480" w:hanging="360"/>
      </w:pPr>
      <w:rPr>
        <w:rFonts w:ascii="Wingdings" w:hAnsi="Wingdings" w:hint="default"/>
      </w:rPr>
    </w:lvl>
  </w:abstractNum>
  <w:abstractNum w:abstractNumId="45" w15:restartNumberingAfterBreak="0">
    <w:nsid w:val="7C965E79"/>
    <w:multiLevelType w:val="hybridMultilevel"/>
    <w:tmpl w:val="092A1532"/>
    <w:lvl w:ilvl="0" w:tplc="85A23044">
      <w:numFmt w:val="bullet"/>
      <w:lvlText w:val="-"/>
      <w:lvlJc w:val="left"/>
      <w:pPr>
        <w:ind w:left="720" w:hanging="360"/>
      </w:pPr>
      <w:rPr>
        <w:rFonts w:ascii="Arial" w:eastAsia="Calibri" w:hAnsi="Arial"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5345147">
    <w:abstractNumId w:val="29"/>
  </w:num>
  <w:num w:numId="2" w16cid:durableId="1396052966">
    <w:abstractNumId w:val="12"/>
  </w:num>
  <w:num w:numId="3" w16cid:durableId="592201196">
    <w:abstractNumId w:val="13"/>
  </w:num>
  <w:num w:numId="4" w16cid:durableId="2061704012">
    <w:abstractNumId w:val="43"/>
  </w:num>
  <w:num w:numId="5" w16cid:durableId="757941507">
    <w:abstractNumId w:val="10"/>
  </w:num>
  <w:num w:numId="6" w16cid:durableId="1211261829">
    <w:abstractNumId w:val="44"/>
  </w:num>
  <w:num w:numId="7" w16cid:durableId="1384404145">
    <w:abstractNumId w:val="0"/>
  </w:num>
  <w:num w:numId="8" w16cid:durableId="826824168">
    <w:abstractNumId w:val="25"/>
  </w:num>
  <w:num w:numId="9" w16cid:durableId="1202204247">
    <w:abstractNumId w:val="17"/>
  </w:num>
  <w:num w:numId="10" w16cid:durableId="1344280073">
    <w:abstractNumId w:val="15"/>
  </w:num>
  <w:num w:numId="11" w16cid:durableId="1204946612">
    <w:abstractNumId w:val="33"/>
  </w:num>
  <w:num w:numId="12" w16cid:durableId="1775125216">
    <w:abstractNumId w:val="36"/>
  </w:num>
  <w:num w:numId="13" w16cid:durableId="315303204">
    <w:abstractNumId w:val="5"/>
  </w:num>
  <w:num w:numId="14" w16cid:durableId="795757253">
    <w:abstractNumId w:val="38"/>
  </w:num>
  <w:num w:numId="15" w16cid:durableId="705330373">
    <w:abstractNumId w:val="35"/>
  </w:num>
  <w:num w:numId="16" w16cid:durableId="1565525350">
    <w:abstractNumId w:val="2"/>
  </w:num>
  <w:num w:numId="17" w16cid:durableId="957680847">
    <w:abstractNumId w:val="26"/>
  </w:num>
  <w:num w:numId="18" w16cid:durableId="1788891375">
    <w:abstractNumId w:val="1"/>
  </w:num>
  <w:num w:numId="19" w16cid:durableId="552039503">
    <w:abstractNumId w:val="3"/>
  </w:num>
  <w:num w:numId="20" w16cid:durableId="380443087">
    <w:abstractNumId w:val="40"/>
  </w:num>
  <w:num w:numId="21" w16cid:durableId="1669551319">
    <w:abstractNumId w:val="19"/>
  </w:num>
  <w:num w:numId="22" w16cid:durableId="1275361688">
    <w:abstractNumId w:val="45"/>
  </w:num>
  <w:num w:numId="23" w16cid:durableId="1483692503">
    <w:abstractNumId w:val="18"/>
  </w:num>
  <w:num w:numId="24" w16cid:durableId="752630034">
    <w:abstractNumId w:val="27"/>
  </w:num>
  <w:num w:numId="25" w16cid:durableId="679505754">
    <w:abstractNumId w:val="39"/>
  </w:num>
  <w:num w:numId="26" w16cid:durableId="1450008653">
    <w:abstractNumId w:val="11"/>
  </w:num>
  <w:num w:numId="27" w16cid:durableId="296764554">
    <w:abstractNumId w:val="7"/>
  </w:num>
  <w:num w:numId="28" w16cid:durableId="1702824651">
    <w:abstractNumId w:val="30"/>
  </w:num>
  <w:num w:numId="29" w16cid:durableId="780035230">
    <w:abstractNumId w:val="14"/>
  </w:num>
  <w:num w:numId="30" w16cid:durableId="2057924945">
    <w:abstractNumId w:val="22"/>
  </w:num>
  <w:num w:numId="31" w16cid:durableId="1551915428">
    <w:abstractNumId w:val="4"/>
  </w:num>
  <w:num w:numId="32" w16cid:durableId="466895155">
    <w:abstractNumId w:val="8"/>
  </w:num>
  <w:num w:numId="33" w16cid:durableId="1059212523">
    <w:abstractNumId w:val="20"/>
  </w:num>
  <w:num w:numId="34" w16cid:durableId="54090659">
    <w:abstractNumId w:val="9"/>
  </w:num>
  <w:num w:numId="35" w16cid:durableId="1206260482">
    <w:abstractNumId w:val="16"/>
  </w:num>
  <w:num w:numId="36" w16cid:durableId="820654983">
    <w:abstractNumId w:val="21"/>
  </w:num>
  <w:num w:numId="37" w16cid:durableId="67044567">
    <w:abstractNumId w:val="28"/>
  </w:num>
  <w:num w:numId="38" w16cid:durableId="2044094555">
    <w:abstractNumId w:val="31"/>
  </w:num>
  <w:num w:numId="39" w16cid:durableId="420757767">
    <w:abstractNumId w:val="23"/>
  </w:num>
  <w:num w:numId="40" w16cid:durableId="616106333">
    <w:abstractNumId w:val="41"/>
  </w:num>
  <w:num w:numId="41" w16cid:durableId="240335648">
    <w:abstractNumId w:val="24"/>
  </w:num>
  <w:num w:numId="42" w16cid:durableId="1634824816">
    <w:abstractNumId w:val="6"/>
  </w:num>
  <w:num w:numId="43" w16cid:durableId="438062778">
    <w:abstractNumId w:val="37"/>
  </w:num>
  <w:num w:numId="44" w16cid:durableId="836308567">
    <w:abstractNumId w:val="34"/>
  </w:num>
  <w:num w:numId="45" w16cid:durableId="1801611884">
    <w:abstractNumId w:val="42"/>
  </w:num>
  <w:num w:numId="46" w16cid:durableId="220557161">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5F3C7C"/>
    <w:rsid w:val="00001931"/>
    <w:rsid w:val="00001D29"/>
    <w:rsid w:val="00001E4C"/>
    <w:rsid w:val="000049D3"/>
    <w:rsid w:val="00005456"/>
    <w:rsid w:val="00005D26"/>
    <w:rsid w:val="0000670D"/>
    <w:rsid w:val="0000735A"/>
    <w:rsid w:val="000073F5"/>
    <w:rsid w:val="000076E8"/>
    <w:rsid w:val="00011444"/>
    <w:rsid w:val="00013604"/>
    <w:rsid w:val="000140AE"/>
    <w:rsid w:val="000142F3"/>
    <w:rsid w:val="00015EA5"/>
    <w:rsid w:val="00016565"/>
    <w:rsid w:val="00017906"/>
    <w:rsid w:val="00020FCB"/>
    <w:rsid w:val="000215EB"/>
    <w:rsid w:val="0002183D"/>
    <w:rsid w:val="00023E00"/>
    <w:rsid w:val="00023E99"/>
    <w:rsid w:val="0002573B"/>
    <w:rsid w:val="00025EF2"/>
    <w:rsid w:val="000266DC"/>
    <w:rsid w:val="000267EF"/>
    <w:rsid w:val="0002773B"/>
    <w:rsid w:val="00030C98"/>
    <w:rsid w:val="000313A2"/>
    <w:rsid w:val="000349DA"/>
    <w:rsid w:val="0003591B"/>
    <w:rsid w:val="00040201"/>
    <w:rsid w:val="0004381C"/>
    <w:rsid w:val="00044875"/>
    <w:rsid w:val="00045D00"/>
    <w:rsid w:val="00045FBA"/>
    <w:rsid w:val="000561B8"/>
    <w:rsid w:val="00056A15"/>
    <w:rsid w:val="0005762B"/>
    <w:rsid w:val="00061C66"/>
    <w:rsid w:val="00064FF5"/>
    <w:rsid w:val="00065C70"/>
    <w:rsid w:val="00066FA8"/>
    <w:rsid w:val="000673A2"/>
    <w:rsid w:val="00071109"/>
    <w:rsid w:val="000732C2"/>
    <w:rsid w:val="00073899"/>
    <w:rsid w:val="000750A2"/>
    <w:rsid w:val="00075830"/>
    <w:rsid w:val="00080078"/>
    <w:rsid w:val="00081C5D"/>
    <w:rsid w:val="00081CAE"/>
    <w:rsid w:val="00082D7B"/>
    <w:rsid w:val="00090FD9"/>
    <w:rsid w:val="000911D3"/>
    <w:rsid w:val="00094304"/>
    <w:rsid w:val="00094596"/>
    <w:rsid w:val="00095C4B"/>
    <w:rsid w:val="00096B17"/>
    <w:rsid w:val="000A17BF"/>
    <w:rsid w:val="000A333E"/>
    <w:rsid w:val="000A3A0F"/>
    <w:rsid w:val="000A3AE2"/>
    <w:rsid w:val="000A421F"/>
    <w:rsid w:val="000A7C56"/>
    <w:rsid w:val="000B0B66"/>
    <w:rsid w:val="000B0E23"/>
    <w:rsid w:val="000B27F7"/>
    <w:rsid w:val="000B3039"/>
    <w:rsid w:val="000B4ED6"/>
    <w:rsid w:val="000B5CDB"/>
    <w:rsid w:val="000B790F"/>
    <w:rsid w:val="000B7DC8"/>
    <w:rsid w:val="000C132D"/>
    <w:rsid w:val="000C3637"/>
    <w:rsid w:val="000C4028"/>
    <w:rsid w:val="000C69F6"/>
    <w:rsid w:val="000C6EF5"/>
    <w:rsid w:val="000C7A4B"/>
    <w:rsid w:val="000D04F8"/>
    <w:rsid w:val="000D56E4"/>
    <w:rsid w:val="000D6B17"/>
    <w:rsid w:val="000D6CAA"/>
    <w:rsid w:val="000D6D2E"/>
    <w:rsid w:val="000D7A68"/>
    <w:rsid w:val="000E31FB"/>
    <w:rsid w:val="000E5305"/>
    <w:rsid w:val="000E5759"/>
    <w:rsid w:val="000E5A60"/>
    <w:rsid w:val="000E6B22"/>
    <w:rsid w:val="000E74EB"/>
    <w:rsid w:val="000F1C3A"/>
    <w:rsid w:val="000F1D90"/>
    <w:rsid w:val="000F1DD2"/>
    <w:rsid w:val="000F4635"/>
    <w:rsid w:val="000F5D31"/>
    <w:rsid w:val="000F68B4"/>
    <w:rsid w:val="001027D0"/>
    <w:rsid w:val="00107E5F"/>
    <w:rsid w:val="0011185C"/>
    <w:rsid w:val="00111A15"/>
    <w:rsid w:val="00111A6C"/>
    <w:rsid w:val="0011244D"/>
    <w:rsid w:val="00115F0B"/>
    <w:rsid w:val="00117843"/>
    <w:rsid w:val="00120885"/>
    <w:rsid w:val="00120CBB"/>
    <w:rsid w:val="00123FA9"/>
    <w:rsid w:val="00127064"/>
    <w:rsid w:val="0012752C"/>
    <w:rsid w:val="00131EED"/>
    <w:rsid w:val="001321A3"/>
    <w:rsid w:val="00133011"/>
    <w:rsid w:val="00134C91"/>
    <w:rsid w:val="001359B1"/>
    <w:rsid w:val="00137EF4"/>
    <w:rsid w:val="00137FEC"/>
    <w:rsid w:val="001400FE"/>
    <w:rsid w:val="00140F96"/>
    <w:rsid w:val="001442CA"/>
    <w:rsid w:val="00144B98"/>
    <w:rsid w:val="00145495"/>
    <w:rsid w:val="0014589E"/>
    <w:rsid w:val="00146752"/>
    <w:rsid w:val="00146B8A"/>
    <w:rsid w:val="00147AA9"/>
    <w:rsid w:val="00147C7D"/>
    <w:rsid w:val="00150556"/>
    <w:rsid w:val="00150ABA"/>
    <w:rsid w:val="00150B0C"/>
    <w:rsid w:val="00150D5B"/>
    <w:rsid w:val="0015115F"/>
    <w:rsid w:val="001668B3"/>
    <w:rsid w:val="0016789D"/>
    <w:rsid w:val="00170037"/>
    <w:rsid w:val="00170302"/>
    <w:rsid w:val="00171388"/>
    <w:rsid w:val="00172AB2"/>
    <w:rsid w:val="00172DDA"/>
    <w:rsid w:val="00174090"/>
    <w:rsid w:val="00176A12"/>
    <w:rsid w:val="001800A0"/>
    <w:rsid w:val="00180981"/>
    <w:rsid w:val="00180CB5"/>
    <w:rsid w:val="00187748"/>
    <w:rsid w:val="00191702"/>
    <w:rsid w:val="00192149"/>
    <w:rsid w:val="001959B8"/>
    <w:rsid w:val="00197112"/>
    <w:rsid w:val="001A058A"/>
    <w:rsid w:val="001A114F"/>
    <w:rsid w:val="001A1D64"/>
    <w:rsid w:val="001A27F1"/>
    <w:rsid w:val="001A30C8"/>
    <w:rsid w:val="001A3860"/>
    <w:rsid w:val="001A3E93"/>
    <w:rsid w:val="001A4B11"/>
    <w:rsid w:val="001A511C"/>
    <w:rsid w:val="001A615F"/>
    <w:rsid w:val="001A6948"/>
    <w:rsid w:val="001A74DA"/>
    <w:rsid w:val="001A7C9B"/>
    <w:rsid w:val="001B0AD9"/>
    <w:rsid w:val="001B255D"/>
    <w:rsid w:val="001B4204"/>
    <w:rsid w:val="001C184D"/>
    <w:rsid w:val="001C24AB"/>
    <w:rsid w:val="001C289E"/>
    <w:rsid w:val="001C303F"/>
    <w:rsid w:val="001D11AC"/>
    <w:rsid w:val="001D1534"/>
    <w:rsid w:val="001D16FD"/>
    <w:rsid w:val="001D3774"/>
    <w:rsid w:val="001D39E7"/>
    <w:rsid w:val="001D4121"/>
    <w:rsid w:val="001D4B82"/>
    <w:rsid w:val="001D4DEA"/>
    <w:rsid w:val="001D6461"/>
    <w:rsid w:val="001D655E"/>
    <w:rsid w:val="001D6ED0"/>
    <w:rsid w:val="001E03D3"/>
    <w:rsid w:val="001E0A4D"/>
    <w:rsid w:val="001E3B8D"/>
    <w:rsid w:val="001E61B9"/>
    <w:rsid w:val="001E6F26"/>
    <w:rsid w:val="001E76F5"/>
    <w:rsid w:val="001F0180"/>
    <w:rsid w:val="001F049F"/>
    <w:rsid w:val="001F0E87"/>
    <w:rsid w:val="001F1068"/>
    <w:rsid w:val="001F2C17"/>
    <w:rsid w:val="001F4512"/>
    <w:rsid w:val="001F6151"/>
    <w:rsid w:val="00200A05"/>
    <w:rsid w:val="00206C33"/>
    <w:rsid w:val="0020737B"/>
    <w:rsid w:val="00207A17"/>
    <w:rsid w:val="002122B0"/>
    <w:rsid w:val="0021348B"/>
    <w:rsid w:val="002139B5"/>
    <w:rsid w:val="00220052"/>
    <w:rsid w:val="002200DE"/>
    <w:rsid w:val="00221F36"/>
    <w:rsid w:val="002221E6"/>
    <w:rsid w:val="0022356D"/>
    <w:rsid w:val="002239ED"/>
    <w:rsid w:val="00225F3E"/>
    <w:rsid w:val="0022721F"/>
    <w:rsid w:val="00227AE2"/>
    <w:rsid w:val="00230DEE"/>
    <w:rsid w:val="0023231E"/>
    <w:rsid w:val="002334A6"/>
    <w:rsid w:val="002336AE"/>
    <w:rsid w:val="0023381F"/>
    <w:rsid w:val="00235CFE"/>
    <w:rsid w:val="00235D0A"/>
    <w:rsid w:val="00236E6C"/>
    <w:rsid w:val="00237642"/>
    <w:rsid w:val="00237A80"/>
    <w:rsid w:val="00237BC3"/>
    <w:rsid w:val="00237F28"/>
    <w:rsid w:val="00240241"/>
    <w:rsid w:val="00240C33"/>
    <w:rsid w:val="00241B5E"/>
    <w:rsid w:val="002426D7"/>
    <w:rsid w:val="002427CA"/>
    <w:rsid w:val="00243703"/>
    <w:rsid w:val="00244274"/>
    <w:rsid w:val="002461D6"/>
    <w:rsid w:val="00246973"/>
    <w:rsid w:val="002505CE"/>
    <w:rsid w:val="0025179D"/>
    <w:rsid w:val="00251977"/>
    <w:rsid w:val="00255443"/>
    <w:rsid w:val="00256022"/>
    <w:rsid w:val="0025651D"/>
    <w:rsid w:val="00256960"/>
    <w:rsid w:val="00261679"/>
    <w:rsid w:val="0026280E"/>
    <w:rsid w:val="00262A2A"/>
    <w:rsid w:val="00262AAC"/>
    <w:rsid w:val="00265293"/>
    <w:rsid w:val="002659F9"/>
    <w:rsid w:val="00267726"/>
    <w:rsid w:val="00267940"/>
    <w:rsid w:val="00267AE4"/>
    <w:rsid w:val="00267D03"/>
    <w:rsid w:val="00270D7C"/>
    <w:rsid w:val="002719FB"/>
    <w:rsid w:val="00272846"/>
    <w:rsid w:val="00272A45"/>
    <w:rsid w:val="00273D0B"/>
    <w:rsid w:val="0027443F"/>
    <w:rsid w:val="00275E61"/>
    <w:rsid w:val="002764A5"/>
    <w:rsid w:val="002766D8"/>
    <w:rsid w:val="00276E13"/>
    <w:rsid w:val="00276FA1"/>
    <w:rsid w:val="00277307"/>
    <w:rsid w:val="002775C1"/>
    <w:rsid w:val="00281CF3"/>
    <w:rsid w:val="00283BFF"/>
    <w:rsid w:val="00284EA8"/>
    <w:rsid w:val="00284EC9"/>
    <w:rsid w:val="002850C4"/>
    <w:rsid w:val="00291171"/>
    <w:rsid w:val="0029271D"/>
    <w:rsid w:val="00292D2B"/>
    <w:rsid w:val="00295C87"/>
    <w:rsid w:val="002964C4"/>
    <w:rsid w:val="00296649"/>
    <w:rsid w:val="00297F78"/>
    <w:rsid w:val="002A032C"/>
    <w:rsid w:val="002A03C0"/>
    <w:rsid w:val="002A0D15"/>
    <w:rsid w:val="002A1A04"/>
    <w:rsid w:val="002A26E5"/>
    <w:rsid w:val="002A2864"/>
    <w:rsid w:val="002A38F0"/>
    <w:rsid w:val="002A7E43"/>
    <w:rsid w:val="002B1DD4"/>
    <w:rsid w:val="002B1DE5"/>
    <w:rsid w:val="002B4649"/>
    <w:rsid w:val="002B5910"/>
    <w:rsid w:val="002B6E18"/>
    <w:rsid w:val="002C0494"/>
    <w:rsid w:val="002C0DAC"/>
    <w:rsid w:val="002C38D8"/>
    <w:rsid w:val="002C7581"/>
    <w:rsid w:val="002D0EF1"/>
    <w:rsid w:val="002D13B1"/>
    <w:rsid w:val="002D1939"/>
    <w:rsid w:val="002D7392"/>
    <w:rsid w:val="002D7AC7"/>
    <w:rsid w:val="002D7B30"/>
    <w:rsid w:val="002E1530"/>
    <w:rsid w:val="002E1EB9"/>
    <w:rsid w:val="002E2D96"/>
    <w:rsid w:val="002E3BC0"/>
    <w:rsid w:val="002E4E84"/>
    <w:rsid w:val="002F027D"/>
    <w:rsid w:val="002F0918"/>
    <w:rsid w:val="002F1F30"/>
    <w:rsid w:val="002F26B7"/>
    <w:rsid w:val="002F2A17"/>
    <w:rsid w:val="002F6F27"/>
    <w:rsid w:val="00301B22"/>
    <w:rsid w:val="00303DD4"/>
    <w:rsid w:val="0030465D"/>
    <w:rsid w:val="00304C3E"/>
    <w:rsid w:val="00305000"/>
    <w:rsid w:val="003105D4"/>
    <w:rsid w:val="00310BE7"/>
    <w:rsid w:val="0031236D"/>
    <w:rsid w:val="00314267"/>
    <w:rsid w:val="00315EBE"/>
    <w:rsid w:val="00317347"/>
    <w:rsid w:val="00317453"/>
    <w:rsid w:val="0032162F"/>
    <w:rsid w:val="003219C0"/>
    <w:rsid w:val="0032209E"/>
    <w:rsid w:val="00322D64"/>
    <w:rsid w:val="003241DE"/>
    <w:rsid w:val="003248AD"/>
    <w:rsid w:val="003254D0"/>
    <w:rsid w:val="00326294"/>
    <w:rsid w:val="00326FF1"/>
    <w:rsid w:val="0032732F"/>
    <w:rsid w:val="003301FD"/>
    <w:rsid w:val="003324FD"/>
    <w:rsid w:val="00332A96"/>
    <w:rsid w:val="003342D1"/>
    <w:rsid w:val="003345D6"/>
    <w:rsid w:val="00335080"/>
    <w:rsid w:val="003351FD"/>
    <w:rsid w:val="00335CCD"/>
    <w:rsid w:val="00336952"/>
    <w:rsid w:val="003411C2"/>
    <w:rsid w:val="0034197B"/>
    <w:rsid w:val="003439FB"/>
    <w:rsid w:val="003444E4"/>
    <w:rsid w:val="0034762E"/>
    <w:rsid w:val="00351158"/>
    <w:rsid w:val="00352132"/>
    <w:rsid w:val="00353A54"/>
    <w:rsid w:val="003543BA"/>
    <w:rsid w:val="0035528F"/>
    <w:rsid w:val="0035729E"/>
    <w:rsid w:val="00360B26"/>
    <w:rsid w:val="003612EA"/>
    <w:rsid w:val="003625FF"/>
    <w:rsid w:val="00363CFD"/>
    <w:rsid w:val="003655DA"/>
    <w:rsid w:val="003658A0"/>
    <w:rsid w:val="00366792"/>
    <w:rsid w:val="0036691B"/>
    <w:rsid w:val="003715D1"/>
    <w:rsid w:val="0037201A"/>
    <w:rsid w:val="0037464C"/>
    <w:rsid w:val="0038035C"/>
    <w:rsid w:val="00382038"/>
    <w:rsid w:val="00384832"/>
    <w:rsid w:val="00385CA4"/>
    <w:rsid w:val="00385DC2"/>
    <w:rsid w:val="0038742C"/>
    <w:rsid w:val="0038757F"/>
    <w:rsid w:val="00387A1D"/>
    <w:rsid w:val="00390253"/>
    <w:rsid w:val="00390FAD"/>
    <w:rsid w:val="00391787"/>
    <w:rsid w:val="00392720"/>
    <w:rsid w:val="00393340"/>
    <w:rsid w:val="003959C1"/>
    <w:rsid w:val="00397C79"/>
    <w:rsid w:val="003A06AE"/>
    <w:rsid w:val="003A10A7"/>
    <w:rsid w:val="003A4833"/>
    <w:rsid w:val="003A55FB"/>
    <w:rsid w:val="003B01A6"/>
    <w:rsid w:val="003B0D06"/>
    <w:rsid w:val="003B3B15"/>
    <w:rsid w:val="003C0022"/>
    <w:rsid w:val="003C091C"/>
    <w:rsid w:val="003C155E"/>
    <w:rsid w:val="003C1E53"/>
    <w:rsid w:val="003C4CF1"/>
    <w:rsid w:val="003D2AB2"/>
    <w:rsid w:val="003D355A"/>
    <w:rsid w:val="003D3B52"/>
    <w:rsid w:val="003D6229"/>
    <w:rsid w:val="003E2EFA"/>
    <w:rsid w:val="003E4B90"/>
    <w:rsid w:val="003E6404"/>
    <w:rsid w:val="003E7307"/>
    <w:rsid w:val="003F2A4F"/>
    <w:rsid w:val="003F5593"/>
    <w:rsid w:val="003F5773"/>
    <w:rsid w:val="003F7C61"/>
    <w:rsid w:val="003F7F62"/>
    <w:rsid w:val="00401CAE"/>
    <w:rsid w:val="004033D5"/>
    <w:rsid w:val="00403FDA"/>
    <w:rsid w:val="0040652B"/>
    <w:rsid w:val="00406E44"/>
    <w:rsid w:val="00411B82"/>
    <w:rsid w:val="00412C4A"/>
    <w:rsid w:val="00414657"/>
    <w:rsid w:val="0042063B"/>
    <w:rsid w:val="0042213B"/>
    <w:rsid w:val="004244F2"/>
    <w:rsid w:val="0042487C"/>
    <w:rsid w:val="00430571"/>
    <w:rsid w:val="0043180F"/>
    <w:rsid w:val="00433DCA"/>
    <w:rsid w:val="004369DB"/>
    <w:rsid w:val="00437BAB"/>
    <w:rsid w:val="00440395"/>
    <w:rsid w:val="0044511C"/>
    <w:rsid w:val="00445DB3"/>
    <w:rsid w:val="00447EAF"/>
    <w:rsid w:val="004501CF"/>
    <w:rsid w:val="00450C60"/>
    <w:rsid w:val="00450EA4"/>
    <w:rsid w:val="0045201B"/>
    <w:rsid w:val="00452348"/>
    <w:rsid w:val="004571A3"/>
    <w:rsid w:val="004615E5"/>
    <w:rsid w:val="0046216E"/>
    <w:rsid w:val="004627C2"/>
    <w:rsid w:val="00463E85"/>
    <w:rsid w:val="00464107"/>
    <w:rsid w:val="0046439D"/>
    <w:rsid w:val="00464443"/>
    <w:rsid w:val="0046461B"/>
    <w:rsid w:val="00464E67"/>
    <w:rsid w:val="00465657"/>
    <w:rsid w:val="00465885"/>
    <w:rsid w:val="004675C5"/>
    <w:rsid w:val="00470E84"/>
    <w:rsid w:val="00470E9E"/>
    <w:rsid w:val="00473277"/>
    <w:rsid w:val="004735F2"/>
    <w:rsid w:val="00473FD2"/>
    <w:rsid w:val="00474BD3"/>
    <w:rsid w:val="00475E13"/>
    <w:rsid w:val="00476544"/>
    <w:rsid w:val="004767CB"/>
    <w:rsid w:val="00477701"/>
    <w:rsid w:val="004777CA"/>
    <w:rsid w:val="00484A2D"/>
    <w:rsid w:val="00485FA6"/>
    <w:rsid w:val="00486725"/>
    <w:rsid w:val="00490BEA"/>
    <w:rsid w:val="00490DE9"/>
    <w:rsid w:val="004929E8"/>
    <w:rsid w:val="004A0337"/>
    <w:rsid w:val="004A08E5"/>
    <w:rsid w:val="004A15EE"/>
    <w:rsid w:val="004A1F63"/>
    <w:rsid w:val="004A4D1D"/>
    <w:rsid w:val="004A70E8"/>
    <w:rsid w:val="004A7F36"/>
    <w:rsid w:val="004B1A6A"/>
    <w:rsid w:val="004B4449"/>
    <w:rsid w:val="004B44B7"/>
    <w:rsid w:val="004B4738"/>
    <w:rsid w:val="004B4DA3"/>
    <w:rsid w:val="004B5E7C"/>
    <w:rsid w:val="004B7509"/>
    <w:rsid w:val="004C04A8"/>
    <w:rsid w:val="004C0B2E"/>
    <w:rsid w:val="004C0C81"/>
    <w:rsid w:val="004C1327"/>
    <w:rsid w:val="004C32CB"/>
    <w:rsid w:val="004C377A"/>
    <w:rsid w:val="004C4709"/>
    <w:rsid w:val="004C6A36"/>
    <w:rsid w:val="004C7AFF"/>
    <w:rsid w:val="004D12FA"/>
    <w:rsid w:val="004D1319"/>
    <w:rsid w:val="004D251B"/>
    <w:rsid w:val="004D3522"/>
    <w:rsid w:val="004D3EDD"/>
    <w:rsid w:val="004D7546"/>
    <w:rsid w:val="004E12FD"/>
    <w:rsid w:val="004E1B87"/>
    <w:rsid w:val="004E21E6"/>
    <w:rsid w:val="004E2287"/>
    <w:rsid w:val="004E3C50"/>
    <w:rsid w:val="004E45E2"/>
    <w:rsid w:val="004E5241"/>
    <w:rsid w:val="004F2887"/>
    <w:rsid w:val="004F41BE"/>
    <w:rsid w:val="004F4208"/>
    <w:rsid w:val="004F58D5"/>
    <w:rsid w:val="004F68CB"/>
    <w:rsid w:val="005001FD"/>
    <w:rsid w:val="00501C0E"/>
    <w:rsid w:val="005025C0"/>
    <w:rsid w:val="0050273E"/>
    <w:rsid w:val="0050297A"/>
    <w:rsid w:val="005038F3"/>
    <w:rsid w:val="00504743"/>
    <w:rsid w:val="0050594F"/>
    <w:rsid w:val="00506A46"/>
    <w:rsid w:val="0050795A"/>
    <w:rsid w:val="00507AB0"/>
    <w:rsid w:val="00507BAD"/>
    <w:rsid w:val="00512CB7"/>
    <w:rsid w:val="00513793"/>
    <w:rsid w:val="00514FA9"/>
    <w:rsid w:val="00516768"/>
    <w:rsid w:val="005179F6"/>
    <w:rsid w:val="00522708"/>
    <w:rsid w:val="00526DDC"/>
    <w:rsid w:val="00526F2A"/>
    <w:rsid w:val="00526FA7"/>
    <w:rsid w:val="0053061C"/>
    <w:rsid w:val="005313B6"/>
    <w:rsid w:val="00532861"/>
    <w:rsid w:val="005400C5"/>
    <w:rsid w:val="00540E09"/>
    <w:rsid w:val="00541C7D"/>
    <w:rsid w:val="00543883"/>
    <w:rsid w:val="005457E0"/>
    <w:rsid w:val="005469E5"/>
    <w:rsid w:val="00554F74"/>
    <w:rsid w:val="00560038"/>
    <w:rsid w:val="00560334"/>
    <w:rsid w:val="00561055"/>
    <w:rsid w:val="0056132B"/>
    <w:rsid w:val="00562550"/>
    <w:rsid w:val="00563EC2"/>
    <w:rsid w:val="005643B5"/>
    <w:rsid w:val="00565C7D"/>
    <w:rsid w:val="0057286E"/>
    <w:rsid w:val="00572F44"/>
    <w:rsid w:val="00573CE9"/>
    <w:rsid w:val="00574349"/>
    <w:rsid w:val="00577FA7"/>
    <w:rsid w:val="0058050D"/>
    <w:rsid w:val="005812EB"/>
    <w:rsid w:val="00582064"/>
    <w:rsid w:val="00582BE7"/>
    <w:rsid w:val="00584835"/>
    <w:rsid w:val="00585420"/>
    <w:rsid w:val="00586200"/>
    <w:rsid w:val="00586D44"/>
    <w:rsid w:val="00586E53"/>
    <w:rsid w:val="00587721"/>
    <w:rsid w:val="005916E7"/>
    <w:rsid w:val="00592529"/>
    <w:rsid w:val="00592891"/>
    <w:rsid w:val="00592EA9"/>
    <w:rsid w:val="00594364"/>
    <w:rsid w:val="00594A3D"/>
    <w:rsid w:val="00595705"/>
    <w:rsid w:val="005958AC"/>
    <w:rsid w:val="0059591B"/>
    <w:rsid w:val="00595ABB"/>
    <w:rsid w:val="00595BE9"/>
    <w:rsid w:val="005A1034"/>
    <w:rsid w:val="005A41AC"/>
    <w:rsid w:val="005A4550"/>
    <w:rsid w:val="005A69E4"/>
    <w:rsid w:val="005B0D8C"/>
    <w:rsid w:val="005B11A1"/>
    <w:rsid w:val="005B3A37"/>
    <w:rsid w:val="005B4838"/>
    <w:rsid w:val="005B50FC"/>
    <w:rsid w:val="005B5309"/>
    <w:rsid w:val="005B5933"/>
    <w:rsid w:val="005B6044"/>
    <w:rsid w:val="005B7844"/>
    <w:rsid w:val="005C159A"/>
    <w:rsid w:val="005C2116"/>
    <w:rsid w:val="005C393A"/>
    <w:rsid w:val="005C5635"/>
    <w:rsid w:val="005C6C6C"/>
    <w:rsid w:val="005C73E7"/>
    <w:rsid w:val="005D3C00"/>
    <w:rsid w:val="005D5061"/>
    <w:rsid w:val="005D6994"/>
    <w:rsid w:val="005D7048"/>
    <w:rsid w:val="005E0AA9"/>
    <w:rsid w:val="005E2A31"/>
    <w:rsid w:val="005E30D1"/>
    <w:rsid w:val="005E470F"/>
    <w:rsid w:val="005F0C3D"/>
    <w:rsid w:val="005F1CD2"/>
    <w:rsid w:val="005F391F"/>
    <w:rsid w:val="005F3C7C"/>
    <w:rsid w:val="005F5885"/>
    <w:rsid w:val="005F72B9"/>
    <w:rsid w:val="005F733F"/>
    <w:rsid w:val="00602DA2"/>
    <w:rsid w:val="0061033E"/>
    <w:rsid w:val="00610670"/>
    <w:rsid w:val="00611085"/>
    <w:rsid w:val="00611F19"/>
    <w:rsid w:val="00613B66"/>
    <w:rsid w:val="00615AB9"/>
    <w:rsid w:val="00615C4D"/>
    <w:rsid w:val="0061636D"/>
    <w:rsid w:val="006176ED"/>
    <w:rsid w:val="00621564"/>
    <w:rsid w:val="00625E4E"/>
    <w:rsid w:val="00626CA9"/>
    <w:rsid w:val="0063015F"/>
    <w:rsid w:val="0063034D"/>
    <w:rsid w:val="006307D0"/>
    <w:rsid w:val="00631F02"/>
    <w:rsid w:val="00631F42"/>
    <w:rsid w:val="00632DE4"/>
    <w:rsid w:val="00633706"/>
    <w:rsid w:val="00634D3F"/>
    <w:rsid w:val="0063601B"/>
    <w:rsid w:val="00636DBE"/>
    <w:rsid w:val="00640384"/>
    <w:rsid w:val="00642BF8"/>
    <w:rsid w:val="006441CF"/>
    <w:rsid w:val="00644204"/>
    <w:rsid w:val="006444C1"/>
    <w:rsid w:val="006463B7"/>
    <w:rsid w:val="00647729"/>
    <w:rsid w:val="00650AE8"/>
    <w:rsid w:val="00651287"/>
    <w:rsid w:val="00651668"/>
    <w:rsid w:val="00653639"/>
    <w:rsid w:val="0065564C"/>
    <w:rsid w:val="006568FF"/>
    <w:rsid w:val="006605C1"/>
    <w:rsid w:val="0066137B"/>
    <w:rsid w:val="006615E7"/>
    <w:rsid w:val="00661731"/>
    <w:rsid w:val="0066191B"/>
    <w:rsid w:val="00661A94"/>
    <w:rsid w:val="00661CB4"/>
    <w:rsid w:val="0066381A"/>
    <w:rsid w:val="006642C1"/>
    <w:rsid w:val="00664CF9"/>
    <w:rsid w:val="006653A6"/>
    <w:rsid w:val="00666BA6"/>
    <w:rsid w:val="00666D91"/>
    <w:rsid w:val="00670AA8"/>
    <w:rsid w:val="00670BE0"/>
    <w:rsid w:val="00670E50"/>
    <w:rsid w:val="00671453"/>
    <w:rsid w:val="00674222"/>
    <w:rsid w:val="00674805"/>
    <w:rsid w:val="00675EF5"/>
    <w:rsid w:val="006768C5"/>
    <w:rsid w:val="006777AD"/>
    <w:rsid w:val="006800EA"/>
    <w:rsid w:val="00682B39"/>
    <w:rsid w:val="00683033"/>
    <w:rsid w:val="00683E66"/>
    <w:rsid w:val="00684E4D"/>
    <w:rsid w:val="0068554D"/>
    <w:rsid w:val="00686638"/>
    <w:rsid w:val="00687C73"/>
    <w:rsid w:val="00687CD5"/>
    <w:rsid w:val="00691040"/>
    <w:rsid w:val="006927C8"/>
    <w:rsid w:val="0069590A"/>
    <w:rsid w:val="00695E4F"/>
    <w:rsid w:val="00696655"/>
    <w:rsid w:val="00696914"/>
    <w:rsid w:val="00697109"/>
    <w:rsid w:val="0069757B"/>
    <w:rsid w:val="006A04F6"/>
    <w:rsid w:val="006A056C"/>
    <w:rsid w:val="006A1F38"/>
    <w:rsid w:val="006A2A79"/>
    <w:rsid w:val="006A3063"/>
    <w:rsid w:val="006A3983"/>
    <w:rsid w:val="006A4FF1"/>
    <w:rsid w:val="006A53F1"/>
    <w:rsid w:val="006B09BF"/>
    <w:rsid w:val="006B0E92"/>
    <w:rsid w:val="006B29D6"/>
    <w:rsid w:val="006B2EF3"/>
    <w:rsid w:val="006B3392"/>
    <w:rsid w:val="006B355D"/>
    <w:rsid w:val="006B5B35"/>
    <w:rsid w:val="006C26C3"/>
    <w:rsid w:val="006C450F"/>
    <w:rsid w:val="006C540B"/>
    <w:rsid w:val="006C5575"/>
    <w:rsid w:val="006D0BB8"/>
    <w:rsid w:val="006D21BC"/>
    <w:rsid w:val="006D2207"/>
    <w:rsid w:val="006D335D"/>
    <w:rsid w:val="006D3819"/>
    <w:rsid w:val="006D48DB"/>
    <w:rsid w:val="006D4DC0"/>
    <w:rsid w:val="006D5B15"/>
    <w:rsid w:val="006D73BA"/>
    <w:rsid w:val="006E042C"/>
    <w:rsid w:val="006E1455"/>
    <w:rsid w:val="006E1D97"/>
    <w:rsid w:val="006E1DC8"/>
    <w:rsid w:val="006E227D"/>
    <w:rsid w:val="006E29C3"/>
    <w:rsid w:val="006E4A92"/>
    <w:rsid w:val="006E56FA"/>
    <w:rsid w:val="006E5D97"/>
    <w:rsid w:val="006E6A31"/>
    <w:rsid w:val="006F0A65"/>
    <w:rsid w:val="006F1314"/>
    <w:rsid w:val="006F214A"/>
    <w:rsid w:val="006F370E"/>
    <w:rsid w:val="006F406E"/>
    <w:rsid w:val="006F40E8"/>
    <w:rsid w:val="006F4AB9"/>
    <w:rsid w:val="006F5FAE"/>
    <w:rsid w:val="006F6212"/>
    <w:rsid w:val="006F6485"/>
    <w:rsid w:val="00700D93"/>
    <w:rsid w:val="007027AC"/>
    <w:rsid w:val="00704D16"/>
    <w:rsid w:val="00705D76"/>
    <w:rsid w:val="00705D8F"/>
    <w:rsid w:val="0070719E"/>
    <w:rsid w:val="007101F1"/>
    <w:rsid w:val="007126E7"/>
    <w:rsid w:val="00715C5C"/>
    <w:rsid w:val="00716CFA"/>
    <w:rsid w:val="00720010"/>
    <w:rsid w:val="007202E6"/>
    <w:rsid w:val="007218FB"/>
    <w:rsid w:val="00725445"/>
    <w:rsid w:val="00726542"/>
    <w:rsid w:val="0073093D"/>
    <w:rsid w:val="00730B4F"/>
    <w:rsid w:val="00731346"/>
    <w:rsid w:val="00731542"/>
    <w:rsid w:val="00733D40"/>
    <w:rsid w:val="007340E4"/>
    <w:rsid w:val="0073501C"/>
    <w:rsid w:val="007350B3"/>
    <w:rsid w:val="00736740"/>
    <w:rsid w:val="00740CE9"/>
    <w:rsid w:val="00741451"/>
    <w:rsid w:val="00741C5E"/>
    <w:rsid w:val="0074292E"/>
    <w:rsid w:val="00742DF6"/>
    <w:rsid w:val="00744CEC"/>
    <w:rsid w:val="00746789"/>
    <w:rsid w:val="00746BD7"/>
    <w:rsid w:val="007509B8"/>
    <w:rsid w:val="00750F77"/>
    <w:rsid w:val="007511EC"/>
    <w:rsid w:val="00754D4B"/>
    <w:rsid w:val="007553F8"/>
    <w:rsid w:val="007562DF"/>
    <w:rsid w:val="007624E7"/>
    <w:rsid w:val="007638BA"/>
    <w:rsid w:val="00766271"/>
    <w:rsid w:val="007709C3"/>
    <w:rsid w:val="0077292D"/>
    <w:rsid w:val="00773612"/>
    <w:rsid w:val="007751D6"/>
    <w:rsid w:val="007756E0"/>
    <w:rsid w:val="007777C9"/>
    <w:rsid w:val="00780E28"/>
    <w:rsid w:val="0078256D"/>
    <w:rsid w:val="0078569E"/>
    <w:rsid w:val="0078588C"/>
    <w:rsid w:val="00787203"/>
    <w:rsid w:val="007872A3"/>
    <w:rsid w:val="00787834"/>
    <w:rsid w:val="0079082A"/>
    <w:rsid w:val="00791576"/>
    <w:rsid w:val="0079195F"/>
    <w:rsid w:val="00791A12"/>
    <w:rsid w:val="00792653"/>
    <w:rsid w:val="00792CBC"/>
    <w:rsid w:val="007935CD"/>
    <w:rsid w:val="00793F06"/>
    <w:rsid w:val="007941E7"/>
    <w:rsid w:val="0079668F"/>
    <w:rsid w:val="007978C9"/>
    <w:rsid w:val="00797DC0"/>
    <w:rsid w:val="007A1280"/>
    <w:rsid w:val="007A1A33"/>
    <w:rsid w:val="007A3604"/>
    <w:rsid w:val="007A691E"/>
    <w:rsid w:val="007B2F55"/>
    <w:rsid w:val="007B3083"/>
    <w:rsid w:val="007B324F"/>
    <w:rsid w:val="007B4E2A"/>
    <w:rsid w:val="007B54DA"/>
    <w:rsid w:val="007C2228"/>
    <w:rsid w:val="007C2C35"/>
    <w:rsid w:val="007C7AF0"/>
    <w:rsid w:val="007D0252"/>
    <w:rsid w:val="007D085A"/>
    <w:rsid w:val="007D2698"/>
    <w:rsid w:val="007D3CFD"/>
    <w:rsid w:val="007D7B00"/>
    <w:rsid w:val="007D7EFA"/>
    <w:rsid w:val="007E06EC"/>
    <w:rsid w:val="007E09F7"/>
    <w:rsid w:val="007E0E7D"/>
    <w:rsid w:val="007E225D"/>
    <w:rsid w:val="007E3917"/>
    <w:rsid w:val="007E6C7E"/>
    <w:rsid w:val="007F0D85"/>
    <w:rsid w:val="007F1728"/>
    <w:rsid w:val="007F303D"/>
    <w:rsid w:val="007F3769"/>
    <w:rsid w:val="007F42EA"/>
    <w:rsid w:val="007F6661"/>
    <w:rsid w:val="007F6A9F"/>
    <w:rsid w:val="0080012D"/>
    <w:rsid w:val="008003C2"/>
    <w:rsid w:val="00801676"/>
    <w:rsid w:val="008017E3"/>
    <w:rsid w:val="00801ADC"/>
    <w:rsid w:val="00801F0A"/>
    <w:rsid w:val="008056BF"/>
    <w:rsid w:val="00806942"/>
    <w:rsid w:val="00806C1C"/>
    <w:rsid w:val="0080725C"/>
    <w:rsid w:val="00810B0A"/>
    <w:rsid w:val="00814347"/>
    <w:rsid w:val="00816C69"/>
    <w:rsid w:val="008170F3"/>
    <w:rsid w:val="00817971"/>
    <w:rsid w:val="00821D55"/>
    <w:rsid w:val="0082263E"/>
    <w:rsid w:val="008226B6"/>
    <w:rsid w:val="0082314E"/>
    <w:rsid w:val="00823A60"/>
    <w:rsid w:val="00823B0E"/>
    <w:rsid w:val="00825B06"/>
    <w:rsid w:val="00825D4A"/>
    <w:rsid w:val="0082642C"/>
    <w:rsid w:val="0083048C"/>
    <w:rsid w:val="00834997"/>
    <w:rsid w:val="00836183"/>
    <w:rsid w:val="0084183B"/>
    <w:rsid w:val="008426F6"/>
    <w:rsid w:val="00845EB2"/>
    <w:rsid w:val="00846508"/>
    <w:rsid w:val="0084760C"/>
    <w:rsid w:val="008479B9"/>
    <w:rsid w:val="008514D0"/>
    <w:rsid w:val="00851F42"/>
    <w:rsid w:val="00851F4F"/>
    <w:rsid w:val="0085356C"/>
    <w:rsid w:val="008546D8"/>
    <w:rsid w:val="008561CA"/>
    <w:rsid w:val="00856852"/>
    <w:rsid w:val="008605FD"/>
    <w:rsid w:val="00860680"/>
    <w:rsid w:val="00860F10"/>
    <w:rsid w:val="00863110"/>
    <w:rsid w:val="0086366E"/>
    <w:rsid w:val="008676C9"/>
    <w:rsid w:val="00870DAB"/>
    <w:rsid w:val="00872E25"/>
    <w:rsid w:val="008739BA"/>
    <w:rsid w:val="00874896"/>
    <w:rsid w:val="00874F47"/>
    <w:rsid w:val="0088143F"/>
    <w:rsid w:val="008820C3"/>
    <w:rsid w:val="00883E27"/>
    <w:rsid w:val="00884AA1"/>
    <w:rsid w:val="00885B37"/>
    <w:rsid w:val="00886A88"/>
    <w:rsid w:val="00887FF4"/>
    <w:rsid w:val="0089019F"/>
    <w:rsid w:val="0089210B"/>
    <w:rsid w:val="008932C0"/>
    <w:rsid w:val="00896222"/>
    <w:rsid w:val="00896708"/>
    <w:rsid w:val="00896F1C"/>
    <w:rsid w:val="008973C6"/>
    <w:rsid w:val="00897C5A"/>
    <w:rsid w:val="008A0FB6"/>
    <w:rsid w:val="008A1A2A"/>
    <w:rsid w:val="008A3A81"/>
    <w:rsid w:val="008A46C0"/>
    <w:rsid w:val="008A4B29"/>
    <w:rsid w:val="008A56EA"/>
    <w:rsid w:val="008A5F8F"/>
    <w:rsid w:val="008A5F91"/>
    <w:rsid w:val="008A651E"/>
    <w:rsid w:val="008A7C0D"/>
    <w:rsid w:val="008B0292"/>
    <w:rsid w:val="008B05D0"/>
    <w:rsid w:val="008B55EA"/>
    <w:rsid w:val="008B7BB9"/>
    <w:rsid w:val="008C0E98"/>
    <w:rsid w:val="008C11C4"/>
    <w:rsid w:val="008C1EF5"/>
    <w:rsid w:val="008C42B1"/>
    <w:rsid w:val="008C4675"/>
    <w:rsid w:val="008C4C2E"/>
    <w:rsid w:val="008C6888"/>
    <w:rsid w:val="008C6C70"/>
    <w:rsid w:val="008C6F25"/>
    <w:rsid w:val="008C6FEB"/>
    <w:rsid w:val="008D15AE"/>
    <w:rsid w:val="008D23C3"/>
    <w:rsid w:val="008D28EC"/>
    <w:rsid w:val="008D42F4"/>
    <w:rsid w:val="008D6131"/>
    <w:rsid w:val="008D700C"/>
    <w:rsid w:val="008D7A40"/>
    <w:rsid w:val="008E047D"/>
    <w:rsid w:val="008E300C"/>
    <w:rsid w:val="008E353F"/>
    <w:rsid w:val="008E4111"/>
    <w:rsid w:val="008E4DA0"/>
    <w:rsid w:val="008E7C47"/>
    <w:rsid w:val="008F16E5"/>
    <w:rsid w:val="008F3A9F"/>
    <w:rsid w:val="008F51D7"/>
    <w:rsid w:val="008F6D2B"/>
    <w:rsid w:val="008F7574"/>
    <w:rsid w:val="00902E4A"/>
    <w:rsid w:val="009030E2"/>
    <w:rsid w:val="00907BDC"/>
    <w:rsid w:val="009103AC"/>
    <w:rsid w:val="00911369"/>
    <w:rsid w:val="00911FF9"/>
    <w:rsid w:val="0091214E"/>
    <w:rsid w:val="00912286"/>
    <w:rsid w:val="00915B2C"/>
    <w:rsid w:val="00917E36"/>
    <w:rsid w:val="00921409"/>
    <w:rsid w:val="00922422"/>
    <w:rsid w:val="00922908"/>
    <w:rsid w:val="00922D00"/>
    <w:rsid w:val="0092667B"/>
    <w:rsid w:val="00927B7F"/>
    <w:rsid w:val="00930E56"/>
    <w:rsid w:val="00931C5E"/>
    <w:rsid w:val="00933B4A"/>
    <w:rsid w:val="00934AE4"/>
    <w:rsid w:val="009359B0"/>
    <w:rsid w:val="00937297"/>
    <w:rsid w:val="009416C1"/>
    <w:rsid w:val="00942CD4"/>
    <w:rsid w:val="00943715"/>
    <w:rsid w:val="0094425F"/>
    <w:rsid w:val="0094446B"/>
    <w:rsid w:val="0094574A"/>
    <w:rsid w:val="009459DC"/>
    <w:rsid w:val="00946E46"/>
    <w:rsid w:val="0094757A"/>
    <w:rsid w:val="0095291A"/>
    <w:rsid w:val="009531FE"/>
    <w:rsid w:val="00954787"/>
    <w:rsid w:val="00955216"/>
    <w:rsid w:val="00955B04"/>
    <w:rsid w:val="00956BF8"/>
    <w:rsid w:val="009571ED"/>
    <w:rsid w:val="0095720C"/>
    <w:rsid w:val="00957D49"/>
    <w:rsid w:val="00960C2B"/>
    <w:rsid w:val="009615AC"/>
    <w:rsid w:val="009640D3"/>
    <w:rsid w:val="009645AB"/>
    <w:rsid w:val="009650F3"/>
    <w:rsid w:val="009656F9"/>
    <w:rsid w:val="00965EF1"/>
    <w:rsid w:val="00966BF5"/>
    <w:rsid w:val="00970A12"/>
    <w:rsid w:val="009712BD"/>
    <w:rsid w:val="00974CC8"/>
    <w:rsid w:val="00976FCE"/>
    <w:rsid w:val="00984366"/>
    <w:rsid w:val="00984F2C"/>
    <w:rsid w:val="00985022"/>
    <w:rsid w:val="00985524"/>
    <w:rsid w:val="00985A43"/>
    <w:rsid w:val="009867C6"/>
    <w:rsid w:val="0098701F"/>
    <w:rsid w:val="00987A98"/>
    <w:rsid w:val="009929FD"/>
    <w:rsid w:val="009939EC"/>
    <w:rsid w:val="00993A68"/>
    <w:rsid w:val="00994CD2"/>
    <w:rsid w:val="00995FED"/>
    <w:rsid w:val="009978B4"/>
    <w:rsid w:val="00997F95"/>
    <w:rsid w:val="009A0845"/>
    <w:rsid w:val="009A0EC4"/>
    <w:rsid w:val="009A1C3A"/>
    <w:rsid w:val="009A3156"/>
    <w:rsid w:val="009A3E14"/>
    <w:rsid w:val="009A4930"/>
    <w:rsid w:val="009A51B4"/>
    <w:rsid w:val="009A6677"/>
    <w:rsid w:val="009B32D6"/>
    <w:rsid w:val="009B54CF"/>
    <w:rsid w:val="009B5F24"/>
    <w:rsid w:val="009B6806"/>
    <w:rsid w:val="009C0A10"/>
    <w:rsid w:val="009C0D93"/>
    <w:rsid w:val="009C1B5C"/>
    <w:rsid w:val="009C1FE8"/>
    <w:rsid w:val="009C2D82"/>
    <w:rsid w:val="009C330A"/>
    <w:rsid w:val="009C36F9"/>
    <w:rsid w:val="009C4297"/>
    <w:rsid w:val="009C5E87"/>
    <w:rsid w:val="009C6332"/>
    <w:rsid w:val="009D00E6"/>
    <w:rsid w:val="009D2570"/>
    <w:rsid w:val="009D2949"/>
    <w:rsid w:val="009D465E"/>
    <w:rsid w:val="009D6A25"/>
    <w:rsid w:val="009E090C"/>
    <w:rsid w:val="009E0E22"/>
    <w:rsid w:val="009E194C"/>
    <w:rsid w:val="009E1D5F"/>
    <w:rsid w:val="009E2F38"/>
    <w:rsid w:val="009E4C4F"/>
    <w:rsid w:val="009F045D"/>
    <w:rsid w:val="009F071F"/>
    <w:rsid w:val="009F0B01"/>
    <w:rsid w:val="009F0BD7"/>
    <w:rsid w:val="009F1AD0"/>
    <w:rsid w:val="009F1E5E"/>
    <w:rsid w:val="009F22D4"/>
    <w:rsid w:val="009F2CB4"/>
    <w:rsid w:val="009F314D"/>
    <w:rsid w:val="009F32C6"/>
    <w:rsid w:val="009F40F1"/>
    <w:rsid w:val="009F5B11"/>
    <w:rsid w:val="009F67A2"/>
    <w:rsid w:val="009F7914"/>
    <w:rsid w:val="009F7990"/>
    <w:rsid w:val="00A01DA6"/>
    <w:rsid w:val="00A03455"/>
    <w:rsid w:val="00A0384B"/>
    <w:rsid w:val="00A06CDF"/>
    <w:rsid w:val="00A07402"/>
    <w:rsid w:val="00A1176A"/>
    <w:rsid w:val="00A13093"/>
    <w:rsid w:val="00A15AC4"/>
    <w:rsid w:val="00A16B8C"/>
    <w:rsid w:val="00A23024"/>
    <w:rsid w:val="00A23E7E"/>
    <w:rsid w:val="00A244A9"/>
    <w:rsid w:val="00A24F46"/>
    <w:rsid w:val="00A26B5A"/>
    <w:rsid w:val="00A313FC"/>
    <w:rsid w:val="00A32CFC"/>
    <w:rsid w:val="00A3393B"/>
    <w:rsid w:val="00A37CBA"/>
    <w:rsid w:val="00A41BF3"/>
    <w:rsid w:val="00A43369"/>
    <w:rsid w:val="00A45CB2"/>
    <w:rsid w:val="00A50763"/>
    <w:rsid w:val="00A5095C"/>
    <w:rsid w:val="00A51281"/>
    <w:rsid w:val="00A51555"/>
    <w:rsid w:val="00A536B3"/>
    <w:rsid w:val="00A53CFD"/>
    <w:rsid w:val="00A5401F"/>
    <w:rsid w:val="00A54C6B"/>
    <w:rsid w:val="00A5526B"/>
    <w:rsid w:val="00A5536F"/>
    <w:rsid w:val="00A5561A"/>
    <w:rsid w:val="00A5615B"/>
    <w:rsid w:val="00A57EB3"/>
    <w:rsid w:val="00A60B02"/>
    <w:rsid w:val="00A61AAA"/>
    <w:rsid w:val="00A6279F"/>
    <w:rsid w:val="00A62901"/>
    <w:rsid w:val="00A62BBA"/>
    <w:rsid w:val="00A66474"/>
    <w:rsid w:val="00A72022"/>
    <w:rsid w:val="00A725DE"/>
    <w:rsid w:val="00A73244"/>
    <w:rsid w:val="00A73BBF"/>
    <w:rsid w:val="00A75709"/>
    <w:rsid w:val="00A7655C"/>
    <w:rsid w:val="00A76E78"/>
    <w:rsid w:val="00A77243"/>
    <w:rsid w:val="00A77BDA"/>
    <w:rsid w:val="00A803AD"/>
    <w:rsid w:val="00A80B30"/>
    <w:rsid w:val="00A82E02"/>
    <w:rsid w:val="00A8356A"/>
    <w:rsid w:val="00A845FF"/>
    <w:rsid w:val="00A85A81"/>
    <w:rsid w:val="00A91187"/>
    <w:rsid w:val="00A92B24"/>
    <w:rsid w:val="00A93760"/>
    <w:rsid w:val="00A94753"/>
    <w:rsid w:val="00A94846"/>
    <w:rsid w:val="00A94BBA"/>
    <w:rsid w:val="00A9637F"/>
    <w:rsid w:val="00A9778E"/>
    <w:rsid w:val="00A978C4"/>
    <w:rsid w:val="00A97AF8"/>
    <w:rsid w:val="00AA05BF"/>
    <w:rsid w:val="00AA08D5"/>
    <w:rsid w:val="00AA0D8B"/>
    <w:rsid w:val="00AA2429"/>
    <w:rsid w:val="00AA2F91"/>
    <w:rsid w:val="00AA3169"/>
    <w:rsid w:val="00AA3318"/>
    <w:rsid w:val="00AA3950"/>
    <w:rsid w:val="00AA5284"/>
    <w:rsid w:val="00AA53AB"/>
    <w:rsid w:val="00AA5567"/>
    <w:rsid w:val="00AA55AD"/>
    <w:rsid w:val="00AA6C2F"/>
    <w:rsid w:val="00AA7369"/>
    <w:rsid w:val="00AB152E"/>
    <w:rsid w:val="00AB17F2"/>
    <w:rsid w:val="00AB213A"/>
    <w:rsid w:val="00AB27AB"/>
    <w:rsid w:val="00AB2CDF"/>
    <w:rsid w:val="00AB4A4F"/>
    <w:rsid w:val="00AB63B5"/>
    <w:rsid w:val="00AB641F"/>
    <w:rsid w:val="00AB6D98"/>
    <w:rsid w:val="00AB7D55"/>
    <w:rsid w:val="00AC3673"/>
    <w:rsid w:val="00AC38D3"/>
    <w:rsid w:val="00AC3EA5"/>
    <w:rsid w:val="00AC4CFA"/>
    <w:rsid w:val="00AC5659"/>
    <w:rsid w:val="00AC6051"/>
    <w:rsid w:val="00AD1797"/>
    <w:rsid w:val="00AD1EEE"/>
    <w:rsid w:val="00AD20FD"/>
    <w:rsid w:val="00AD4127"/>
    <w:rsid w:val="00AD69BD"/>
    <w:rsid w:val="00AD6A8E"/>
    <w:rsid w:val="00AD6B90"/>
    <w:rsid w:val="00AE0A68"/>
    <w:rsid w:val="00AE1DD4"/>
    <w:rsid w:val="00AE232C"/>
    <w:rsid w:val="00AE5AB7"/>
    <w:rsid w:val="00AE61A9"/>
    <w:rsid w:val="00AE656C"/>
    <w:rsid w:val="00AF0734"/>
    <w:rsid w:val="00AF2710"/>
    <w:rsid w:val="00AF2EEE"/>
    <w:rsid w:val="00AF305D"/>
    <w:rsid w:val="00AF5578"/>
    <w:rsid w:val="00AF7245"/>
    <w:rsid w:val="00AF7531"/>
    <w:rsid w:val="00B010C2"/>
    <w:rsid w:val="00B019F7"/>
    <w:rsid w:val="00B03690"/>
    <w:rsid w:val="00B03D1C"/>
    <w:rsid w:val="00B04786"/>
    <w:rsid w:val="00B071CA"/>
    <w:rsid w:val="00B10EFE"/>
    <w:rsid w:val="00B147EE"/>
    <w:rsid w:val="00B148BE"/>
    <w:rsid w:val="00B159DB"/>
    <w:rsid w:val="00B159E4"/>
    <w:rsid w:val="00B15B7D"/>
    <w:rsid w:val="00B166CF"/>
    <w:rsid w:val="00B167A4"/>
    <w:rsid w:val="00B205D1"/>
    <w:rsid w:val="00B225B7"/>
    <w:rsid w:val="00B2538E"/>
    <w:rsid w:val="00B2700C"/>
    <w:rsid w:val="00B27AB4"/>
    <w:rsid w:val="00B301BE"/>
    <w:rsid w:val="00B305F9"/>
    <w:rsid w:val="00B33178"/>
    <w:rsid w:val="00B33352"/>
    <w:rsid w:val="00B372B1"/>
    <w:rsid w:val="00B374EA"/>
    <w:rsid w:val="00B37DED"/>
    <w:rsid w:val="00B40B83"/>
    <w:rsid w:val="00B41605"/>
    <w:rsid w:val="00B435DE"/>
    <w:rsid w:val="00B43786"/>
    <w:rsid w:val="00B46BC4"/>
    <w:rsid w:val="00B47DF2"/>
    <w:rsid w:val="00B50A14"/>
    <w:rsid w:val="00B52E36"/>
    <w:rsid w:val="00B613C8"/>
    <w:rsid w:val="00B62268"/>
    <w:rsid w:val="00B658D2"/>
    <w:rsid w:val="00B660D5"/>
    <w:rsid w:val="00B666DA"/>
    <w:rsid w:val="00B66FCE"/>
    <w:rsid w:val="00B67059"/>
    <w:rsid w:val="00B6717E"/>
    <w:rsid w:val="00B70437"/>
    <w:rsid w:val="00B706A0"/>
    <w:rsid w:val="00B711E1"/>
    <w:rsid w:val="00B720AD"/>
    <w:rsid w:val="00B723BD"/>
    <w:rsid w:val="00B76852"/>
    <w:rsid w:val="00B76B12"/>
    <w:rsid w:val="00B76FAF"/>
    <w:rsid w:val="00B77B05"/>
    <w:rsid w:val="00B80005"/>
    <w:rsid w:val="00B83559"/>
    <w:rsid w:val="00B84516"/>
    <w:rsid w:val="00B849A3"/>
    <w:rsid w:val="00B90000"/>
    <w:rsid w:val="00B90F91"/>
    <w:rsid w:val="00B91F4E"/>
    <w:rsid w:val="00B93412"/>
    <w:rsid w:val="00B95A63"/>
    <w:rsid w:val="00B96B1F"/>
    <w:rsid w:val="00BA1E60"/>
    <w:rsid w:val="00BA3854"/>
    <w:rsid w:val="00BA3D7D"/>
    <w:rsid w:val="00BA4BC6"/>
    <w:rsid w:val="00BA5CEF"/>
    <w:rsid w:val="00BA6E8E"/>
    <w:rsid w:val="00BB2871"/>
    <w:rsid w:val="00BB35E1"/>
    <w:rsid w:val="00BB4338"/>
    <w:rsid w:val="00BB5499"/>
    <w:rsid w:val="00BB6342"/>
    <w:rsid w:val="00BB64C6"/>
    <w:rsid w:val="00BB6DED"/>
    <w:rsid w:val="00BB7116"/>
    <w:rsid w:val="00BB75DB"/>
    <w:rsid w:val="00BC167A"/>
    <w:rsid w:val="00BC2407"/>
    <w:rsid w:val="00BC28C5"/>
    <w:rsid w:val="00BC2FB9"/>
    <w:rsid w:val="00BC4295"/>
    <w:rsid w:val="00BC4626"/>
    <w:rsid w:val="00BD14CF"/>
    <w:rsid w:val="00BD1804"/>
    <w:rsid w:val="00BD3ED8"/>
    <w:rsid w:val="00BD60FD"/>
    <w:rsid w:val="00BD655E"/>
    <w:rsid w:val="00BE0069"/>
    <w:rsid w:val="00BE0999"/>
    <w:rsid w:val="00BE2D98"/>
    <w:rsid w:val="00BE366B"/>
    <w:rsid w:val="00BE5589"/>
    <w:rsid w:val="00BE5EE2"/>
    <w:rsid w:val="00BE66A4"/>
    <w:rsid w:val="00BE6AF4"/>
    <w:rsid w:val="00BE6F85"/>
    <w:rsid w:val="00BE79EA"/>
    <w:rsid w:val="00BF062B"/>
    <w:rsid w:val="00BF0DE6"/>
    <w:rsid w:val="00BF485A"/>
    <w:rsid w:val="00BF6621"/>
    <w:rsid w:val="00BF7F08"/>
    <w:rsid w:val="00C036CA"/>
    <w:rsid w:val="00C04561"/>
    <w:rsid w:val="00C052F1"/>
    <w:rsid w:val="00C0726C"/>
    <w:rsid w:val="00C07DFA"/>
    <w:rsid w:val="00C106DF"/>
    <w:rsid w:val="00C11C4D"/>
    <w:rsid w:val="00C123E5"/>
    <w:rsid w:val="00C12F92"/>
    <w:rsid w:val="00C1376D"/>
    <w:rsid w:val="00C13C86"/>
    <w:rsid w:val="00C142F4"/>
    <w:rsid w:val="00C14E7B"/>
    <w:rsid w:val="00C21245"/>
    <w:rsid w:val="00C21B15"/>
    <w:rsid w:val="00C250F3"/>
    <w:rsid w:val="00C253A7"/>
    <w:rsid w:val="00C2771C"/>
    <w:rsid w:val="00C30D62"/>
    <w:rsid w:val="00C312B0"/>
    <w:rsid w:val="00C33FD1"/>
    <w:rsid w:val="00C3488B"/>
    <w:rsid w:val="00C34C70"/>
    <w:rsid w:val="00C369AF"/>
    <w:rsid w:val="00C36CAA"/>
    <w:rsid w:val="00C40AED"/>
    <w:rsid w:val="00C42D61"/>
    <w:rsid w:val="00C44637"/>
    <w:rsid w:val="00C459EA"/>
    <w:rsid w:val="00C46492"/>
    <w:rsid w:val="00C501F4"/>
    <w:rsid w:val="00C50691"/>
    <w:rsid w:val="00C50706"/>
    <w:rsid w:val="00C56187"/>
    <w:rsid w:val="00C56370"/>
    <w:rsid w:val="00C623C4"/>
    <w:rsid w:val="00C641DA"/>
    <w:rsid w:val="00C64250"/>
    <w:rsid w:val="00C65570"/>
    <w:rsid w:val="00C66C2F"/>
    <w:rsid w:val="00C67401"/>
    <w:rsid w:val="00C71C42"/>
    <w:rsid w:val="00C725C7"/>
    <w:rsid w:val="00C72CDD"/>
    <w:rsid w:val="00C73E80"/>
    <w:rsid w:val="00C74265"/>
    <w:rsid w:val="00C7666F"/>
    <w:rsid w:val="00C76EBC"/>
    <w:rsid w:val="00C77044"/>
    <w:rsid w:val="00C7780F"/>
    <w:rsid w:val="00C81927"/>
    <w:rsid w:val="00C82318"/>
    <w:rsid w:val="00C8484E"/>
    <w:rsid w:val="00C8518D"/>
    <w:rsid w:val="00C879CC"/>
    <w:rsid w:val="00C905FE"/>
    <w:rsid w:val="00C94F05"/>
    <w:rsid w:val="00C95F7C"/>
    <w:rsid w:val="00C96F24"/>
    <w:rsid w:val="00C979EF"/>
    <w:rsid w:val="00C97D9C"/>
    <w:rsid w:val="00CA0ED0"/>
    <w:rsid w:val="00CA1641"/>
    <w:rsid w:val="00CA24D0"/>
    <w:rsid w:val="00CA39B9"/>
    <w:rsid w:val="00CA5B9C"/>
    <w:rsid w:val="00CA5D4C"/>
    <w:rsid w:val="00CA7D59"/>
    <w:rsid w:val="00CA7DB1"/>
    <w:rsid w:val="00CB01A9"/>
    <w:rsid w:val="00CB251F"/>
    <w:rsid w:val="00CB581A"/>
    <w:rsid w:val="00CB5F68"/>
    <w:rsid w:val="00CB68AB"/>
    <w:rsid w:val="00CB6F9B"/>
    <w:rsid w:val="00CC0487"/>
    <w:rsid w:val="00CC0D5A"/>
    <w:rsid w:val="00CC3B70"/>
    <w:rsid w:val="00CC43FE"/>
    <w:rsid w:val="00CD0DB1"/>
    <w:rsid w:val="00CD12D7"/>
    <w:rsid w:val="00CD26E5"/>
    <w:rsid w:val="00CD3C6D"/>
    <w:rsid w:val="00CD3E2A"/>
    <w:rsid w:val="00CD4361"/>
    <w:rsid w:val="00CD6A77"/>
    <w:rsid w:val="00CD6E02"/>
    <w:rsid w:val="00CD7CC8"/>
    <w:rsid w:val="00CE11A6"/>
    <w:rsid w:val="00CE2091"/>
    <w:rsid w:val="00CE3643"/>
    <w:rsid w:val="00CE49E2"/>
    <w:rsid w:val="00CE51FD"/>
    <w:rsid w:val="00CE6C83"/>
    <w:rsid w:val="00CE7DAC"/>
    <w:rsid w:val="00CF0B63"/>
    <w:rsid w:val="00CF3179"/>
    <w:rsid w:val="00CF3B85"/>
    <w:rsid w:val="00CF3D2C"/>
    <w:rsid w:val="00CF43C9"/>
    <w:rsid w:val="00CF6763"/>
    <w:rsid w:val="00CF76BA"/>
    <w:rsid w:val="00D00EFD"/>
    <w:rsid w:val="00D012DB"/>
    <w:rsid w:val="00D019E7"/>
    <w:rsid w:val="00D01D21"/>
    <w:rsid w:val="00D01EDE"/>
    <w:rsid w:val="00D03A7B"/>
    <w:rsid w:val="00D05E1D"/>
    <w:rsid w:val="00D07B8C"/>
    <w:rsid w:val="00D10658"/>
    <w:rsid w:val="00D106AD"/>
    <w:rsid w:val="00D120B9"/>
    <w:rsid w:val="00D12DA9"/>
    <w:rsid w:val="00D13FDF"/>
    <w:rsid w:val="00D17287"/>
    <w:rsid w:val="00D20230"/>
    <w:rsid w:val="00D2106C"/>
    <w:rsid w:val="00D213DD"/>
    <w:rsid w:val="00D21403"/>
    <w:rsid w:val="00D22403"/>
    <w:rsid w:val="00D23828"/>
    <w:rsid w:val="00D248AD"/>
    <w:rsid w:val="00D25198"/>
    <w:rsid w:val="00D2553D"/>
    <w:rsid w:val="00D275D3"/>
    <w:rsid w:val="00D27D32"/>
    <w:rsid w:val="00D30F74"/>
    <w:rsid w:val="00D313C5"/>
    <w:rsid w:val="00D33938"/>
    <w:rsid w:val="00D3420D"/>
    <w:rsid w:val="00D40BBD"/>
    <w:rsid w:val="00D41655"/>
    <w:rsid w:val="00D42338"/>
    <w:rsid w:val="00D436B3"/>
    <w:rsid w:val="00D460E0"/>
    <w:rsid w:val="00D467FA"/>
    <w:rsid w:val="00D46DAA"/>
    <w:rsid w:val="00D46EB7"/>
    <w:rsid w:val="00D475E1"/>
    <w:rsid w:val="00D478BD"/>
    <w:rsid w:val="00D52D90"/>
    <w:rsid w:val="00D53923"/>
    <w:rsid w:val="00D549CA"/>
    <w:rsid w:val="00D55ABB"/>
    <w:rsid w:val="00D569F4"/>
    <w:rsid w:val="00D57C77"/>
    <w:rsid w:val="00D60AD6"/>
    <w:rsid w:val="00D63835"/>
    <w:rsid w:val="00D66414"/>
    <w:rsid w:val="00D67D8E"/>
    <w:rsid w:val="00D708A2"/>
    <w:rsid w:val="00D72A0D"/>
    <w:rsid w:val="00D73F99"/>
    <w:rsid w:val="00D77ABB"/>
    <w:rsid w:val="00D81159"/>
    <w:rsid w:val="00D82316"/>
    <w:rsid w:val="00D82C19"/>
    <w:rsid w:val="00D83239"/>
    <w:rsid w:val="00D83E28"/>
    <w:rsid w:val="00D846ED"/>
    <w:rsid w:val="00D8589F"/>
    <w:rsid w:val="00D86B35"/>
    <w:rsid w:val="00D87839"/>
    <w:rsid w:val="00D918A6"/>
    <w:rsid w:val="00D933A9"/>
    <w:rsid w:val="00D9346B"/>
    <w:rsid w:val="00D936A2"/>
    <w:rsid w:val="00D95D57"/>
    <w:rsid w:val="00D96D88"/>
    <w:rsid w:val="00D97297"/>
    <w:rsid w:val="00DA1C36"/>
    <w:rsid w:val="00DA2076"/>
    <w:rsid w:val="00DA3408"/>
    <w:rsid w:val="00DA3EB9"/>
    <w:rsid w:val="00DA41E2"/>
    <w:rsid w:val="00DA6914"/>
    <w:rsid w:val="00DA72BC"/>
    <w:rsid w:val="00DA757C"/>
    <w:rsid w:val="00DB6BF3"/>
    <w:rsid w:val="00DC0CB3"/>
    <w:rsid w:val="00DC25C3"/>
    <w:rsid w:val="00DC3A08"/>
    <w:rsid w:val="00DC538C"/>
    <w:rsid w:val="00DC5D5F"/>
    <w:rsid w:val="00DC7ADA"/>
    <w:rsid w:val="00DD0890"/>
    <w:rsid w:val="00DD245F"/>
    <w:rsid w:val="00DD2CF2"/>
    <w:rsid w:val="00DD323F"/>
    <w:rsid w:val="00DD7884"/>
    <w:rsid w:val="00DD7B92"/>
    <w:rsid w:val="00DE29B1"/>
    <w:rsid w:val="00DE3766"/>
    <w:rsid w:val="00DE4F93"/>
    <w:rsid w:val="00DF0D9B"/>
    <w:rsid w:val="00E0083F"/>
    <w:rsid w:val="00E00961"/>
    <w:rsid w:val="00E01C8D"/>
    <w:rsid w:val="00E03425"/>
    <w:rsid w:val="00E034C2"/>
    <w:rsid w:val="00E03C22"/>
    <w:rsid w:val="00E04CED"/>
    <w:rsid w:val="00E051A5"/>
    <w:rsid w:val="00E058A5"/>
    <w:rsid w:val="00E060CF"/>
    <w:rsid w:val="00E076D7"/>
    <w:rsid w:val="00E10304"/>
    <w:rsid w:val="00E1056A"/>
    <w:rsid w:val="00E11996"/>
    <w:rsid w:val="00E12675"/>
    <w:rsid w:val="00E140D6"/>
    <w:rsid w:val="00E14A1E"/>
    <w:rsid w:val="00E14CA5"/>
    <w:rsid w:val="00E15119"/>
    <w:rsid w:val="00E1587C"/>
    <w:rsid w:val="00E16038"/>
    <w:rsid w:val="00E16AF0"/>
    <w:rsid w:val="00E17781"/>
    <w:rsid w:val="00E2072B"/>
    <w:rsid w:val="00E214E4"/>
    <w:rsid w:val="00E221EF"/>
    <w:rsid w:val="00E2356A"/>
    <w:rsid w:val="00E24B5C"/>
    <w:rsid w:val="00E24D03"/>
    <w:rsid w:val="00E24F70"/>
    <w:rsid w:val="00E24FCF"/>
    <w:rsid w:val="00E27112"/>
    <w:rsid w:val="00E344C2"/>
    <w:rsid w:val="00E34B90"/>
    <w:rsid w:val="00E37698"/>
    <w:rsid w:val="00E37826"/>
    <w:rsid w:val="00E37A3E"/>
    <w:rsid w:val="00E41791"/>
    <w:rsid w:val="00E42C90"/>
    <w:rsid w:val="00E42E1D"/>
    <w:rsid w:val="00E43465"/>
    <w:rsid w:val="00E44C4D"/>
    <w:rsid w:val="00E46367"/>
    <w:rsid w:val="00E464D4"/>
    <w:rsid w:val="00E50387"/>
    <w:rsid w:val="00E51543"/>
    <w:rsid w:val="00E522F4"/>
    <w:rsid w:val="00E527D7"/>
    <w:rsid w:val="00E52965"/>
    <w:rsid w:val="00E5498A"/>
    <w:rsid w:val="00E56CBC"/>
    <w:rsid w:val="00E60BA3"/>
    <w:rsid w:val="00E62CC5"/>
    <w:rsid w:val="00E6440A"/>
    <w:rsid w:val="00E64422"/>
    <w:rsid w:val="00E67282"/>
    <w:rsid w:val="00E700FF"/>
    <w:rsid w:val="00E72AAD"/>
    <w:rsid w:val="00E7680B"/>
    <w:rsid w:val="00E8098E"/>
    <w:rsid w:val="00E8419B"/>
    <w:rsid w:val="00E84396"/>
    <w:rsid w:val="00E844A1"/>
    <w:rsid w:val="00E865F4"/>
    <w:rsid w:val="00E86FF2"/>
    <w:rsid w:val="00E8722E"/>
    <w:rsid w:val="00E87F3D"/>
    <w:rsid w:val="00E903BC"/>
    <w:rsid w:val="00E91176"/>
    <w:rsid w:val="00E916D8"/>
    <w:rsid w:val="00E916EB"/>
    <w:rsid w:val="00E92DD6"/>
    <w:rsid w:val="00E933D5"/>
    <w:rsid w:val="00E94352"/>
    <w:rsid w:val="00E94A66"/>
    <w:rsid w:val="00E9588C"/>
    <w:rsid w:val="00E97527"/>
    <w:rsid w:val="00EA021F"/>
    <w:rsid w:val="00EA04FB"/>
    <w:rsid w:val="00EA123D"/>
    <w:rsid w:val="00EA19C9"/>
    <w:rsid w:val="00EA4073"/>
    <w:rsid w:val="00EA40BC"/>
    <w:rsid w:val="00EA4127"/>
    <w:rsid w:val="00EA48A5"/>
    <w:rsid w:val="00EA4B22"/>
    <w:rsid w:val="00EA5642"/>
    <w:rsid w:val="00EA5B66"/>
    <w:rsid w:val="00EB01C8"/>
    <w:rsid w:val="00EB13BB"/>
    <w:rsid w:val="00EB417B"/>
    <w:rsid w:val="00EB426C"/>
    <w:rsid w:val="00EB4339"/>
    <w:rsid w:val="00EB47F7"/>
    <w:rsid w:val="00EB4CF4"/>
    <w:rsid w:val="00EB4FED"/>
    <w:rsid w:val="00EB5571"/>
    <w:rsid w:val="00EB6272"/>
    <w:rsid w:val="00EC05B6"/>
    <w:rsid w:val="00EC0C8D"/>
    <w:rsid w:val="00EC0D8A"/>
    <w:rsid w:val="00EC18B7"/>
    <w:rsid w:val="00EC391E"/>
    <w:rsid w:val="00EC50C5"/>
    <w:rsid w:val="00EC68D0"/>
    <w:rsid w:val="00EC6C57"/>
    <w:rsid w:val="00EC76FF"/>
    <w:rsid w:val="00ED0404"/>
    <w:rsid w:val="00ED0AC4"/>
    <w:rsid w:val="00ED1467"/>
    <w:rsid w:val="00ED4054"/>
    <w:rsid w:val="00ED4A5E"/>
    <w:rsid w:val="00ED63F7"/>
    <w:rsid w:val="00ED6C42"/>
    <w:rsid w:val="00ED6C60"/>
    <w:rsid w:val="00ED749A"/>
    <w:rsid w:val="00EE0D79"/>
    <w:rsid w:val="00EE4F93"/>
    <w:rsid w:val="00EE65E5"/>
    <w:rsid w:val="00EF012B"/>
    <w:rsid w:val="00EF1E78"/>
    <w:rsid w:val="00EF22EA"/>
    <w:rsid w:val="00EF5901"/>
    <w:rsid w:val="00EF5CEA"/>
    <w:rsid w:val="00EF603B"/>
    <w:rsid w:val="00EF63B2"/>
    <w:rsid w:val="00EF70AC"/>
    <w:rsid w:val="00EF7E5E"/>
    <w:rsid w:val="00F02023"/>
    <w:rsid w:val="00F027A7"/>
    <w:rsid w:val="00F03398"/>
    <w:rsid w:val="00F0427B"/>
    <w:rsid w:val="00F0495F"/>
    <w:rsid w:val="00F04FA4"/>
    <w:rsid w:val="00F04FD0"/>
    <w:rsid w:val="00F058FB"/>
    <w:rsid w:val="00F069F1"/>
    <w:rsid w:val="00F06B59"/>
    <w:rsid w:val="00F06D7C"/>
    <w:rsid w:val="00F07061"/>
    <w:rsid w:val="00F07070"/>
    <w:rsid w:val="00F07DAF"/>
    <w:rsid w:val="00F11619"/>
    <w:rsid w:val="00F12D81"/>
    <w:rsid w:val="00F13602"/>
    <w:rsid w:val="00F13BC4"/>
    <w:rsid w:val="00F150F5"/>
    <w:rsid w:val="00F15524"/>
    <w:rsid w:val="00F155AE"/>
    <w:rsid w:val="00F1614B"/>
    <w:rsid w:val="00F163E6"/>
    <w:rsid w:val="00F169FA"/>
    <w:rsid w:val="00F1709A"/>
    <w:rsid w:val="00F20A97"/>
    <w:rsid w:val="00F21500"/>
    <w:rsid w:val="00F227CD"/>
    <w:rsid w:val="00F22D0B"/>
    <w:rsid w:val="00F2583F"/>
    <w:rsid w:val="00F30071"/>
    <w:rsid w:val="00F335A0"/>
    <w:rsid w:val="00F340EB"/>
    <w:rsid w:val="00F348A2"/>
    <w:rsid w:val="00F355C2"/>
    <w:rsid w:val="00F35698"/>
    <w:rsid w:val="00F404EE"/>
    <w:rsid w:val="00F40E7C"/>
    <w:rsid w:val="00F41A72"/>
    <w:rsid w:val="00F42C78"/>
    <w:rsid w:val="00F47205"/>
    <w:rsid w:val="00F473B1"/>
    <w:rsid w:val="00F47AC8"/>
    <w:rsid w:val="00F52554"/>
    <w:rsid w:val="00F6204E"/>
    <w:rsid w:val="00F62C31"/>
    <w:rsid w:val="00F63D3B"/>
    <w:rsid w:val="00F64CE0"/>
    <w:rsid w:val="00F65993"/>
    <w:rsid w:val="00F714F2"/>
    <w:rsid w:val="00F7336F"/>
    <w:rsid w:val="00F73931"/>
    <w:rsid w:val="00F73ADA"/>
    <w:rsid w:val="00F74234"/>
    <w:rsid w:val="00F7432D"/>
    <w:rsid w:val="00F77D89"/>
    <w:rsid w:val="00F81231"/>
    <w:rsid w:val="00F81373"/>
    <w:rsid w:val="00F81C3B"/>
    <w:rsid w:val="00F81F14"/>
    <w:rsid w:val="00F82137"/>
    <w:rsid w:val="00F83397"/>
    <w:rsid w:val="00F86787"/>
    <w:rsid w:val="00F86DBC"/>
    <w:rsid w:val="00F86F70"/>
    <w:rsid w:val="00F87CA1"/>
    <w:rsid w:val="00F90B49"/>
    <w:rsid w:val="00F914A0"/>
    <w:rsid w:val="00F92BA2"/>
    <w:rsid w:val="00F94959"/>
    <w:rsid w:val="00F95C54"/>
    <w:rsid w:val="00F967A5"/>
    <w:rsid w:val="00F97B41"/>
    <w:rsid w:val="00FA0AFA"/>
    <w:rsid w:val="00FA6056"/>
    <w:rsid w:val="00FA6E73"/>
    <w:rsid w:val="00FB039E"/>
    <w:rsid w:val="00FB173C"/>
    <w:rsid w:val="00FB17B1"/>
    <w:rsid w:val="00FB20CB"/>
    <w:rsid w:val="00FB3017"/>
    <w:rsid w:val="00FB37E0"/>
    <w:rsid w:val="00FB4E3C"/>
    <w:rsid w:val="00FB51D2"/>
    <w:rsid w:val="00FB7E9F"/>
    <w:rsid w:val="00FC084C"/>
    <w:rsid w:val="00FC2714"/>
    <w:rsid w:val="00FC490E"/>
    <w:rsid w:val="00FC4914"/>
    <w:rsid w:val="00FC59AB"/>
    <w:rsid w:val="00FC5BDE"/>
    <w:rsid w:val="00FC5C0D"/>
    <w:rsid w:val="00FC6046"/>
    <w:rsid w:val="00FC7375"/>
    <w:rsid w:val="00FD08DD"/>
    <w:rsid w:val="00FD1C93"/>
    <w:rsid w:val="00FD2C1B"/>
    <w:rsid w:val="00FD3B0F"/>
    <w:rsid w:val="00FD5001"/>
    <w:rsid w:val="00FD586D"/>
    <w:rsid w:val="00FD6C75"/>
    <w:rsid w:val="00FD6D80"/>
    <w:rsid w:val="00FD6F0B"/>
    <w:rsid w:val="00FD7113"/>
    <w:rsid w:val="00FE364E"/>
    <w:rsid w:val="00FE426C"/>
    <w:rsid w:val="00FE4EAB"/>
    <w:rsid w:val="00FE56A1"/>
    <w:rsid w:val="00FF3169"/>
    <w:rsid w:val="00FF4A60"/>
    <w:rsid w:val="00FF4DAD"/>
    <w:rsid w:val="019E06FD"/>
    <w:rsid w:val="02197465"/>
    <w:rsid w:val="02A7030B"/>
    <w:rsid w:val="02FF212D"/>
    <w:rsid w:val="03326985"/>
    <w:rsid w:val="036082E3"/>
    <w:rsid w:val="0363DBEC"/>
    <w:rsid w:val="03DC42A8"/>
    <w:rsid w:val="03EE4EAA"/>
    <w:rsid w:val="049708D7"/>
    <w:rsid w:val="04D499FF"/>
    <w:rsid w:val="053B50F5"/>
    <w:rsid w:val="053EB688"/>
    <w:rsid w:val="0900D8FF"/>
    <w:rsid w:val="0965D5E6"/>
    <w:rsid w:val="0A1B6710"/>
    <w:rsid w:val="0A345A85"/>
    <w:rsid w:val="0A40FF84"/>
    <w:rsid w:val="0A545939"/>
    <w:rsid w:val="0A9BA4E4"/>
    <w:rsid w:val="0B3EC871"/>
    <w:rsid w:val="0BB69F44"/>
    <w:rsid w:val="0C83C28A"/>
    <w:rsid w:val="0C864A7D"/>
    <w:rsid w:val="0CBE89A8"/>
    <w:rsid w:val="0D00701B"/>
    <w:rsid w:val="0DB2B62F"/>
    <w:rsid w:val="0EC5081D"/>
    <w:rsid w:val="0ED24A49"/>
    <w:rsid w:val="0F80D28A"/>
    <w:rsid w:val="0FB3319A"/>
    <w:rsid w:val="1059D1AC"/>
    <w:rsid w:val="1113A9CF"/>
    <w:rsid w:val="12E3E5FB"/>
    <w:rsid w:val="12E9C269"/>
    <w:rsid w:val="131ADBA5"/>
    <w:rsid w:val="132F5ED5"/>
    <w:rsid w:val="1330209F"/>
    <w:rsid w:val="142ADAC4"/>
    <w:rsid w:val="14B1BC5A"/>
    <w:rsid w:val="150CE92F"/>
    <w:rsid w:val="158D236B"/>
    <w:rsid w:val="15BF1FA5"/>
    <w:rsid w:val="15C502F2"/>
    <w:rsid w:val="16199BAD"/>
    <w:rsid w:val="1649BD6B"/>
    <w:rsid w:val="16552259"/>
    <w:rsid w:val="16B7785C"/>
    <w:rsid w:val="16BB510F"/>
    <w:rsid w:val="1711F2AF"/>
    <w:rsid w:val="17196584"/>
    <w:rsid w:val="181C5FFC"/>
    <w:rsid w:val="1881D82E"/>
    <w:rsid w:val="18937B12"/>
    <w:rsid w:val="19379637"/>
    <w:rsid w:val="196CAAD5"/>
    <w:rsid w:val="196F5CB0"/>
    <w:rsid w:val="1A2A1BD3"/>
    <w:rsid w:val="1ACDC518"/>
    <w:rsid w:val="1B924A14"/>
    <w:rsid w:val="1BF94297"/>
    <w:rsid w:val="1BFF471C"/>
    <w:rsid w:val="1C1D52DA"/>
    <w:rsid w:val="1C22F418"/>
    <w:rsid w:val="1C987E21"/>
    <w:rsid w:val="1CD8FBA5"/>
    <w:rsid w:val="1DF52C3D"/>
    <w:rsid w:val="1E51C2F8"/>
    <w:rsid w:val="1EA72390"/>
    <w:rsid w:val="1EB8BF8E"/>
    <w:rsid w:val="1EF5EABA"/>
    <w:rsid w:val="214C023E"/>
    <w:rsid w:val="215F6337"/>
    <w:rsid w:val="21FA9A5C"/>
    <w:rsid w:val="222F47B5"/>
    <w:rsid w:val="222F703A"/>
    <w:rsid w:val="22633D88"/>
    <w:rsid w:val="226A9DE8"/>
    <w:rsid w:val="22BF6F7B"/>
    <w:rsid w:val="2335C884"/>
    <w:rsid w:val="247B17E0"/>
    <w:rsid w:val="24AD2DC9"/>
    <w:rsid w:val="24F67F21"/>
    <w:rsid w:val="2505E049"/>
    <w:rsid w:val="2515685D"/>
    <w:rsid w:val="25A6DD7A"/>
    <w:rsid w:val="25AAFA40"/>
    <w:rsid w:val="273C4146"/>
    <w:rsid w:val="2878AECF"/>
    <w:rsid w:val="28B55C9C"/>
    <w:rsid w:val="28DC60B2"/>
    <w:rsid w:val="29112BF2"/>
    <w:rsid w:val="2930A2C3"/>
    <w:rsid w:val="29BE92C9"/>
    <w:rsid w:val="2A267675"/>
    <w:rsid w:val="2A2B991D"/>
    <w:rsid w:val="2A583C41"/>
    <w:rsid w:val="2A8720F5"/>
    <w:rsid w:val="2BB88293"/>
    <w:rsid w:val="2C239BCC"/>
    <w:rsid w:val="2CC4DE98"/>
    <w:rsid w:val="2CFF1BFE"/>
    <w:rsid w:val="2D62737E"/>
    <w:rsid w:val="2DAEFA28"/>
    <w:rsid w:val="2E247334"/>
    <w:rsid w:val="2FF25A4C"/>
    <w:rsid w:val="3051B796"/>
    <w:rsid w:val="31CB83A7"/>
    <w:rsid w:val="321D3840"/>
    <w:rsid w:val="343A93A3"/>
    <w:rsid w:val="3481950F"/>
    <w:rsid w:val="34AF516D"/>
    <w:rsid w:val="34BD802E"/>
    <w:rsid w:val="34C42E0F"/>
    <w:rsid w:val="36E51D9A"/>
    <w:rsid w:val="37053C9A"/>
    <w:rsid w:val="37E1901E"/>
    <w:rsid w:val="38A2CDE0"/>
    <w:rsid w:val="38DD8D00"/>
    <w:rsid w:val="39069CF4"/>
    <w:rsid w:val="390FB309"/>
    <w:rsid w:val="3A3AE5C5"/>
    <w:rsid w:val="3AA93575"/>
    <w:rsid w:val="3B48D87C"/>
    <w:rsid w:val="3B92D7FA"/>
    <w:rsid w:val="3C6D102B"/>
    <w:rsid w:val="3CC3C28E"/>
    <w:rsid w:val="3CC7FBB6"/>
    <w:rsid w:val="3CD25320"/>
    <w:rsid w:val="3CD5FFCA"/>
    <w:rsid w:val="3D311694"/>
    <w:rsid w:val="3D56AF00"/>
    <w:rsid w:val="3DCD1646"/>
    <w:rsid w:val="3E1CB61E"/>
    <w:rsid w:val="3E5640CD"/>
    <w:rsid w:val="40B939A3"/>
    <w:rsid w:val="41BC3360"/>
    <w:rsid w:val="42EC1C52"/>
    <w:rsid w:val="4361BF92"/>
    <w:rsid w:val="437BD406"/>
    <w:rsid w:val="443EDD6C"/>
    <w:rsid w:val="4468F8F5"/>
    <w:rsid w:val="45716861"/>
    <w:rsid w:val="45AA09B7"/>
    <w:rsid w:val="45FCFD97"/>
    <w:rsid w:val="4689DE9F"/>
    <w:rsid w:val="46D2171A"/>
    <w:rsid w:val="46D415A9"/>
    <w:rsid w:val="46E09D4D"/>
    <w:rsid w:val="4786AE27"/>
    <w:rsid w:val="478FF1DC"/>
    <w:rsid w:val="47D9781D"/>
    <w:rsid w:val="49051794"/>
    <w:rsid w:val="4911B54B"/>
    <w:rsid w:val="49E03076"/>
    <w:rsid w:val="4A2EDDA4"/>
    <w:rsid w:val="4A9FF676"/>
    <w:rsid w:val="4ABCA9F5"/>
    <w:rsid w:val="4B548A7E"/>
    <w:rsid w:val="4B655041"/>
    <w:rsid w:val="4CBA0D36"/>
    <w:rsid w:val="4CC636C4"/>
    <w:rsid w:val="4CF4B15A"/>
    <w:rsid w:val="4D01435D"/>
    <w:rsid w:val="4D036366"/>
    <w:rsid w:val="4D2C43E1"/>
    <w:rsid w:val="4D5D0F56"/>
    <w:rsid w:val="4D93C35F"/>
    <w:rsid w:val="4E1716E1"/>
    <w:rsid w:val="4E675E35"/>
    <w:rsid w:val="4F54BDDA"/>
    <w:rsid w:val="50241560"/>
    <w:rsid w:val="50424ABC"/>
    <w:rsid w:val="504AB8A0"/>
    <w:rsid w:val="508BF3CA"/>
    <w:rsid w:val="50A90189"/>
    <w:rsid w:val="50D329A3"/>
    <w:rsid w:val="5136475B"/>
    <w:rsid w:val="522417A3"/>
    <w:rsid w:val="5225C93E"/>
    <w:rsid w:val="53065533"/>
    <w:rsid w:val="53246D55"/>
    <w:rsid w:val="534DD9BE"/>
    <w:rsid w:val="53865577"/>
    <w:rsid w:val="53B8D41C"/>
    <w:rsid w:val="53BF4F2A"/>
    <w:rsid w:val="54D82AE5"/>
    <w:rsid w:val="550CE4DF"/>
    <w:rsid w:val="5557D20E"/>
    <w:rsid w:val="56865826"/>
    <w:rsid w:val="568A3985"/>
    <w:rsid w:val="581803DA"/>
    <w:rsid w:val="5857F2B8"/>
    <w:rsid w:val="585D41C0"/>
    <w:rsid w:val="59203C89"/>
    <w:rsid w:val="5942EA55"/>
    <w:rsid w:val="59AF93C4"/>
    <w:rsid w:val="59C89D8E"/>
    <w:rsid w:val="5A05E2C2"/>
    <w:rsid w:val="5AF123B8"/>
    <w:rsid w:val="5B240956"/>
    <w:rsid w:val="5C2ECCFC"/>
    <w:rsid w:val="5C50B386"/>
    <w:rsid w:val="5C62CA3C"/>
    <w:rsid w:val="5CD0AB60"/>
    <w:rsid w:val="5CD756E4"/>
    <w:rsid w:val="5E1A7891"/>
    <w:rsid w:val="5EAC28BC"/>
    <w:rsid w:val="5F13CC02"/>
    <w:rsid w:val="60B1521D"/>
    <w:rsid w:val="60CC76F4"/>
    <w:rsid w:val="61845CF7"/>
    <w:rsid w:val="626DFFA3"/>
    <w:rsid w:val="6346F107"/>
    <w:rsid w:val="63FA075A"/>
    <w:rsid w:val="64C621A5"/>
    <w:rsid w:val="653FDD3C"/>
    <w:rsid w:val="65475DC6"/>
    <w:rsid w:val="659B0E2C"/>
    <w:rsid w:val="665FA5BF"/>
    <w:rsid w:val="6663B6C4"/>
    <w:rsid w:val="683BFAB3"/>
    <w:rsid w:val="6842E56C"/>
    <w:rsid w:val="6856C66C"/>
    <w:rsid w:val="6872D6F2"/>
    <w:rsid w:val="692AD768"/>
    <w:rsid w:val="699C396E"/>
    <w:rsid w:val="6AC7AD31"/>
    <w:rsid w:val="6AFC68E5"/>
    <w:rsid w:val="6BD61E23"/>
    <w:rsid w:val="6C086F96"/>
    <w:rsid w:val="6C263515"/>
    <w:rsid w:val="6C579E23"/>
    <w:rsid w:val="6C99BDC3"/>
    <w:rsid w:val="6DACFB2E"/>
    <w:rsid w:val="6E48E09E"/>
    <w:rsid w:val="6F1600D8"/>
    <w:rsid w:val="6FD2B2A4"/>
    <w:rsid w:val="7039F987"/>
    <w:rsid w:val="70EB02A5"/>
    <w:rsid w:val="7155D766"/>
    <w:rsid w:val="718E90B9"/>
    <w:rsid w:val="71D1DEBC"/>
    <w:rsid w:val="72B09F27"/>
    <w:rsid w:val="72CD6F2B"/>
    <w:rsid w:val="72F703B0"/>
    <w:rsid w:val="72F88CF2"/>
    <w:rsid w:val="737E44ED"/>
    <w:rsid w:val="743CF305"/>
    <w:rsid w:val="75865E98"/>
    <w:rsid w:val="75E28F4E"/>
    <w:rsid w:val="76F5844F"/>
    <w:rsid w:val="78B8D5DF"/>
    <w:rsid w:val="78D7C802"/>
    <w:rsid w:val="799AE22D"/>
    <w:rsid w:val="79AEE63E"/>
    <w:rsid w:val="7A1104A9"/>
    <w:rsid w:val="7A468FAD"/>
    <w:rsid w:val="7A9607AE"/>
    <w:rsid w:val="7ADD4815"/>
    <w:rsid w:val="7B3483B1"/>
    <w:rsid w:val="7B4BC8C2"/>
    <w:rsid w:val="7C8654FE"/>
    <w:rsid w:val="7CCD366E"/>
    <w:rsid w:val="7D21CD5F"/>
    <w:rsid w:val="7DFB2A0A"/>
    <w:rsid w:val="7E000C05"/>
    <w:rsid w:val="7E4A7C4C"/>
    <w:rsid w:val="7EA73464"/>
    <w:rsid w:val="7ECB6440"/>
    <w:rsid w:val="7EDA42B7"/>
    <w:rsid w:val="7FCDB1E9"/>
    <w:rsid w:val="7FF1B13B"/>
    <w:rsid w:val="7FFEB9F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406F7D"/>
  <w15:docId w15:val="{4EBE2ACE-77FC-4900-B18C-332A6AB9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B17"/>
    <w:pPr>
      <w:suppressAutoHyphens/>
    </w:pPr>
    <w:rPr>
      <w:sz w:val="24"/>
      <w:szCs w:val="24"/>
      <w:lang w:eastAsia="ar-SA"/>
    </w:rPr>
  </w:style>
  <w:style w:type="paragraph" w:styleId="Heading1">
    <w:name w:val="heading 1"/>
    <w:basedOn w:val="Normal"/>
    <w:next w:val="Normal"/>
    <w:link w:val="Heading1Char"/>
    <w:uiPriority w:val="9"/>
    <w:qFormat/>
    <w:locked/>
    <w:rsid w:val="005B50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qFormat/>
    <w:rsid w:val="009F22D4"/>
    <w:pPr>
      <w:pBdr>
        <w:bottom w:val="single" w:sz="4" w:space="0" w:color="574C50"/>
      </w:pBdr>
      <w:suppressAutoHyphens w:val="0"/>
      <w:spacing w:before="100" w:beforeAutospacing="1" w:after="100" w:afterAutospacing="1"/>
      <w:outlineLvl w:val="1"/>
    </w:pPr>
    <w:rPr>
      <w:b/>
      <w:bCs/>
      <w:color w:val="000000"/>
      <w:lang w:eastAsia="it-IT"/>
    </w:rPr>
  </w:style>
  <w:style w:type="paragraph" w:styleId="Heading5">
    <w:name w:val="heading 5"/>
    <w:basedOn w:val="Normal"/>
    <w:next w:val="Normal"/>
    <w:link w:val="Heading5Char"/>
    <w:uiPriority w:val="99"/>
    <w:qFormat/>
    <w:rsid w:val="0024427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F22D4"/>
    <w:rPr>
      <w:rFonts w:cs="Times New Roman"/>
      <w:b/>
      <w:bCs/>
      <w:color w:val="000000"/>
      <w:sz w:val="24"/>
      <w:szCs w:val="24"/>
    </w:rPr>
  </w:style>
  <w:style w:type="character" w:customStyle="1" w:styleId="Heading5Char">
    <w:name w:val="Heading 5 Char"/>
    <w:basedOn w:val="DefaultParagraphFont"/>
    <w:link w:val="Heading5"/>
    <w:uiPriority w:val="99"/>
    <w:semiHidden/>
    <w:locked/>
    <w:rsid w:val="00244274"/>
    <w:rPr>
      <w:rFonts w:ascii="Calibri" w:hAnsi="Calibri" w:cs="Times New Roman"/>
      <w:b/>
      <w:bCs/>
      <w:i/>
      <w:iCs/>
      <w:sz w:val="26"/>
      <w:szCs w:val="26"/>
      <w:lang w:eastAsia="ar-SA" w:bidi="ar-SA"/>
    </w:rPr>
  </w:style>
  <w:style w:type="character" w:customStyle="1" w:styleId="Absatz-Standardschriftart">
    <w:name w:val="Absatz-Standardschriftart"/>
    <w:uiPriority w:val="99"/>
    <w:rsid w:val="000D6B17"/>
  </w:style>
  <w:style w:type="character" w:customStyle="1" w:styleId="WW-Absatz-Standardschriftart">
    <w:name w:val="WW-Absatz-Standardschriftart"/>
    <w:uiPriority w:val="99"/>
    <w:rsid w:val="000D6B17"/>
  </w:style>
  <w:style w:type="character" w:customStyle="1" w:styleId="WW-Absatz-Standardschriftart1">
    <w:name w:val="WW-Absatz-Standardschriftart1"/>
    <w:uiPriority w:val="99"/>
    <w:rsid w:val="000D6B17"/>
  </w:style>
  <w:style w:type="character" w:customStyle="1" w:styleId="WW-Absatz-Standardschriftart11">
    <w:name w:val="WW-Absatz-Standardschriftart11"/>
    <w:uiPriority w:val="99"/>
    <w:rsid w:val="000D6B17"/>
  </w:style>
  <w:style w:type="character" w:customStyle="1" w:styleId="WW-Absatz-Standardschriftart111">
    <w:name w:val="WW-Absatz-Standardschriftart111"/>
    <w:uiPriority w:val="99"/>
    <w:rsid w:val="000D6B17"/>
  </w:style>
  <w:style w:type="character" w:customStyle="1" w:styleId="WW-Absatz-Standardschriftart1111">
    <w:name w:val="WW-Absatz-Standardschriftart1111"/>
    <w:uiPriority w:val="99"/>
    <w:rsid w:val="000D6B17"/>
  </w:style>
  <w:style w:type="character" w:customStyle="1" w:styleId="WW-Absatz-Standardschriftart11111">
    <w:name w:val="WW-Absatz-Standardschriftart11111"/>
    <w:uiPriority w:val="99"/>
    <w:rsid w:val="000D6B17"/>
  </w:style>
  <w:style w:type="character" w:customStyle="1" w:styleId="WW-Absatz-Standardschriftart111111">
    <w:name w:val="WW-Absatz-Standardschriftart111111"/>
    <w:uiPriority w:val="99"/>
    <w:rsid w:val="000D6B17"/>
  </w:style>
  <w:style w:type="character" w:customStyle="1" w:styleId="WW-Absatz-Standardschriftart1111111">
    <w:name w:val="WW-Absatz-Standardschriftart1111111"/>
    <w:uiPriority w:val="99"/>
    <w:rsid w:val="000D6B17"/>
  </w:style>
  <w:style w:type="character" w:customStyle="1" w:styleId="WW-Absatz-Standardschriftart11111111">
    <w:name w:val="WW-Absatz-Standardschriftart11111111"/>
    <w:uiPriority w:val="99"/>
    <w:rsid w:val="000D6B17"/>
  </w:style>
  <w:style w:type="character" w:customStyle="1" w:styleId="WW-Absatz-Standardschriftart111111111">
    <w:name w:val="WW-Absatz-Standardschriftart111111111"/>
    <w:uiPriority w:val="99"/>
    <w:rsid w:val="000D6B17"/>
  </w:style>
  <w:style w:type="character" w:customStyle="1" w:styleId="WW8Num1z0">
    <w:name w:val="WW8Num1z0"/>
    <w:uiPriority w:val="99"/>
    <w:rsid w:val="000D6B17"/>
  </w:style>
  <w:style w:type="character" w:customStyle="1" w:styleId="WW8Num1z1">
    <w:name w:val="WW8Num1z1"/>
    <w:uiPriority w:val="99"/>
    <w:rsid w:val="000D6B17"/>
    <w:rPr>
      <w:rFonts w:ascii="Courier New" w:hAnsi="Courier New"/>
    </w:rPr>
  </w:style>
  <w:style w:type="character" w:customStyle="1" w:styleId="WW8Num1z2">
    <w:name w:val="WW8Num1z2"/>
    <w:uiPriority w:val="99"/>
    <w:rsid w:val="000D6B17"/>
    <w:rPr>
      <w:rFonts w:ascii="Wingdings" w:hAnsi="Wingdings"/>
    </w:rPr>
  </w:style>
  <w:style w:type="character" w:customStyle="1" w:styleId="WW8Num1z3">
    <w:name w:val="WW8Num1z3"/>
    <w:uiPriority w:val="99"/>
    <w:rsid w:val="000D6B17"/>
    <w:rPr>
      <w:rFonts w:ascii="Symbol" w:hAnsi="Symbol"/>
    </w:rPr>
  </w:style>
  <w:style w:type="character" w:customStyle="1" w:styleId="Caratterepredefinitoparagrafo1">
    <w:name w:val="Carattere predefinito paragrafo1"/>
    <w:uiPriority w:val="99"/>
    <w:rsid w:val="000D6B17"/>
  </w:style>
  <w:style w:type="character" w:styleId="PageNumber">
    <w:name w:val="page number"/>
    <w:basedOn w:val="Caratterepredefinitoparagrafo1"/>
    <w:uiPriority w:val="99"/>
    <w:rsid w:val="000D6B17"/>
    <w:rPr>
      <w:rFonts w:cs="Times New Roman"/>
    </w:rPr>
  </w:style>
  <w:style w:type="paragraph" w:customStyle="1" w:styleId="Intestazione1">
    <w:name w:val="Intestazione1"/>
    <w:basedOn w:val="Normal"/>
    <w:next w:val="BodyText"/>
    <w:uiPriority w:val="99"/>
    <w:rsid w:val="000D6B17"/>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0D6B17"/>
    <w:pPr>
      <w:spacing w:after="120"/>
    </w:pPr>
  </w:style>
  <w:style w:type="character" w:customStyle="1" w:styleId="BodyTextChar">
    <w:name w:val="Body Text Char"/>
    <w:basedOn w:val="DefaultParagraphFont"/>
    <w:link w:val="BodyText"/>
    <w:uiPriority w:val="99"/>
    <w:semiHidden/>
    <w:locked/>
    <w:rsid w:val="00AD69BD"/>
    <w:rPr>
      <w:rFonts w:cs="Times New Roman"/>
      <w:sz w:val="24"/>
      <w:szCs w:val="24"/>
      <w:lang w:eastAsia="ar-SA" w:bidi="ar-SA"/>
    </w:rPr>
  </w:style>
  <w:style w:type="paragraph" w:styleId="List">
    <w:name w:val="List"/>
    <w:basedOn w:val="BodyText"/>
    <w:uiPriority w:val="99"/>
    <w:rsid w:val="000D6B17"/>
    <w:rPr>
      <w:rFonts w:cs="Tahoma"/>
    </w:rPr>
  </w:style>
  <w:style w:type="paragraph" w:customStyle="1" w:styleId="Didascalia1">
    <w:name w:val="Didascalia1"/>
    <w:basedOn w:val="Normal"/>
    <w:uiPriority w:val="99"/>
    <w:rsid w:val="000D6B17"/>
    <w:pPr>
      <w:suppressLineNumbers/>
      <w:spacing w:before="120" w:after="120"/>
    </w:pPr>
    <w:rPr>
      <w:rFonts w:cs="Tahoma"/>
      <w:i/>
      <w:iCs/>
    </w:rPr>
  </w:style>
  <w:style w:type="paragraph" w:customStyle="1" w:styleId="Indice">
    <w:name w:val="Indice"/>
    <w:basedOn w:val="Normal"/>
    <w:uiPriority w:val="99"/>
    <w:rsid w:val="000D6B17"/>
    <w:pPr>
      <w:suppressLineNumbers/>
    </w:pPr>
    <w:rPr>
      <w:rFonts w:cs="Tahoma"/>
    </w:rPr>
  </w:style>
  <w:style w:type="paragraph" w:styleId="Header">
    <w:name w:val="header"/>
    <w:basedOn w:val="Normal"/>
    <w:link w:val="HeaderChar"/>
    <w:uiPriority w:val="99"/>
    <w:rsid w:val="000D6B17"/>
    <w:pPr>
      <w:tabs>
        <w:tab w:val="center" w:pos="4819"/>
        <w:tab w:val="right" w:pos="9638"/>
      </w:tabs>
    </w:pPr>
  </w:style>
  <w:style w:type="character" w:customStyle="1" w:styleId="HeaderChar">
    <w:name w:val="Header Char"/>
    <w:basedOn w:val="DefaultParagraphFont"/>
    <w:link w:val="Header"/>
    <w:uiPriority w:val="99"/>
    <w:semiHidden/>
    <w:locked/>
    <w:rsid w:val="00AD69BD"/>
    <w:rPr>
      <w:rFonts w:cs="Times New Roman"/>
      <w:sz w:val="24"/>
      <w:szCs w:val="24"/>
      <w:lang w:eastAsia="ar-SA" w:bidi="ar-SA"/>
    </w:rPr>
  </w:style>
  <w:style w:type="paragraph" w:styleId="Footer">
    <w:name w:val="footer"/>
    <w:basedOn w:val="Normal"/>
    <w:link w:val="FooterChar"/>
    <w:uiPriority w:val="99"/>
    <w:rsid w:val="000D6B17"/>
    <w:pPr>
      <w:tabs>
        <w:tab w:val="center" w:pos="4819"/>
        <w:tab w:val="right" w:pos="9638"/>
      </w:tabs>
    </w:pPr>
  </w:style>
  <w:style w:type="character" w:customStyle="1" w:styleId="FooterChar">
    <w:name w:val="Footer Char"/>
    <w:basedOn w:val="DefaultParagraphFont"/>
    <w:link w:val="Footer"/>
    <w:uiPriority w:val="99"/>
    <w:semiHidden/>
    <w:locked/>
    <w:rsid w:val="00AD69BD"/>
    <w:rPr>
      <w:rFonts w:cs="Times New Roman"/>
      <w:sz w:val="24"/>
      <w:szCs w:val="24"/>
      <w:lang w:eastAsia="ar-SA" w:bidi="ar-SA"/>
    </w:rPr>
  </w:style>
  <w:style w:type="paragraph" w:customStyle="1" w:styleId="Contenutocornice">
    <w:name w:val="Contenuto cornice"/>
    <w:basedOn w:val="BodyText"/>
    <w:uiPriority w:val="99"/>
    <w:rsid w:val="000D6B17"/>
  </w:style>
  <w:style w:type="paragraph" w:styleId="NormalWeb">
    <w:name w:val="Normal (Web)"/>
    <w:basedOn w:val="Normal"/>
    <w:uiPriority w:val="99"/>
    <w:rsid w:val="00150ABA"/>
    <w:pPr>
      <w:suppressAutoHyphens w:val="0"/>
      <w:spacing w:before="100" w:beforeAutospacing="1" w:after="100" w:afterAutospacing="1"/>
    </w:pPr>
    <w:rPr>
      <w:lang w:eastAsia="it-IT"/>
    </w:rPr>
  </w:style>
  <w:style w:type="table" w:styleId="TableGrid">
    <w:name w:val="Table Grid"/>
    <w:basedOn w:val="TableNormal"/>
    <w:uiPriority w:val="99"/>
    <w:rsid w:val="001800A0"/>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136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69BD"/>
    <w:rPr>
      <w:rFonts w:cs="Times New Roman"/>
      <w:sz w:val="2"/>
      <w:lang w:eastAsia="ar-SA" w:bidi="ar-SA"/>
    </w:rPr>
  </w:style>
  <w:style w:type="character" w:customStyle="1" w:styleId="titoloparagrafo">
    <w:name w:val="titoloparagrafo"/>
    <w:basedOn w:val="DefaultParagraphFont"/>
    <w:uiPriority w:val="99"/>
    <w:rsid w:val="00E37698"/>
    <w:rPr>
      <w:rFonts w:cs="Times New Roman"/>
    </w:rPr>
  </w:style>
  <w:style w:type="character" w:styleId="Hyperlink">
    <w:name w:val="Hyperlink"/>
    <w:basedOn w:val="DefaultParagraphFont"/>
    <w:uiPriority w:val="99"/>
    <w:rsid w:val="00E37698"/>
    <w:rPr>
      <w:rFonts w:cs="Times New Roman"/>
      <w:color w:val="0000FF"/>
      <w:u w:val="single"/>
    </w:rPr>
  </w:style>
  <w:style w:type="paragraph" w:styleId="PlainText">
    <w:name w:val="Plain Text"/>
    <w:basedOn w:val="Normal"/>
    <w:link w:val="PlainTextChar"/>
    <w:uiPriority w:val="99"/>
    <w:rsid w:val="00B159E4"/>
    <w:pPr>
      <w:suppressAutoHyphens w:val="0"/>
    </w:pPr>
    <w:rPr>
      <w:rFonts w:ascii="Consolas" w:hAnsi="Consolas"/>
      <w:sz w:val="21"/>
      <w:szCs w:val="21"/>
      <w:lang w:eastAsia="en-US"/>
    </w:rPr>
  </w:style>
  <w:style w:type="character" w:customStyle="1" w:styleId="PlainTextChar">
    <w:name w:val="Plain Text Char"/>
    <w:basedOn w:val="DefaultParagraphFont"/>
    <w:link w:val="PlainText"/>
    <w:uiPriority w:val="99"/>
    <w:locked/>
    <w:rsid w:val="00B159E4"/>
    <w:rPr>
      <w:rFonts w:ascii="Consolas" w:hAnsi="Consolas" w:cs="Times New Roman"/>
      <w:sz w:val="21"/>
      <w:szCs w:val="21"/>
      <w:lang w:eastAsia="en-US"/>
    </w:rPr>
  </w:style>
  <w:style w:type="character" w:customStyle="1" w:styleId="z-TopofFormChar">
    <w:name w:val="z-Top of Form Char"/>
    <w:uiPriority w:val="99"/>
    <w:locked/>
    <w:rsid w:val="009F22D4"/>
    <w:rPr>
      <w:rFonts w:ascii="Arial" w:hAnsi="Arial"/>
      <w:vanish/>
      <w:sz w:val="16"/>
    </w:rPr>
  </w:style>
  <w:style w:type="paragraph" w:styleId="z-TopofForm">
    <w:name w:val="HTML Top of Form"/>
    <w:basedOn w:val="Normal"/>
    <w:next w:val="Normal"/>
    <w:link w:val="z-TopofFormChar1"/>
    <w:hidden/>
    <w:uiPriority w:val="99"/>
    <w:rsid w:val="009F22D4"/>
    <w:pPr>
      <w:pBdr>
        <w:bottom w:val="single" w:sz="6" w:space="1" w:color="auto"/>
      </w:pBdr>
      <w:suppressAutoHyphens w:val="0"/>
      <w:jc w:val="center"/>
    </w:pPr>
    <w:rPr>
      <w:rFonts w:ascii="Arial" w:hAnsi="Arial"/>
      <w:vanish/>
      <w:sz w:val="16"/>
      <w:szCs w:val="16"/>
      <w:lang w:eastAsia="it-IT"/>
    </w:rPr>
  </w:style>
  <w:style w:type="character" w:customStyle="1" w:styleId="z-TopofFormChar1">
    <w:name w:val="z-Top of Form Char1"/>
    <w:basedOn w:val="DefaultParagraphFont"/>
    <w:link w:val="z-TopofForm"/>
    <w:uiPriority w:val="99"/>
    <w:semiHidden/>
    <w:locked/>
    <w:rsid w:val="00AD69BD"/>
    <w:rPr>
      <w:rFonts w:ascii="Arial" w:hAnsi="Arial" w:cs="Arial"/>
      <w:vanish/>
      <w:sz w:val="16"/>
      <w:szCs w:val="16"/>
      <w:lang w:eastAsia="ar-SA" w:bidi="ar-SA"/>
    </w:rPr>
  </w:style>
  <w:style w:type="character" w:customStyle="1" w:styleId="z-BottomofFormChar">
    <w:name w:val="z-Bottom of Form Char"/>
    <w:uiPriority w:val="99"/>
    <w:locked/>
    <w:rsid w:val="009F22D4"/>
    <w:rPr>
      <w:rFonts w:ascii="Arial" w:hAnsi="Arial"/>
      <w:vanish/>
      <w:sz w:val="16"/>
    </w:rPr>
  </w:style>
  <w:style w:type="paragraph" w:styleId="z-BottomofForm">
    <w:name w:val="HTML Bottom of Form"/>
    <w:basedOn w:val="Normal"/>
    <w:next w:val="Normal"/>
    <w:link w:val="z-BottomofFormChar1"/>
    <w:hidden/>
    <w:uiPriority w:val="99"/>
    <w:rsid w:val="009F22D4"/>
    <w:pPr>
      <w:pBdr>
        <w:top w:val="single" w:sz="6" w:space="1" w:color="auto"/>
      </w:pBdr>
      <w:suppressAutoHyphens w:val="0"/>
      <w:jc w:val="center"/>
    </w:pPr>
    <w:rPr>
      <w:rFonts w:ascii="Arial" w:hAnsi="Arial"/>
      <w:vanish/>
      <w:sz w:val="16"/>
      <w:szCs w:val="16"/>
      <w:lang w:eastAsia="it-IT"/>
    </w:rPr>
  </w:style>
  <w:style w:type="character" w:customStyle="1" w:styleId="z-BottomofFormChar1">
    <w:name w:val="z-Bottom of Form Char1"/>
    <w:basedOn w:val="DefaultParagraphFont"/>
    <w:link w:val="z-BottomofForm"/>
    <w:uiPriority w:val="99"/>
    <w:semiHidden/>
    <w:locked/>
    <w:rsid w:val="00AD69BD"/>
    <w:rPr>
      <w:rFonts w:ascii="Arial" w:hAnsi="Arial" w:cs="Arial"/>
      <w:vanish/>
      <w:sz w:val="16"/>
      <w:szCs w:val="16"/>
      <w:lang w:eastAsia="ar-SA" w:bidi="ar-SA"/>
    </w:rPr>
  </w:style>
  <w:style w:type="paragraph" w:styleId="ListParagraph">
    <w:name w:val="List Paragraph"/>
    <w:aliases w:val="Paragrafo elenco 2,List Paragraph11,List Bulletized"/>
    <w:basedOn w:val="Normal"/>
    <w:link w:val="ListParagraphChar"/>
    <w:uiPriority w:val="34"/>
    <w:qFormat/>
    <w:rsid w:val="000A17BF"/>
    <w:pPr>
      <w:ind w:left="708"/>
    </w:pPr>
  </w:style>
  <w:style w:type="character" w:styleId="CommentReference">
    <w:name w:val="annotation reference"/>
    <w:basedOn w:val="DefaultParagraphFont"/>
    <w:uiPriority w:val="99"/>
    <w:rsid w:val="00CB68AB"/>
    <w:rPr>
      <w:rFonts w:cs="Times New Roman"/>
      <w:sz w:val="16"/>
      <w:szCs w:val="16"/>
    </w:rPr>
  </w:style>
  <w:style w:type="paragraph" w:styleId="CommentText">
    <w:name w:val="annotation text"/>
    <w:basedOn w:val="Normal"/>
    <w:link w:val="CommentTextChar"/>
    <w:uiPriority w:val="99"/>
    <w:rsid w:val="00CB68AB"/>
    <w:rPr>
      <w:sz w:val="20"/>
      <w:szCs w:val="20"/>
    </w:rPr>
  </w:style>
  <w:style w:type="character" w:customStyle="1" w:styleId="CommentTextChar">
    <w:name w:val="Comment Text Char"/>
    <w:basedOn w:val="DefaultParagraphFont"/>
    <w:link w:val="CommentText"/>
    <w:uiPriority w:val="99"/>
    <w:locked/>
    <w:rsid w:val="00CB68AB"/>
    <w:rPr>
      <w:rFonts w:cs="Times New Roman"/>
      <w:lang w:eastAsia="ar-SA" w:bidi="ar-SA"/>
    </w:rPr>
  </w:style>
  <w:style w:type="paragraph" w:styleId="CommentSubject">
    <w:name w:val="annotation subject"/>
    <w:basedOn w:val="CommentText"/>
    <w:next w:val="CommentText"/>
    <w:link w:val="CommentSubjectChar"/>
    <w:uiPriority w:val="99"/>
    <w:rsid w:val="00CB68AB"/>
    <w:rPr>
      <w:b/>
      <w:bCs/>
    </w:rPr>
  </w:style>
  <w:style w:type="character" w:customStyle="1" w:styleId="CommentSubjectChar">
    <w:name w:val="Comment Subject Char"/>
    <w:basedOn w:val="CommentTextChar"/>
    <w:link w:val="CommentSubject"/>
    <w:uiPriority w:val="99"/>
    <w:locked/>
    <w:rsid w:val="00CB68AB"/>
    <w:rPr>
      <w:rFonts w:cs="Times New Roman"/>
      <w:b/>
      <w:bCs/>
      <w:lang w:eastAsia="ar-SA" w:bidi="ar-SA"/>
    </w:rPr>
  </w:style>
  <w:style w:type="paragraph" w:customStyle="1" w:styleId="Default">
    <w:name w:val="Default"/>
    <w:rsid w:val="00687C7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locked/>
    <w:rsid w:val="0080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8003C2"/>
    <w:rPr>
      <w:rFonts w:ascii="Courier New" w:hAnsi="Courier New" w:cs="Courier New"/>
      <w:sz w:val="20"/>
      <w:szCs w:val="20"/>
    </w:rPr>
  </w:style>
  <w:style w:type="paragraph" w:customStyle="1" w:styleId="visto">
    <w:name w:val="visto"/>
    <w:basedOn w:val="Normal"/>
    <w:link w:val="vistoCarattere"/>
    <w:rsid w:val="006605C1"/>
    <w:pPr>
      <w:widowControl w:val="0"/>
      <w:overflowPunct w:val="0"/>
      <w:autoSpaceDE w:val="0"/>
      <w:autoSpaceDN w:val="0"/>
      <w:adjustRightInd w:val="0"/>
      <w:spacing w:after="240" w:line="360" w:lineRule="exact"/>
      <w:ind w:left="1701" w:hanging="1701"/>
      <w:jc w:val="both"/>
      <w:textAlignment w:val="baseline"/>
    </w:pPr>
    <w:rPr>
      <w:rFonts w:ascii="Arial" w:hAnsi="Arial"/>
      <w:sz w:val="20"/>
      <w:szCs w:val="20"/>
      <w:lang w:eastAsia="it-IT"/>
    </w:rPr>
  </w:style>
  <w:style w:type="character" w:customStyle="1" w:styleId="vistoCarattere">
    <w:name w:val="visto Carattere"/>
    <w:link w:val="visto"/>
    <w:locked/>
    <w:rsid w:val="006605C1"/>
    <w:rPr>
      <w:rFonts w:ascii="Arial" w:hAnsi="Arial"/>
      <w:sz w:val="20"/>
      <w:szCs w:val="20"/>
    </w:rPr>
  </w:style>
  <w:style w:type="character" w:customStyle="1" w:styleId="markedcontent">
    <w:name w:val="markedcontent"/>
    <w:basedOn w:val="DefaultParagraphFont"/>
    <w:rsid w:val="0079082A"/>
  </w:style>
  <w:style w:type="character" w:customStyle="1" w:styleId="ListParagraphChar">
    <w:name w:val="List Paragraph Char"/>
    <w:aliases w:val="Paragrafo elenco 2 Char,List Paragraph11 Char,List Bulletized Char"/>
    <w:basedOn w:val="DefaultParagraphFont"/>
    <w:link w:val="ListParagraph"/>
    <w:uiPriority w:val="34"/>
    <w:rsid w:val="00A5536F"/>
    <w:rPr>
      <w:sz w:val="24"/>
      <w:szCs w:val="24"/>
      <w:lang w:eastAsia="ar-SA"/>
    </w:rPr>
  </w:style>
  <w:style w:type="character" w:customStyle="1" w:styleId="Heading1Char">
    <w:name w:val="Heading 1 Char"/>
    <w:basedOn w:val="DefaultParagraphFont"/>
    <w:link w:val="Heading1"/>
    <w:uiPriority w:val="9"/>
    <w:rsid w:val="005B50FC"/>
    <w:rPr>
      <w:rFonts w:asciiTheme="majorHAnsi" w:eastAsiaTheme="majorEastAsia" w:hAnsiTheme="majorHAnsi" w:cstheme="majorBidi"/>
      <w:b/>
      <w:bCs/>
      <w:color w:val="365F91" w:themeColor="accent1" w:themeShade="BF"/>
      <w:sz w:val="28"/>
      <w:szCs w:val="28"/>
      <w:lang w:eastAsia="ar-SA"/>
    </w:rPr>
  </w:style>
  <w:style w:type="table" w:customStyle="1" w:styleId="Grigliatab41">
    <w:name w:val="Griglia tab. 41"/>
    <w:basedOn w:val="TableNormal"/>
    <w:uiPriority w:val="49"/>
    <w:rsid w:val="005B50FC"/>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B6BF3"/>
    <w:rPr>
      <w:sz w:val="24"/>
      <w:szCs w:val="24"/>
      <w:lang w:eastAsia="ar-SA"/>
    </w:rPr>
  </w:style>
  <w:style w:type="paragraph" w:styleId="Caption">
    <w:name w:val="caption"/>
    <w:basedOn w:val="Normal"/>
    <w:next w:val="Normal"/>
    <w:uiPriority w:val="35"/>
    <w:unhideWhenUsed/>
    <w:qFormat/>
    <w:locked/>
    <w:rsid w:val="00DA691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6964">
      <w:bodyDiv w:val="1"/>
      <w:marLeft w:val="0"/>
      <w:marRight w:val="0"/>
      <w:marTop w:val="0"/>
      <w:marBottom w:val="0"/>
      <w:divBdr>
        <w:top w:val="none" w:sz="0" w:space="0" w:color="auto"/>
        <w:left w:val="none" w:sz="0" w:space="0" w:color="auto"/>
        <w:bottom w:val="none" w:sz="0" w:space="0" w:color="auto"/>
        <w:right w:val="none" w:sz="0" w:space="0" w:color="auto"/>
      </w:divBdr>
    </w:div>
    <w:div w:id="538279335">
      <w:bodyDiv w:val="1"/>
      <w:marLeft w:val="0"/>
      <w:marRight w:val="0"/>
      <w:marTop w:val="0"/>
      <w:marBottom w:val="0"/>
      <w:divBdr>
        <w:top w:val="none" w:sz="0" w:space="0" w:color="auto"/>
        <w:left w:val="none" w:sz="0" w:space="0" w:color="auto"/>
        <w:bottom w:val="none" w:sz="0" w:space="0" w:color="auto"/>
        <w:right w:val="none" w:sz="0" w:space="0" w:color="auto"/>
      </w:divBdr>
    </w:div>
    <w:div w:id="875626922">
      <w:bodyDiv w:val="1"/>
      <w:marLeft w:val="0"/>
      <w:marRight w:val="0"/>
      <w:marTop w:val="0"/>
      <w:marBottom w:val="0"/>
      <w:divBdr>
        <w:top w:val="none" w:sz="0" w:space="0" w:color="auto"/>
        <w:left w:val="none" w:sz="0" w:space="0" w:color="auto"/>
        <w:bottom w:val="none" w:sz="0" w:space="0" w:color="auto"/>
        <w:right w:val="none" w:sz="0" w:space="0" w:color="auto"/>
      </w:divBdr>
    </w:div>
    <w:div w:id="981731487">
      <w:bodyDiv w:val="1"/>
      <w:marLeft w:val="0"/>
      <w:marRight w:val="0"/>
      <w:marTop w:val="0"/>
      <w:marBottom w:val="0"/>
      <w:divBdr>
        <w:top w:val="none" w:sz="0" w:space="0" w:color="auto"/>
        <w:left w:val="none" w:sz="0" w:space="0" w:color="auto"/>
        <w:bottom w:val="none" w:sz="0" w:space="0" w:color="auto"/>
        <w:right w:val="none" w:sz="0" w:space="0" w:color="auto"/>
      </w:divBdr>
    </w:div>
    <w:div w:id="1349797189">
      <w:bodyDiv w:val="1"/>
      <w:marLeft w:val="0"/>
      <w:marRight w:val="0"/>
      <w:marTop w:val="0"/>
      <w:marBottom w:val="0"/>
      <w:divBdr>
        <w:top w:val="none" w:sz="0" w:space="0" w:color="auto"/>
        <w:left w:val="none" w:sz="0" w:space="0" w:color="auto"/>
        <w:bottom w:val="none" w:sz="0" w:space="0" w:color="auto"/>
        <w:right w:val="none" w:sz="0" w:space="0" w:color="auto"/>
      </w:divBdr>
    </w:div>
    <w:div w:id="1399479697">
      <w:bodyDiv w:val="1"/>
      <w:marLeft w:val="0"/>
      <w:marRight w:val="0"/>
      <w:marTop w:val="0"/>
      <w:marBottom w:val="0"/>
      <w:divBdr>
        <w:top w:val="none" w:sz="0" w:space="0" w:color="auto"/>
        <w:left w:val="none" w:sz="0" w:space="0" w:color="auto"/>
        <w:bottom w:val="none" w:sz="0" w:space="0" w:color="auto"/>
        <w:right w:val="none" w:sz="0" w:space="0" w:color="auto"/>
      </w:divBdr>
    </w:div>
    <w:div w:id="1405879503">
      <w:bodyDiv w:val="1"/>
      <w:marLeft w:val="0"/>
      <w:marRight w:val="0"/>
      <w:marTop w:val="0"/>
      <w:marBottom w:val="0"/>
      <w:divBdr>
        <w:top w:val="none" w:sz="0" w:space="0" w:color="auto"/>
        <w:left w:val="none" w:sz="0" w:space="0" w:color="auto"/>
        <w:bottom w:val="none" w:sz="0" w:space="0" w:color="auto"/>
        <w:right w:val="none" w:sz="0" w:space="0" w:color="auto"/>
      </w:divBdr>
    </w:div>
    <w:div w:id="1464734321">
      <w:bodyDiv w:val="1"/>
      <w:marLeft w:val="0"/>
      <w:marRight w:val="0"/>
      <w:marTop w:val="0"/>
      <w:marBottom w:val="0"/>
      <w:divBdr>
        <w:top w:val="none" w:sz="0" w:space="0" w:color="auto"/>
        <w:left w:val="none" w:sz="0" w:space="0" w:color="auto"/>
        <w:bottom w:val="none" w:sz="0" w:space="0" w:color="auto"/>
        <w:right w:val="none" w:sz="0" w:space="0" w:color="auto"/>
      </w:divBdr>
    </w:div>
    <w:div w:id="1610432048">
      <w:bodyDiv w:val="1"/>
      <w:marLeft w:val="0"/>
      <w:marRight w:val="0"/>
      <w:marTop w:val="0"/>
      <w:marBottom w:val="0"/>
      <w:divBdr>
        <w:top w:val="none" w:sz="0" w:space="0" w:color="auto"/>
        <w:left w:val="none" w:sz="0" w:space="0" w:color="auto"/>
        <w:bottom w:val="none" w:sz="0" w:space="0" w:color="auto"/>
        <w:right w:val="none" w:sz="0" w:space="0" w:color="auto"/>
      </w:divBdr>
    </w:div>
    <w:div w:id="1651053259">
      <w:bodyDiv w:val="1"/>
      <w:marLeft w:val="0"/>
      <w:marRight w:val="0"/>
      <w:marTop w:val="0"/>
      <w:marBottom w:val="0"/>
      <w:divBdr>
        <w:top w:val="none" w:sz="0" w:space="0" w:color="auto"/>
        <w:left w:val="none" w:sz="0" w:space="0" w:color="auto"/>
        <w:bottom w:val="none" w:sz="0" w:space="0" w:color="auto"/>
        <w:right w:val="none" w:sz="0" w:space="0" w:color="auto"/>
      </w:divBdr>
    </w:div>
    <w:div w:id="1657566647">
      <w:bodyDiv w:val="1"/>
      <w:marLeft w:val="0"/>
      <w:marRight w:val="0"/>
      <w:marTop w:val="0"/>
      <w:marBottom w:val="0"/>
      <w:divBdr>
        <w:top w:val="none" w:sz="0" w:space="0" w:color="auto"/>
        <w:left w:val="none" w:sz="0" w:space="0" w:color="auto"/>
        <w:bottom w:val="none" w:sz="0" w:space="0" w:color="auto"/>
        <w:right w:val="none" w:sz="0" w:space="0" w:color="auto"/>
      </w:divBdr>
    </w:div>
    <w:div w:id="1820151999">
      <w:bodyDiv w:val="1"/>
      <w:marLeft w:val="0"/>
      <w:marRight w:val="0"/>
      <w:marTop w:val="0"/>
      <w:marBottom w:val="0"/>
      <w:divBdr>
        <w:top w:val="none" w:sz="0" w:space="0" w:color="auto"/>
        <w:left w:val="none" w:sz="0" w:space="0" w:color="auto"/>
        <w:bottom w:val="none" w:sz="0" w:space="0" w:color="auto"/>
        <w:right w:val="none" w:sz="0" w:space="0" w:color="auto"/>
      </w:divBdr>
    </w:div>
    <w:div w:id="1989507092">
      <w:marLeft w:val="0"/>
      <w:marRight w:val="0"/>
      <w:marTop w:val="0"/>
      <w:marBottom w:val="0"/>
      <w:divBdr>
        <w:top w:val="none" w:sz="0" w:space="0" w:color="auto"/>
        <w:left w:val="none" w:sz="0" w:space="0" w:color="auto"/>
        <w:bottom w:val="none" w:sz="0" w:space="0" w:color="auto"/>
        <w:right w:val="none" w:sz="0" w:space="0" w:color="auto"/>
      </w:divBdr>
    </w:div>
    <w:div w:id="1989507093">
      <w:marLeft w:val="0"/>
      <w:marRight w:val="0"/>
      <w:marTop w:val="0"/>
      <w:marBottom w:val="0"/>
      <w:divBdr>
        <w:top w:val="none" w:sz="0" w:space="0" w:color="auto"/>
        <w:left w:val="none" w:sz="0" w:space="0" w:color="auto"/>
        <w:bottom w:val="none" w:sz="0" w:space="0" w:color="auto"/>
        <w:right w:val="none" w:sz="0" w:space="0" w:color="auto"/>
      </w:divBdr>
      <w:divsChild>
        <w:div w:id="1989507101">
          <w:marLeft w:val="0"/>
          <w:marRight w:val="0"/>
          <w:marTop w:val="0"/>
          <w:marBottom w:val="0"/>
          <w:divBdr>
            <w:top w:val="none" w:sz="0" w:space="0" w:color="auto"/>
            <w:left w:val="none" w:sz="0" w:space="0" w:color="auto"/>
            <w:bottom w:val="none" w:sz="0" w:space="0" w:color="auto"/>
            <w:right w:val="none" w:sz="0" w:space="0" w:color="auto"/>
          </w:divBdr>
        </w:div>
        <w:div w:id="1989507105">
          <w:marLeft w:val="0"/>
          <w:marRight w:val="0"/>
          <w:marTop w:val="0"/>
          <w:marBottom w:val="0"/>
          <w:divBdr>
            <w:top w:val="none" w:sz="0" w:space="0" w:color="auto"/>
            <w:left w:val="none" w:sz="0" w:space="0" w:color="auto"/>
            <w:bottom w:val="none" w:sz="0" w:space="0" w:color="auto"/>
            <w:right w:val="none" w:sz="0" w:space="0" w:color="auto"/>
          </w:divBdr>
        </w:div>
      </w:divsChild>
    </w:div>
    <w:div w:id="1989507094">
      <w:marLeft w:val="0"/>
      <w:marRight w:val="0"/>
      <w:marTop w:val="0"/>
      <w:marBottom w:val="0"/>
      <w:divBdr>
        <w:top w:val="none" w:sz="0" w:space="0" w:color="auto"/>
        <w:left w:val="none" w:sz="0" w:space="0" w:color="auto"/>
        <w:bottom w:val="none" w:sz="0" w:space="0" w:color="auto"/>
        <w:right w:val="none" w:sz="0" w:space="0" w:color="auto"/>
      </w:divBdr>
    </w:div>
    <w:div w:id="1989507095">
      <w:marLeft w:val="0"/>
      <w:marRight w:val="0"/>
      <w:marTop w:val="0"/>
      <w:marBottom w:val="0"/>
      <w:divBdr>
        <w:top w:val="none" w:sz="0" w:space="0" w:color="auto"/>
        <w:left w:val="none" w:sz="0" w:space="0" w:color="auto"/>
        <w:bottom w:val="none" w:sz="0" w:space="0" w:color="auto"/>
        <w:right w:val="none" w:sz="0" w:space="0" w:color="auto"/>
      </w:divBdr>
    </w:div>
    <w:div w:id="1989507096">
      <w:marLeft w:val="0"/>
      <w:marRight w:val="0"/>
      <w:marTop w:val="0"/>
      <w:marBottom w:val="0"/>
      <w:divBdr>
        <w:top w:val="none" w:sz="0" w:space="0" w:color="auto"/>
        <w:left w:val="none" w:sz="0" w:space="0" w:color="auto"/>
        <w:bottom w:val="none" w:sz="0" w:space="0" w:color="auto"/>
        <w:right w:val="none" w:sz="0" w:space="0" w:color="auto"/>
      </w:divBdr>
    </w:div>
    <w:div w:id="1989507097">
      <w:marLeft w:val="0"/>
      <w:marRight w:val="0"/>
      <w:marTop w:val="0"/>
      <w:marBottom w:val="0"/>
      <w:divBdr>
        <w:top w:val="none" w:sz="0" w:space="0" w:color="auto"/>
        <w:left w:val="none" w:sz="0" w:space="0" w:color="auto"/>
        <w:bottom w:val="none" w:sz="0" w:space="0" w:color="auto"/>
        <w:right w:val="none" w:sz="0" w:space="0" w:color="auto"/>
      </w:divBdr>
    </w:div>
    <w:div w:id="1989507103">
      <w:marLeft w:val="0"/>
      <w:marRight w:val="0"/>
      <w:marTop w:val="0"/>
      <w:marBottom w:val="0"/>
      <w:divBdr>
        <w:top w:val="none" w:sz="0" w:space="0" w:color="auto"/>
        <w:left w:val="none" w:sz="0" w:space="0" w:color="auto"/>
        <w:bottom w:val="none" w:sz="0" w:space="0" w:color="auto"/>
        <w:right w:val="none" w:sz="0" w:space="0" w:color="auto"/>
      </w:divBdr>
      <w:divsChild>
        <w:div w:id="1989507099">
          <w:marLeft w:val="75"/>
          <w:marRight w:val="0"/>
          <w:marTop w:val="100"/>
          <w:marBottom w:val="100"/>
          <w:divBdr>
            <w:top w:val="none" w:sz="0" w:space="0" w:color="auto"/>
            <w:left w:val="single" w:sz="12" w:space="4" w:color="000000"/>
            <w:bottom w:val="none" w:sz="0" w:space="0" w:color="auto"/>
            <w:right w:val="none" w:sz="0" w:space="0" w:color="auto"/>
          </w:divBdr>
        </w:div>
      </w:divsChild>
    </w:div>
    <w:div w:id="1989507104">
      <w:marLeft w:val="0"/>
      <w:marRight w:val="0"/>
      <w:marTop w:val="0"/>
      <w:marBottom w:val="0"/>
      <w:divBdr>
        <w:top w:val="none" w:sz="0" w:space="0" w:color="auto"/>
        <w:left w:val="none" w:sz="0" w:space="0" w:color="auto"/>
        <w:bottom w:val="none" w:sz="0" w:space="0" w:color="auto"/>
        <w:right w:val="none" w:sz="0" w:space="0" w:color="auto"/>
      </w:divBdr>
      <w:divsChild>
        <w:div w:id="1989507098">
          <w:marLeft w:val="0"/>
          <w:marRight w:val="0"/>
          <w:marTop w:val="0"/>
          <w:marBottom w:val="0"/>
          <w:divBdr>
            <w:top w:val="none" w:sz="0" w:space="0" w:color="auto"/>
            <w:left w:val="none" w:sz="0" w:space="0" w:color="auto"/>
            <w:bottom w:val="none" w:sz="0" w:space="0" w:color="auto"/>
            <w:right w:val="none" w:sz="0" w:space="0" w:color="auto"/>
          </w:divBdr>
        </w:div>
        <w:div w:id="1989507100">
          <w:marLeft w:val="0"/>
          <w:marRight w:val="0"/>
          <w:marTop w:val="0"/>
          <w:marBottom w:val="0"/>
          <w:divBdr>
            <w:top w:val="none" w:sz="0" w:space="0" w:color="auto"/>
            <w:left w:val="none" w:sz="0" w:space="0" w:color="auto"/>
            <w:bottom w:val="none" w:sz="0" w:space="0" w:color="auto"/>
            <w:right w:val="none" w:sz="0" w:space="0" w:color="auto"/>
          </w:divBdr>
        </w:div>
      </w:divsChild>
    </w:div>
    <w:div w:id="1989507106">
      <w:marLeft w:val="0"/>
      <w:marRight w:val="0"/>
      <w:marTop w:val="0"/>
      <w:marBottom w:val="0"/>
      <w:divBdr>
        <w:top w:val="none" w:sz="0" w:space="0" w:color="auto"/>
        <w:left w:val="none" w:sz="0" w:space="0" w:color="auto"/>
        <w:bottom w:val="none" w:sz="0" w:space="0" w:color="auto"/>
        <w:right w:val="none" w:sz="0" w:space="0" w:color="auto"/>
      </w:divBdr>
    </w:div>
    <w:div w:id="1989507107">
      <w:marLeft w:val="0"/>
      <w:marRight w:val="0"/>
      <w:marTop w:val="0"/>
      <w:marBottom w:val="0"/>
      <w:divBdr>
        <w:top w:val="none" w:sz="0" w:space="0" w:color="auto"/>
        <w:left w:val="none" w:sz="0" w:space="0" w:color="auto"/>
        <w:bottom w:val="none" w:sz="0" w:space="0" w:color="auto"/>
        <w:right w:val="none" w:sz="0" w:space="0" w:color="auto"/>
      </w:divBdr>
    </w:div>
    <w:div w:id="1989507108">
      <w:marLeft w:val="0"/>
      <w:marRight w:val="0"/>
      <w:marTop w:val="0"/>
      <w:marBottom w:val="0"/>
      <w:divBdr>
        <w:top w:val="none" w:sz="0" w:space="0" w:color="auto"/>
        <w:left w:val="none" w:sz="0" w:space="0" w:color="auto"/>
        <w:bottom w:val="none" w:sz="0" w:space="0" w:color="auto"/>
        <w:right w:val="none" w:sz="0" w:space="0" w:color="auto"/>
      </w:divBdr>
    </w:div>
    <w:div w:id="1989507109">
      <w:marLeft w:val="0"/>
      <w:marRight w:val="0"/>
      <w:marTop w:val="0"/>
      <w:marBottom w:val="0"/>
      <w:divBdr>
        <w:top w:val="none" w:sz="0" w:space="0" w:color="auto"/>
        <w:left w:val="none" w:sz="0" w:space="0" w:color="auto"/>
        <w:bottom w:val="none" w:sz="0" w:space="0" w:color="auto"/>
        <w:right w:val="none" w:sz="0" w:space="0" w:color="auto"/>
      </w:divBdr>
      <w:divsChild>
        <w:div w:id="1989507118">
          <w:marLeft w:val="0"/>
          <w:marRight w:val="0"/>
          <w:marTop w:val="0"/>
          <w:marBottom w:val="0"/>
          <w:divBdr>
            <w:top w:val="none" w:sz="0" w:space="0" w:color="auto"/>
            <w:left w:val="none" w:sz="0" w:space="0" w:color="auto"/>
            <w:bottom w:val="none" w:sz="0" w:space="0" w:color="auto"/>
            <w:right w:val="none" w:sz="0" w:space="0" w:color="auto"/>
          </w:divBdr>
        </w:div>
        <w:div w:id="1989507132">
          <w:marLeft w:val="0"/>
          <w:marRight w:val="0"/>
          <w:marTop w:val="0"/>
          <w:marBottom w:val="0"/>
          <w:divBdr>
            <w:top w:val="none" w:sz="0" w:space="0" w:color="auto"/>
            <w:left w:val="none" w:sz="0" w:space="0" w:color="auto"/>
            <w:bottom w:val="none" w:sz="0" w:space="0" w:color="auto"/>
            <w:right w:val="none" w:sz="0" w:space="0" w:color="auto"/>
          </w:divBdr>
        </w:div>
      </w:divsChild>
    </w:div>
    <w:div w:id="1989507110">
      <w:marLeft w:val="0"/>
      <w:marRight w:val="0"/>
      <w:marTop w:val="0"/>
      <w:marBottom w:val="0"/>
      <w:divBdr>
        <w:top w:val="none" w:sz="0" w:space="0" w:color="auto"/>
        <w:left w:val="none" w:sz="0" w:space="0" w:color="auto"/>
        <w:bottom w:val="none" w:sz="0" w:space="0" w:color="auto"/>
        <w:right w:val="none" w:sz="0" w:space="0" w:color="auto"/>
      </w:divBdr>
    </w:div>
    <w:div w:id="1989507112">
      <w:marLeft w:val="0"/>
      <w:marRight w:val="0"/>
      <w:marTop w:val="0"/>
      <w:marBottom w:val="0"/>
      <w:divBdr>
        <w:top w:val="none" w:sz="0" w:space="0" w:color="auto"/>
        <w:left w:val="none" w:sz="0" w:space="0" w:color="auto"/>
        <w:bottom w:val="none" w:sz="0" w:space="0" w:color="auto"/>
        <w:right w:val="none" w:sz="0" w:space="0" w:color="auto"/>
      </w:divBdr>
    </w:div>
    <w:div w:id="1989507113">
      <w:marLeft w:val="0"/>
      <w:marRight w:val="0"/>
      <w:marTop w:val="0"/>
      <w:marBottom w:val="0"/>
      <w:divBdr>
        <w:top w:val="none" w:sz="0" w:space="0" w:color="auto"/>
        <w:left w:val="none" w:sz="0" w:space="0" w:color="auto"/>
        <w:bottom w:val="none" w:sz="0" w:space="0" w:color="auto"/>
        <w:right w:val="none" w:sz="0" w:space="0" w:color="auto"/>
      </w:divBdr>
    </w:div>
    <w:div w:id="1989507114">
      <w:marLeft w:val="0"/>
      <w:marRight w:val="0"/>
      <w:marTop w:val="0"/>
      <w:marBottom w:val="0"/>
      <w:divBdr>
        <w:top w:val="none" w:sz="0" w:space="0" w:color="auto"/>
        <w:left w:val="none" w:sz="0" w:space="0" w:color="auto"/>
        <w:bottom w:val="none" w:sz="0" w:space="0" w:color="auto"/>
        <w:right w:val="none" w:sz="0" w:space="0" w:color="auto"/>
      </w:divBdr>
    </w:div>
    <w:div w:id="1989507115">
      <w:marLeft w:val="0"/>
      <w:marRight w:val="0"/>
      <w:marTop w:val="0"/>
      <w:marBottom w:val="0"/>
      <w:divBdr>
        <w:top w:val="none" w:sz="0" w:space="0" w:color="auto"/>
        <w:left w:val="none" w:sz="0" w:space="0" w:color="auto"/>
        <w:bottom w:val="none" w:sz="0" w:space="0" w:color="auto"/>
        <w:right w:val="none" w:sz="0" w:space="0" w:color="auto"/>
      </w:divBdr>
    </w:div>
    <w:div w:id="1989507116">
      <w:marLeft w:val="0"/>
      <w:marRight w:val="0"/>
      <w:marTop w:val="0"/>
      <w:marBottom w:val="0"/>
      <w:divBdr>
        <w:top w:val="none" w:sz="0" w:space="0" w:color="auto"/>
        <w:left w:val="none" w:sz="0" w:space="0" w:color="auto"/>
        <w:bottom w:val="none" w:sz="0" w:space="0" w:color="auto"/>
        <w:right w:val="none" w:sz="0" w:space="0" w:color="auto"/>
      </w:divBdr>
    </w:div>
    <w:div w:id="1989507117">
      <w:marLeft w:val="0"/>
      <w:marRight w:val="0"/>
      <w:marTop w:val="0"/>
      <w:marBottom w:val="0"/>
      <w:divBdr>
        <w:top w:val="none" w:sz="0" w:space="0" w:color="auto"/>
        <w:left w:val="none" w:sz="0" w:space="0" w:color="auto"/>
        <w:bottom w:val="none" w:sz="0" w:space="0" w:color="auto"/>
        <w:right w:val="none" w:sz="0" w:space="0" w:color="auto"/>
      </w:divBdr>
      <w:divsChild>
        <w:div w:id="1989507126">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989507119">
      <w:marLeft w:val="0"/>
      <w:marRight w:val="0"/>
      <w:marTop w:val="0"/>
      <w:marBottom w:val="0"/>
      <w:divBdr>
        <w:top w:val="none" w:sz="0" w:space="0" w:color="auto"/>
        <w:left w:val="none" w:sz="0" w:space="0" w:color="auto"/>
        <w:bottom w:val="none" w:sz="0" w:space="0" w:color="auto"/>
        <w:right w:val="none" w:sz="0" w:space="0" w:color="auto"/>
      </w:divBdr>
    </w:div>
    <w:div w:id="1989507120">
      <w:marLeft w:val="0"/>
      <w:marRight w:val="0"/>
      <w:marTop w:val="0"/>
      <w:marBottom w:val="0"/>
      <w:divBdr>
        <w:top w:val="none" w:sz="0" w:space="0" w:color="auto"/>
        <w:left w:val="none" w:sz="0" w:space="0" w:color="auto"/>
        <w:bottom w:val="none" w:sz="0" w:space="0" w:color="auto"/>
        <w:right w:val="none" w:sz="0" w:space="0" w:color="auto"/>
      </w:divBdr>
    </w:div>
    <w:div w:id="1989507121">
      <w:marLeft w:val="0"/>
      <w:marRight w:val="0"/>
      <w:marTop w:val="0"/>
      <w:marBottom w:val="0"/>
      <w:divBdr>
        <w:top w:val="none" w:sz="0" w:space="0" w:color="auto"/>
        <w:left w:val="none" w:sz="0" w:space="0" w:color="auto"/>
        <w:bottom w:val="none" w:sz="0" w:space="0" w:color="auto"/>
        <w:right w:val="none" w:sz="0" w:space="0" w:color="auto"/>
      </w:divBdr>
    </w:div>
    <w:div w:id="1989507122">
      <w:marLeft w:val="0"/>
      <w:marRight w:val="0"/>
      <w:marTop w:val="0"/>
      <w:marBottom w:val="0"/>
      <w:divBdr>
        <w:top w:val="none" w:sz="0" w:space="0" w:color="auto"/>
        <w:left w:val="none" w:sz="0" w:space="0" w:color="auto"/>
        <w:bottom w:val="none" w:sz="0" w:space="0" w:color="auto"/>
        <w:right w:val="none" w:sz="0" w:space="0" w:color="auto"/>
      </w:divBdr>
    </w:div>
    <w:div w:id="1989507123">
      <w:marLeft w:val="0"/>
      <w:marRight w:val="0"/>
      <w:marTop w:val="0"/>
      <w:marBottom w:val="0"/>
      <w:divBdr>
        <w:top w:val="none" w:sz="0" w:space="0" w:color="auto"/>
        <w:left w:val="none" w:sz="0" w:space="0" w:color="auto"/>
        <w:bottom w:val="none" w:sz="0" w:space="0" w:color="auto"/>
        <w:right w:val="none" w:sz="0" w:space="0" w:color="auto"/>
      </w:divBdr>
    </w:div>
    <w:div w:id="1989507124">
      <w:marLeft w:val="0"/>
      <w:marRight w:val="0"/>
      <w:marTop w:val="0"/>
      <w:marBottom w:val="0"/>
      <w:divBdr>
        <w:top w:val="none" w:sz="0" w:space="0" w:color="auto"/>
        <w:left w:val="none" w:sz="0" w:space="0" w:color="auto"/>
        <w:bottom w:val="none" w:sz="0" w:space="0" w:color="auto"/>
        <w:right w:val="none" w:sz="0" w:space="0" w:color="auto"/>
      </w:divBdr>
    </w:div>
    <w:div w:id="1989507125">
      <w:marLeft w:val="0"/>
      <w:marRight w:val="0"/>
      <w:marTop w:val="0"/>
      <w:marBottom w:val="0"/>
      <w:divBdr>
        <w:top w:val="none" w:sz="0" w:space="0" w:color="auto"/>
        <w:left w:val="none" w:sz="0" w:space="0" w:color="auto"/>
        <w:bottom w:val="none" w:sz="0" w:space="0" w:color="auto"/>
        <w:right w:val="none" w:sz="0" w:space="0" w:color="auto"/>
      </w:divBdr>
    </w:div>
    <w:div w:id="1989507127">
      <w:marLeft w:val="0"/>
      <w:marRight w:val="0"/>
      <w:marTop w:val="0"/>
      <w:marBottom w:val="0"/>
      <w:divBdr>
        <w:top w:val="none" w:sz="0" w:space="0" w:color="auto"/>
        <w:left w:val="none" w:sz="0" w:space="0" w:color="auto"/>
        <w:bottom w:val="none" w:sz="0" w:space="0" w:color="auto"/>
        <w:right w:val="none" w:sz="0" w:space="0" w:color="auto"/>
      </w:divBdr>
    </w:div>
    <w:div w:id="1989507128">
      <w:marLeft w:val="0"/>
      <w:marRight w:val="0"/>
      <w:marTop w:val="0"/>
      <w:marBottom w:val="0"/>
      <w:divBdr>
        <w:top w:val="none" w:sz="0" w:space="0" w:color="auto"/>
        <w:left w:val="none" w:sz="0" w:space="0" w:color="auto"/>
        <w:bottom w:val="none" w:sz="0" w:space="0" w:color="auto"/>
        <w:right w:val="none" w:sz="0" w:space="0" w:color="auto"/>
      </w:divBdr>
      <w:divsChild>
        <w:div w:id="1989507102">
          <w:marLeft w:val="0"/>
          <w:marRight w:val="0"/>
          <w:marTop w:val="0"/>
          <w:marBottom w:val="0"/>
          <w:divBdr>
            <w:top w:val="none" w:sz="0" w:space="0" w:color="auto"/>
            <w:left w:val="none" w:sz="0" w:space="0" w:color="auto"/>
            <w:bottom w:val="none" w:sz="0" w:space="0" w:color="auto"/>
            <w:right w:val="none" w:sz="0" w:space="0" w:color="auto"/>
          </w:divBdr>
        </w:div>
        <w:div w:id="1989507111">
          <w:marLeft w:val="0"/>
          <w:marRight w:val="0"/>
          <w:marTop w:val="0"/>
          <w:marBottom w:val="0"/>
          <w:divBdr>
            <w:top w:val="none" w:sz="0" w:space="0" w:color="auto"/>
            <w:left w:val="none" w:sz="0" w:space="0" w:color="auto"/>
            <w:bottom w:val="none" w:sz="0" w:space="0" w:color="auto"/>
            <w:right w:val="none" w:sz="0" w:space="0" w:color="auto"/>
          </w:divBdr>
        </w:div>
        <w:div w:id="1989507131">
          <w:marLeft w:val="0"/>
          <w:marRight w:val="0"/>
          <w:marTop w:val="0"/>
          <w:marBottom w:val="0"/>
          <w:divBdr>
            <w:top w:val="none" w:sz="0" w:space="0" w:color="auto"/>
            <w:left w:val="none" w:sz="0" w:space="0" w:color="auto"/>
            <w:bottom w:val="none" w:sz="0" w:space="0" w:color="auto"/>
            <w:right w:val="none" w:sz="0" w:space="0" w:color="auto"/>
          </w:divBdr>
        </w:div>
      </w:divsChild>
    </w:div>
    <w:div w:id="1989507129">
      <w:marLeft w:val="0"/>
      <w:marRight w:val="0"/>
      <w:marTop w:val="0"/>
      <w:marBottom w:val="0"/>
      <w:divBdr>
        <w:top w:val="none" w:sz="0" w:space="0" w:color="auto"/>
        <w:left w:val="none" w:sz="0" w:space="0" w:color="auto"/>
        <w:bottom w:val="none" w:sz="0" w:space="0" w:color="auto"/>
        <w:right w:val="none" w:sz="0" w:space="0" w:color="auto"/>
      </w:divBdr>
    </w:div>
    <w:div w:id="1989507130">
      <w:marLeft w:val="0"/>
      <w:marRight w:val="0"/>
      <w:marTop w:val="0"/>
      <w:marBottom w:val="0"/>
      <w:divBdr>
        <w:top w:val="none" w:sz="0" w:space="0" w:color="auto"/>
        <w:left w:val="none" w:sz="0" w:space="0" w:color="auto"/>
        <w:bottom w:val="none" w:sz="0" w:space="0" w:color="auto"/>
        <w:right w:val="none" w:sz="0" w:space="0" w:color="auto"/>
      </w:divBdr>
    </w:div>
    <w:div w:id="1989507133">
      <w:marLeft w:val="0"/>
      <w:marRight w:val="0"/>
      <w:marTop w:val="0"/>
      <w:marBottom w:val="0"/>
      <w:divBdr>
        <w:top w:val="none" w:sz="0" w:space="0" w:color="auto"/>
        <w:left w:val="none" w:sz="0" w:space="0" w:color="auto"/>
        <w:bottom w:val="none" w:sz="0" w:space="0" w:color="auto"/>
        <w:right w:val="none" w:sz="0" w:space="0" w:color="auto"/>
      </w:divBdr>
    </w:div>
    <w:div w:id="1989507135">
      <w:marLeft w:val="0"/>
      <w:marRight w:val="0"/>
      <w:marTop w:val="0"/>
      <w:marBottom w:val="0"/>
      <w:divBdr>
        <w:top w:val="none" w:sz="0" w:space="0" w:color="auto"/>
        <w:left w:val="none" w:sz="0" w:space="0" w:color="auto"/>
        <w:bottom w:val="none" w:sz="0" w:space="0" w:color="auto"/>
        <w:right w:val="none" w:sz="0" w:space="0" w:color="auto"/>
      </w:divBdr>
      <w:divsChild>
        <w:div w:id="1989507134">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103330273">
      <w:bodyDiv w:val="1"/>
      <w:marLeft w:val="0"/>
      <w:marRight w:val="0"/>
      <w:marTop w:val="0"/>
      <w:marBottom w:val="0"/>
      <w:divBdr>
        <w:top w:val="none" w:sz="0" w:space="0" w:color="auto"/>
        <w:left w:val="none" w:sz="0" w:space="0" w:color="auto"/>
        <w:bottom w:val="none" w:sz="0" w:space="0" w:color="auto"/>
        <w:right w:val="none" w:sz="0" w:space="0" w:color="auto"/>
      </w:divBdr>
    </w:div>
    <w:div w:id="21120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ariservata.padigitale2026.gov.it/Pa_digitale2026_dettagli_avviso?id=a017Q00001DrNiyQA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4051\Dati%20applicazioni\Microsoft\Modelli\SI%20Carta%20Intestat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65009370C22C6A45910FC417CE987444" ma:contentTypeVersion="11" ma:contentTypeDescription="Creare un nuovo documento." ma:contentTypeScope="" ma:versionID="a1402b6f3cbfe9dd0c9de6ecd339e90b">
  <xsd:schema xmlns:xsd="http://www.w3.org/2001/XMLSchema" xmlns:xs="http://www.w3.org/2001/XMLSchema" xmlns:p="http://schemas.microsoft.com/office/2006/metadata/properties" xmlns:ns2="c364b117-559a-4dcf-9672-6c91d8a0ff74" xmlns:ns3="aca1dc58-5229-4a3f-9225-7f8b877f08b7" targetNamespace="http://schemas.microsoft.com/office/2006/metadata/properties" ma:root="true" ma:fieldsID="d67c18487eace7a2f4e1ad0fb1b1fa5a" ns2:_="" ns3:_="">
    <xsd:import namespace="c364b117-559a-4dcf-9672-6c91d8a0ff74"/>
    <xsd:import namespace="aca1dc58-5229-4a3f-9225-7f8b877f0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4b117-559a-4dcf-9672-6c91d8a0f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1bb2967-c362-44f9-8b79-c0367f2325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1dc58-5229-4a3f-9225-7f8b877f0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e5e3d3-09b9-4e70-9503-163c8262ca02}" ma:internalName="TaxCatchAll" ma:showField="CatchAllData" ma:web="aca1dc58-5229-4a3f-9225-7f8b877f0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a1dc58-5229-4a3f-9225-7f8b877f08b7" xsi:nil="true"/>
    <lcf76f155ced4ddcb4097134ff3c332f xmlns="c364b117-559a-4dcf-9672-6c91d8a0ff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B2DACD-51A4-45BA-9C68-D1D610B9B062}">
  <ds:schemaRefs>
    <ds:schemaRef ds:uri="http://schemas.microsoft.com/sharepoint/v3/contenttype/forms"/>
  </ds:schemaRefs>
</ds:datastoreItem>
</file>

<file path=customXml/itemProps2.xml><?xml version="1.0" encoding="utf-8"?>
<ds:datastoreItem xmlns:ds="http://schemas.openxmlformats.org/officeDocument/2006/customXml" ds:itemID="{5D6402F2-5786-4F24-AE69-841855F032C8}">
  <ds:schemaRefs>
    <ds:schemaRef ds:uri="http://schemas.openxmlformats.org/officeDocument/2006/bibliography"/>
  </ds:schemaRefs>
</ds:datastoreItem>
</file>

<file path=customXml/itemProps3.xml><?xml version="1.0" encoding="utf-8"?>
<ds:datastoreItem xmlns:ds="http://schemas.openxmlformats.org/officeDocument/2006/customXml" ds:itemID="{A6D7AC18-E11C-47C6-AF96-29CCE3E3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4b117-559a-4dcf-9672-6c91d8a0ff74"/>
    <ds:schemaRef ds:uri="aca1dc58-5229-4a3f-9225-7f8b877f0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655A9-0D07-49FF-9E91-5BD0B039CA38}">
  <ds:schemaRefs>
    <ds:schemaRef ds:uri="http://schemas.microsoft.com/office/2006/metadata/properties"/>
    <ds:schemaRef ds:uri="http://schemas.microsoft.com/office/infopath/2007/PartnerControls"/>
    <ds:schemaRef ds:uri="aca1dc58-5229-4a3f-9225-7f8b877f08b7"/>
    <ds:schemaRef ds:uri="c364b117-559a-4dcf-9672-6c91d8a0ff74"/>
  </ds:schemaRefs>
</ds:datastoreItem>
</file>

<file path=docProps/app.xml><?xml version="1.0" encoding="utf-8"?>
<Properties xmlns="http://schemas.openxmlformats.org/officeDocument/2006/extended-properties" xmlns:vt="http://schemas.openxmlformats.org/officeDocument/2006/docPropsVTypes">
  <Template>SI Carta Intestata .dot</Template>
  <TotalTime>80</TotalTime>
  <Pages>8</Pages>
  <Words>2174</Words>
  <Characters>13135</Characters>
  <Application>Microsoft Office Word</Application>
  <DocSecurity>0</DocSecurity>
  <Lines>298</Lines>
  <Paragraphs>184</Paragraphs>
  <ScaleCrop>false</ScaleCrop>
  <Company>ASL1SS</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Annicchiarico</dc:creator>
  <cp:keywords/>
  <cp:lastModifiedBy>D'Amico, Sofia (Bip Group)</cp:lastModifiedBy>
  <cp:revision>235</cp:revision>
  <cp:lastPrinted>2023-09-21T22:07:00Z</cp:lastPrinted>
  <dcterms:created xsi:type="dcterms:W3CDTF">2023-11-23T19:23:00Z</dcterms:created>
  <dcterms:modified xsi:type="dcterms:W3CDTF">2025-02-28T09:33:00Z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0x01010065009370C22C6A45910FC417CE987444</vt:lpwstr>
  </property>
  <property fmtid="{D5CDD505-2E9C-101B-9397-08002B2CF9AE}" pid="3" name="MediaServiceImageTags">
    <vt:lpwstr/>
  </property>
</Properties>
</file>