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A64C0"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8D7592" w:rsidRPr="001D21B6">
        <w:rPr>
          <w:b/>
          <w:sz w:val="22"/>
          <w:szCs w:val="22"/>
        </w:rPr>
        <w:t>FARMACIA OSPEDALIERA</w:t>
      </w:r>
      <w:r w:rsidR="003447AC" w:rsidRPr="001D21B6">
        <w:rPr>
          <w:b/>
          <w:sz w:val="22"/>
          <w:szCs w:val="22"/>
        </w:rPr>
        <w:t>,</w:t>
      </w:r>
      <w:r w:rsidR="003447AC" w:rsidRPr="001D21B6">
        <w:rPr>
          <w:b/>
          <w:color w:val="FF0000"/>
          <w:sz w:val="22"/>
          <w:szCs w:val="22"/>
        </w:rPr>
        <w:t xml:space="preserve"> </w:t>
      </w:r>
      <w:r w:rsidR="003447AC" w:rsidRPr="001D21B6">
        <w:rPr>
          <w:b/>
          <w:sz w:val="22"/>
          <w:szCs w:val="22"/>
        </w:rPr>
        <w:t>AFFERENTE AL DIPARTIMENTO</w:t>
      </w:r>
      <w:r w:rsidR="008D7592" w:rsidRPr="001D21B6">
        <w:rPr>
          <w:b/>
          <w:sz w:val="22"/>
          <w:szCs w:val="22"/>
        </w:rPr>
        <w:t xml:space="preserve"> SERVIZI </w:t>
      </w:r>
      <w:r w:rsidR="007F250C" w:rsidRPr="001D21B6">
        <w:rPr>
          <w:b/>
          <w:sz w:val="22"/>
          <w:szCs w:val="22"/>
        </w:rPr>
        <w:t>DELLA</w:t>
      </w:r>
      <w:r w:rsidR="00582FCE">
        <w:rPr>
          <w:b/>
          <w:sz w:val="22"/>
          <w:szCs w:val="22"/>
        </w:rPr>
        <w:t xml:space="preserve"> </w:t>
      </w:r>
      <w:r w:rsidR="00582FCE" w:rsidRPr="00E36DF7">
        <w:rPr>
          <w:b/>
          <w:sz w:val="22"/>
          <w:szCs w:val="22"/>
        </w:rPr>
        <w:t xml:space="preserve">AZIENDA OSPEDALIERA UNIVERSITARIA DI </w:t>
      </w:r>
      <w:r w:rsidR="007F250C" w:rsidRPr="00E36DF7">
        <w:rPr>
          <w:b/>
          <w:sz w:val="22"/>
          <w:szCs w:val="22"/>
        </w:rPr>
        <w:t>CAGLIARI</w:t>
      </w:r>
      <w:r w:rsidR="003447AC" w:rsidRPr="00E36DF7">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A612C7">
              <w:rPr>
                <w:b/>
                <w:sz w:val="22"/>
                <w:szCs w:val="22"/>
              </w:rPr>
              <w:t>.</w:t>
            </w: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F60D0A" w:rsidP="003B7578">
            <w:pPr>
              <w:pStyle w:val="Corpotesto"/>
              <w:ind w:left="720"/>
              <w:rPr>
                <w:sz w:val="22"/>
                <w:szCs w:val="22"/>
              </w:rPr>
            </w:pPr>
            <w:r>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w:t>
      </w:r>
      <w:r w:rsidR="0033475F" w:rsidRPr="00E36DF7">
        <w:rPr>
          <w:bCs/>
          <w:sz w:val="22"/>
          <w:szCs w:val="22"/>
        </w:rPr>
        <w:t xml:space="preserve">della </w:t>
      </w:r>
      <w:r w:rsidR="00582FCE" w:rsidRPr="00E36DF7">
        <w:rPr>
          <w:bCs/>
          <w:sz w:val="22"/>
          <w:szCs w:val="22"/>
        </w:rPr>
        <w:t>AOU di Cagliari</w:t>
      </w:r>
      <w:r w:rsidR="00206F76" w:rsidRPr="00E36DF7">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xml:space="preserve">, è finalizzato unicamente </w:t>
      </w:r>
      <w:r w:rsidRPr="000D5E6B">
        <w:rPr>
          <w:bCs/>
          <w:sz w:val="22"/>
          <w:szCs w:val="22"/>
        </w:rPr>
        <w:lastRenderedPageBreak/>
        <w:t>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BE31DB" w:rsidRDefault="00BE31DB" w:rsidP="00794175">
      <w:pPr>
        <w:pStyle w:val="Default"/>
        <w:spacing w:line="100" w:lineRule="atLeast"/>
        <w:jc w:val="both"/>
        <w:rPr>
          <w:rFonts w:ascii="Times New Roman" w:hAnsi="Times New Roman" w:cs="Times New Roman"/>
          <w:sz w:val="22"/>
          <w:szCs w:val="22"/>
        </w:rPr>
      </w:pPr>
    </w:p>
    <w:p w:rsidR="00BE31DB" w:rsidRDefault="00BE31DB"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lastRenderedPageBreak/>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C0" w:rsidRDefault="006A64C0" w:rsidP="00012291">
      <w:r>
        <w:separator/>
      </w:r>
    </w:p>
  </w:endnote>
  <w:endnote w:type="continuationSeparator" w:id="0">
    <w:p w:rsidR="006A64C0" w:rsidRDefault="006A64C0"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12C7">
      <w:rPr>
        <w:rStyle w:val="Numeropagina"/>
        <w:noProof/>
      </w:rPr>
      <w:t>16</w:t>
    </w:r>
    <w:r>
      <w:rPr>
        <w:rStyle w:val="Numeropagina"/>
      </w:rPr>
      <w:fldChar w:fldCharType="end"/>
    </w:r>
  </w:p>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C0" w:rsidRDefault="006A64C0" w:rsidP="00012291">
      <w:r>
        <w:separator/>
      </w:r>
    </w:p>
  </w:footnote>
  <w:footnote w:type="continuationSeparator" w:id="0">
    <w:p w:rsidR="006A64C0" w:rsidRDefault="006A64C0"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237"/>
    <w:rsid w:val="0019688B"/>
    <w:rsid w:val="00196C2F"/>
    <w:rsid w:val="001A228F"/>
    <w:rsid w:val="001A4DB6"/>
    <w:rsid w:val="001A59C6"/>
    <w:rsid w:val="001B289F"/>
    <w:rsid w:val="001D21B6"/>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B6EAC"/>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08CD"/>
    <w:rsid w:val="00572C00"/>
    <w:rsid w:val="00574846"/>
    <w:rsid w:val="00575CC8"/>
    <w:rsid w:val="005807EC"/>
    <w:rsid w:val="00582FCE"/>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A64C0"/>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4AD5"/>
    <w:rsid w:val="00887AA6"/>
    <w:rsid w:val="00890F95"/>
    <w:rsid w:val="00893AA9"/>
    <w:rsid w:val="008A157C"/>
    <w:rsid w:val="008A303D"/>
    <w:rsid w:val="008A3E8C"/>
    <w:rsid w:val="008A53CB"/>
    <w:rsid w:val="008A67A9"/>
    <w:rsid w:val="008B3692"/>
    <w:rsid w:val="008D0D2B"/>
    <w:rsid w:val="008D4CF3"/>
    <w:rsid w:val="008D7592"/>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568F8"/>
    <w:rsid w:val="00A60652"/>
    <w:rsid w:val="00A61235"/>
    <w:rsid w:val="00A612C7"/>
    <w:rsid w:val="00A61B04"/>
    <w:rsid w:val="00A70B63"/>
    <w:rsid w:val="00A719F5"/>
    <w:rsid w:val="00A73080"/>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31DB"/>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261B"/>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43B3"/>
    <w:rsid w:val="00DD5E4E"/>
    <w:rsid w:val="00DD6197"/>
    <w:rsid w:val="00DE000D"/>
    <w:rsid w:val="00DE0511"/>
    <w:rsid w:val="00DF14DC"/>
    <w:rsid w:val="00E00596"/>
    <w:rsid w:val="00E01B8B"/>
    <w:rsid w:val="00E17967"/>
    <w:rsid w:val="00E30455"/>
    <w:rsid w:val="00E33CAD"/>
    <w:rsid w:val="00E34749"/>
    <w:rsid w:val="00E35FDC"/>
    <w:rsid w:val="00E36DF7"/>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0D0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ACF2E"/>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C7B8-364F-4FE8-BC56-891C9168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6048</Words>
  <Characters>34479</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Alberto Zonchello</cp:lastModifiedBy>
  <cp:revision>9</cp:revision>
  <cp:lastPrinted>2022-05-23T09:15:00Z</cp:lastPrinted>
  <dcterms:created xsi:type="dcterms:W3CDTF">2025-10-10T10:12:00Z</dcterms:created>
  <dcterms:modified xsi:type="dcterms:W3CDTF">2025-10-15T14:09:00Z</dcterms:modified>
</cp:coreProperties>
</file>