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39" w:rsidRDefault="00963439" w:rsidP="00963439">
      <w:pPr>
        <w:pStyle w:val="Default"/>
      </w:pPr>
    </w:p>
    <w:p w:rsidR="00A22E73" w:rsidRDefault="00A22E73" w:rsidP="00963439">
      <w:pPr>
        <w:pStyle w:val="Default"/>
      </w:pPr>
    </w:p>
    <w:p w:rsidR="006B6765" w:rsidRPr="006B6765" w:rsidRDefault="00963439" w:rsidP="00963439">
      <w:pPr>
        <w:pStyle w:val="Default"/>
        <w:jc w:val="center"/>
        <w:rPr>
          <w:b/>
          <w:bCs/>
          <w:color w:val="1C1F22"/>
          <w:sz w:val="40"/>
          <w:szCs w:val="40"/>
          <w:u w:val="single"/>
        </w:rPr>
      </w:pPr>
      <w:r w:rsidRPr="006B6765">
        <w:rPr>
          <w:b/>
          <w:bCs/>
          <w:color w:val="1C1F22"/>
          <w:sz w:val="40"/>
          <w:szCs w:val="40"/>
          <w:u w:val="single"/>
        </w:rPr>
        <w:t>Avviso di consultazione</w:t>
      </w:r>
    </w:p>
    <w:p w:rsidR="006B6765" w:rsidRDefault="00963439" w:rsidP="00963439">
      <w:pPr>
        <w:pStyle w:val="Default"/>
        <w:jc w:val="center"/>
        <w:rPr>
          <w:b/>
          <w:bCs/>
          <w:color w:val="1C1F22"/>
          <w:sz w:val="32"/>
          <w:szCs w:val="32"/>
        </w:rPr>
      </w:pPr>
      <w:r w:rsidRPr="006B6765">
        <w:rPr>
          <w:b/>
          <w:bCs/>
          <w:color w:val="1C1F22"/>
          <w:sz w:val="32"/>
          <w:szCs w:val="32"/>
        </w:rPr>
        <w:t xml:space="preserve"> per presentare proposte e osservazioni sull'adozione del</w:t>
      </w:r>
    </w:p>
    <w:p w:rsidR="00963439" w:rsidRPr="006B6765" w:rsidRDefault="00963439" w:rsidP="00963439">
      <w:pPr>
        <w:pStyle w:val="Default"/>
        <w:jc w:val="center"/>
        <w:rPr>
          <w:b/>
          <w:bCs/>
          <w:color w:val="1C1F22"/>
          <w:sz w:val="32"/>
          <w:szCs w:val="32"/>
        </w:rPr>
      </w:pPr>
      <w:r w:rsidRPr="006B6765">
        <w:rPr>
          <w:b/>
          <w:bCs/>
          <w:color w:val="1C1F22"/>
          <w:sz w:val="32"/>
          <w:szCs w:val="32"/>
        </w:rPr>
        <w:t xml:space="preserve"> Piano integrato di attività e organizzazione (PIAO) 2026-2028</w:t>
      </w:r>
    </w:p>
    <w:p w:rsidR="00963439" w:rsidRDefault="00963439" w:rsidP="00963439">
      <w:pPr>
        <w:pStyle w:val="Default"/>
        <w:rPr>
          <w:color w:val="1C1F22"/>
          <w:sz w:val="23"/>
          <w:szCs w:val="23"/>
        </w:rPr>
      </w:pPr>
    </w:p>
    <w:p w:rsidR="00963439" w:rsidRDefault="00963439" w:rsidP="00963439">
      <w:pPr>
        <w:pStyle w:val="Default"/>
        <w:rPr>
          <w:b/>
          <w:bCs/>
          <w:color w:val="1C1F22"/>
          <w:sz w:val="23"/>
          <w:szCs w:val="23"/>
        </w:rPr>
      </w:pPr>
      <w:r>
        <w:rPr>
          <w:b/>
          <w:bCs/>
          <w:color w:val="1C1F22"/>
          <w:sz w:val="23"/>
          <w:szCs w:val="23"/>
        </w:rPr>
        <w:t xml:space="preserve">Proposte e osservazioni entro e non oltre il 06 dicembre 2025 </w:t>
      </w:r>
    </w:p>
    <w:p w:rsidR="00963439" w:rsidRDefault="00963439" w:rsidP="00963439">
      <w:pPr>
        <w:pStyle w:val="Default"/>
        <w:rPr>
          <w:color w:val="1C1F22"/>
          <w:sz w:val="23"/>
          <w:szCs w:val="23"/>
        </w:rPr>
      </w:pPr>
    </w:p>
    <w:p w:rsidR="00963439" w:rsidRDefault="00963439" w:rsidP="00963439">
      <w:pPr>
        <w:pStyle w:val="Default"/>
        <w:spacing w:line="360" w:lineRule="auto"/>
        <w:jc w:val="both"/>
        <w:rPr>
          <w:color w:val="1C1F22"/>
          <w:sz w:val="23"/>
          <w:szCs w:val="23"/>
        </w:rPr>
      </w:pPr>
      <w:r>
        <w:rPr>
          <w:color w:val="1C1F22"/>
          <w:sz w:val="23"/>
          <w:szCs w:val="23"/>
        </w:rPr>
        <w:t>Al fine dell’approvazione del ‘</w:t>
      </w:r>
      <w:r>
        <w:rPr>
          <w:i/>
          <w:iCs/>
          <w:color w:val="1C1F22"/>
          <w:sz w:val="23"/>
          <w:szCs w:val="23"/>
        </w:rPr>
        <w:t>Piano integrato di attività e organizzazione (PIAO) 2026-2028 ARES Sardegna – Sezione 2 VALORE PUBBLICO, PERFORMANCE E ANTICORRUZIONE – Sottosezione 2.3 Anticorruzione”</w:t>
      </w:r>
      <w:r>
        <w:rPr>
          <w:color w:val="1C1F22"/>
          <w:sz w:val="23"/>
          <w:szCs w:val="23"/>
        </w:rPr>
        <w:t>, si rende disponibile a tutti gli interessati, cittadini e organizzazioni portatrici di interessi collettivi, il modulo con l’invito a formulare proposte ed osservazioni finalizzate ad una migliore individuazione delle misure preventive anticorruzione, di cui l’Azienda terrà conto in sede di approvazione della specifica sottosezione 2.3 “</w:t>
      </w:r>
      <w:r>
        <w:rPr>
          <w:i/>
          <w:iCs/>
          <w:color w:val="1C1F22"/>
          <w:sz w:val="23"/>
          <w:szCs w:val="23"/>
        </w:rPr>
        <w:t xml:space="preserve">Anticorruzione” </w:t>
      </w:r>
      <w:r>
        <w:rPr>
          <w:color w:val="1C1F22"/>
          <w:sz w:val="23"/>
          <w:szCs w:val="23"/>
        </w:rPr>
        <w:t xml:space="preserve">del PIAO 2026-2028. </w:t>
      </w:r>
    </w:p>
    <w:p w:rsidR="00963439" w:rsidRDefault="00963439" w:rsidP="00963439">
      <w:pPr>
        <w:pStyle w:val="Default"/>
        <w:spacing w:line="360" w:lineRule="auto"/>
        <w:jc w:val="both"/>
        <w:rPr>
          <w:color w:val="1C1F22"/>
          <w:sz w:val="23"/>
          <w:szCs w:val="23"/>
        </w:rPr>
      </w:pPr>
      <w:r>
        <w:rPr>
          <w:color w:val="1C1F22"/>
          <w:sz w:val="23"/>
          <w:szCs w:val="23"/>
        </w:rPr>
        <w:t xml:space="preserve">Il </w:t>
      </w:r>
      <w:r>
        <w:rPr>
          <w:sz w:val="23"/>
          <w:szCs w:val="23"/>
        </w:rPr>
        <w:t xml:space="preserve">modello allegato scaricabile </w:t>
      </w:r>
      <w:r>
        <w:rPr>
          <w:color w:val="1C1F22"/>
          <w:sz w:val="23"/>
          <w:szCs w:val="23"/>
        </w:rPr>
        <w:t xml:space="preserve">può essere inviato a: </w:t>
      </w:r>
    </w:p>
    <w:p w:rsidR="00963439" w:rsidRDefault="00077811" w:rsidP="00963439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hyperlink r:id="rId7" w:history="1">
        <w:r w:rsidR="00963439" w:rsidRPr="008C7C9D">
          <w:rPr>
            <w:rStyle w:val="Collegamentoipertestuale"/>
            <w:sz w:val="23"/>
            <w:szCs w:val="23"/>
          </w:rPr>
          <w:t>rpct@aressardegna.it</w:t>
        </w:r>
      </w:hyperlink>
      <w:r w:rsidR="00963439">
        <w:rPr>
          <w:sz w:val="23"/>
          <w:szCs w:val="23"/>
        </w:rPr>
        <w:t xml:space="preserve"> ;</w:t>
      </w:r>
    </w:p>
    <w:p w:rsidR="00963439" w:rsidRDefault="00077811" w:rsidP="00963439">
      <w:pPr>
        <w:pStyle w:val="Default"/>
        <w:numPr>
          <w:ilvl w:val="0"/>
          <w:numId w:val="2"/>
        </w:numPr>
        <w:spacing w:line="360" w:lineRule="auto"/>
        <w:jc w:val="both"/>
        <w:rPr>
          <w:color w:val="1C1F22"/>
          <w:sz w:val="23"/>
          <w:szCs w:val="23"/>
        </w:rPr>
      </w:pPr>
      <w:hyperlink r:id="rId8" w:history="1">
        <w:r w:rsidR="00963439" w:rsidRPr="008C7C9D">
          <w:rPr>
            <w:rStyle w:val="Collegamentoipertestuale"/>
            <w:sz w:val="23"/>
            <w:szCs w:val="23"/>
          </w:rPr>
          <w:t>rpct@pec.aressardegna.it</w:t>
        </w:r>
      </w:hyperlink>
      <w:r w:rsidR="00963439">
        <w:rPr>
          <w:color w:val="1C1F22"/>
          <w:sz w:val="23"/>
          <w:szCs w:val="23"/>
        </w:rPr>
        <w:t xml:space="preserve">  </w:t>
      </w:r>
      <w:r w:rsidR="00A22E73">
        <w:rPr>
          <w:color w:val="1C1F22"/>
          <w:sz w:val="23"/>
          <w:szCs w:val="23"/>
        </w:rPr>
        <w:t>;</w:t>
      </w:r>
    </w:p>
    <w:p w:rsidR="00963439" w:rsidRDefault="00963439" w:rsidP="00963439">
      <w:pPr>
        <w:pStyle w:val="Default"/>
        <w:numPr>
          <w:ilvl w:val="0"/>
          <w:numId w:val="3"/>
        </w:numPr>
        <w:spacing w:line="360" w:lineRule="auto"/>
        <w:jc w:val="both"/>
        <w:rPr>
          <w:color w:val="1C1F22"/>
          <w:sz w:val="23"/>
          <w:szCs w:val="23"/>
        </w:rPr>
      </w:pPr>
      <w:r>
        <w:rPr>
          <w:color w:val="1C1F22"/>
          <w:sz w:val="23"/>
          <w:szCs w:val="23"/>
        </w:rPr>
        <w:t xml:space="preserve">posta ordinaria, all'attenzione del </w:t>
      </w:r>
      <w:r w:rsidRPr="00963439">
        <w:rPr>
          <w:b/>
          <w:color w:val="1C1F22"/>
          <w:sz w:val="23"/>
          <w:szCs w:val="23"/>
        </w:rPr>
        <w:t xml:space="preserve">Responsabile della Prevenzione della corruzione e della Trasparenza (RPCT) di ARES </w:t>
      </w:r>
      <w:proofErr w:type="spellStart"/>
      <w:r w:rsidRPr="00963439">
        <w:rPr>
          <w:b/>
          <w:color w:val="1C1F22"/>
          <w:sz w:val="23"/>
          <w:szCs w:val="23"/>
        </w:rPr>
        <w:t>Saregna</w:t>
      </w:r>
      <w:proofErr w:type="spellEnd"/>
      <w:r w:rsidRPr="00963439">
        <w:rPr>
          <w:b/>
          <w:color w:val="1C1F22"/>
          <w:sz w:val="23"/>
          <w:szCs w:val="23"/>
        </w:rPr>
        <w:t xml:space="preserve"> </w:t>
      </w:r>
      <w:r>
        <w:rPr>
          <w:color w:val="1C1F22"/>
          <w:sz w:val="23"/>
          <w:szCs w:val="23"/>
        </w:rPr>
        <w:t>c/o:</w:t>
      </w:r>
    </w:p>
    <w:p w:rsidR="00963439" w:rsidRDefault="00963439" w:rsidP="00A22E73">
      <w:pPr>
        <w:pStyle w:val="Default"/>
        <w:numPr>
          <w:ilvl w:val="0"/>
          <w:numId w:val="1"/>
        </w:numPr>
        <w:spacing w:line="360" w:lineRule="auto"/>
        <w:ind w:left="1134"/>
        <w:jc w:val="both"/>
        <w:rPr>
          <w:color w:val="1C1F22"/>
          <w:sz w:val="23"/>
          <w:szCs w:val="23"/>
        </w:rPr>
      </w:pPr>
      <w:r>
        <w:rPr>
          <w:color w:val="1C1F22"/>
          <w:sz w:val="23"/>
          <w:szCs w:val="23"/>
        </w:rPr>
        <w:t xml:space="preserve">Via </w:t>
      </w:r>
      <w:proofErr w:type="spellStart"/>
      <w:r>
        <w:rPr>
          <w:color w:val="1C1F22"/>
          <w:sz w:val="23"/>
          <w:szCs w:val="23"/>
        </w:rPr>
        <w:t>Cattalocchino</w:t>
      </w:r>
      <w:proofErr w:type="spellEnd"/>
      <w:r>
        <w:rPr>
          <w:color w:val="1C1F22"/>
          <w:sz w:val="23"/>
          <w:szCs w:val="23"/>
        </w:rPr>
        <w:t xml:space="preserve"> 09 – 07100 Sassari;</w:t>
      </w:r>
      <w:bookmarkStart w:id="0" w:name="_GoBack"/>
      <w:bookmarkEnd w:id="0"/>
    </w:p>
    <w:p w:rsidR="00963439" w:rsidRPr="008E73E8" w:rsidRDefault="00963439" w:rsidP="00A22E73">
      <w:pPr>
        <w:pStyle w:val="Default"/>
        <w:numPr>
          <w:ilvl w:val="0"/>
          <w:numId w:val="1"/>
        </w:numPr>
        <w:spacing w:line="360" w:lineRule="auto"/>
        <w:ind w:left="1134"/>
        <w:jc w:val="both"/>
        <w:rPr>
          <w:color w:val="1C1F22"/>
          <w:sz w:val="23"/>
          <w:szCs w:val="23"/>
        </w:rPr>
      </w:pPr>
      <w:r>
        <w:t>Via Piero della Francesca 1 – 09047 Selargius (CA)</w:t>
      </w:r>
    </w:p>
    <w:p w:rsidR="008E73E8" w:rsidRPr="006B6765" w:rsidRDefault="008E73E8" w:rsidP="00A22E73">
      <w:pPr>
        <w:pStyle w:val="Default"/>
        <w:numPr>
          <w:ilvl w:val="0"/>
          <w:numId w:val="1"/>
        </w:numPr>
        <w:spacing w:line="360" w:lineRule="auto"/>
        <w:ind w:left="1134"/>
        <w:jc w:val="both"/>
        <w:rPr>
          <w:color w:val="1C1F22"/>
          <w:sz w:val="23"/>
          <w:szCs w:val="23"/>
        </w:rPr>
      </w:pPr>
    </w:p>
    <w:p w:rsidR="006B6765" w:rsidRDefault="006B6765" w:rsidP="006B6765">
      <w:pPr>
        <w:pStyle w:val="Default"/>
        <w:spacing w:line="360" w:lineRule="auto"/>
        <w:jc w:val="both"/>
      </w:pPr>
      <w:r>
        <w:t>Link</w:t>
      </w:r>
      <w:r w:rsidR="008E73E8">
        <w:t xml:space="preserve"> consultazione PIAO 2025/2027: </w:t>
      </w:r>
      <w:hyperlink r:id="rId9" w:history="1">
        <w:r w:rsidR="008E73E8" w:rsidRPr="00671AB0">
          <w:rPr>
            <w:rStyle w:val="Collegamentoipertestuale"/>
          </w:rPr>
          <w:t>https://www.aressardegna.it/ap/deliberazione-del-direttore-generale-n-20-del-31-01-2025/</w:t>
        </w:r>
      </w:hyperlink>
      <w:r w:rsidR="008E73E8">
        <w:t xml:space="preserve"> </w:t>
      </w:r>
    </w:p>
    <w:p w:rsidR="00963439" w:rsidRDefault="00963439" w:rsidP="00963439">
      <w:pPr>
        <w:pStyle w:val="Default"/>
        <w:jc w:val="both"/>
        <w:rPr>
          <w:sz w:val="23"/>
          <w:szCs w:val="23"/>
        </w:rPr>
      </w:pPr>
    </w:p>
    <w:p w:rsidR="00963439" w:rsidRDefault="00963439" w:rsidP="00963439">
      <w:pPr>
        <w:jc w:val="both"/>
      </w:pPr>
      <w:r>
        <w:rPr>
          <w:b/>
          <w:bCs/>
          <w:i/>
          <w:iCs/>
          <w:sz w:val="23"/>
          <w:szCs w:val="23"/>
        </w:rPr>
        <w:t xml:space="preserve">Sassari, </w:t>
      </w:r>
      <w:proofErr w:type="gramStart"/>
      <w:r>
        <w:rPr>
          <w:b/>
          <w:bCs/>
          <w:i/>
          <w:iCs/>
          <w:sz w:val="23"/>
          <w:szCs w:val="23"/>
        </w:rPr>
        <w:t>lì  2</w:t>
      </w:r>
      <w:r w:rsidR="007F7FF9">
        <w:rPr>
          <w:b/>
          <w:bCs/>
          <w:i/>
          <w:iCs/>
          <w:sz w:val="23"/>
          <w:szCs w:val="23"/>
        </w:rPr>
        <w:t>5</w:t>
      </w:r>
      <w:proofErr w:type="gramEnd"/>
      <w:r>
        <w:rPr>
          <w:b/>
          <w:bCs/>
          <w:i/>
          <w:iCs/>
          <w:sz w:val="23"/>
          <w:szCs w:val="23"/>
        </w:rPr>
        <w:t xml:space="preserve"> novembre 2025</w:t>
      </w:r>
    </w:p>
    <w:sectPr w:rsidR="0096343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811" w:rsidRDefault="00077811" w:rsidP="00963439">
      <w:pPr>
        <w:spacing w:after="0" w:line="240" w:lineRule="auto"/>
      </w:pPr>
      <w:r>
        <w:separator/>
      </w:r>
    </w:p>
  </w:endnote>
  <w:endnote w:type="continuationSeparator" w:id="0">
    <w:p w:rsidR="00077811" w:rsidRDefault="00077811" w:rsidP="0096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811" w:rsidRDefault="00077811" w:rsidP="00963439">
      <w:pPr>
        <w:spacing w:after="0" w:line="240" w:lineRule="auto"/>
      </w:pPr>
      <w:r>
        <w:separator/>
      </w:r>
    </w:p>
  </w:footnote>
  <w:footnote w:type="continuationSeparator" w:id="0">
    <w:p w:rsidR="00077811" w:rsidRDefault="00077811" w:rsidP="0096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F9" w:rsidRDefault="00963439" w:rsidP="007F7FF9">
    <w:pPr>
      <w:pStyle w:val="Intestazione"/>
    </w:pPr>
    <w:r>
      <w:rPr>
        <w:noProof/>
        <w:lang w:eastAsia="it-IT"/>
      </w:rPr>
      <w:drawing>
        <wp:inline distT="0" distB="0" distL="0" distR="0" wp14:anchorId="66F8B3AB" wp14:editId="34530396">
          <wp:extent cx="1954530" cy="647065"/>
          <wp:effectExtent l="0" t="0" r="7620" b="635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6470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7F7FF9">
      <w:t xml:space="preserve">                                                </w:t>
    </w:r>
    <w:r w:rsidR="007F7FF9">
      <w:rPr>
        <w:noProof/>
        <w:lang w:eastAsia="it-IT"/>
      </w:rPr>
      <w:drawing>
        <wp:inline distT="0" distB="0" distL="0" distR="0" wp14:anchorId="4CFA87E9" wp14:editId="423CE177">
          <wp:extent cx="1843430" cy="46447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37" cy="4724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0C91"/>
    <w:multiLevelType w:val="hybridMultilevel"/>
    <w:tmpl w:val="E1E49DB8"/>
    <w:lvl w:ilvl="0" w:tplc="E506C5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1C1F22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F64E0"/>
    <w:multiLevelType w:val="hybridMultilevel"/>
    <w:tmpl w:val="3F727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94AE1"/>
    <w:multiLevelType w:val="hybridMultilevel"/>
    <w:tmpl w:val="6D1667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26"/>
    <w:rsid w:val="00070EE0"/>
    <w:rsid w:val="00077811"/>
    <w:rsid w:val="00480E35"/>
    <w:rsid w:val="006B6765"/>
    <w:rsid w:val="007F7FF9"/>
    <w:rsid w:val="008D2B83"/>
    <w:rsid w:val="008E73E8"/>
    <w:rsid w:val="00920C36"/>
    <w:rsid w:val="00963439"/>
    <w:rsid w:val="00A22E73"/>
    <w:rsid w:val="00C97AFC"/>
    <w:rsid w:val="00C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9CB6"/>
  <w15:chartTrackingRefBased/>
  <w15:docId w15:val="{007C3EA6-2986-4464-A11E-395D73AA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A2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A242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A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A242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A2426"/>
    <w:rPr>
      <w:color w:val="0000FF"/>
      <w:u w:val="single"/>
    </w:rPr>
  </w:style>
  <w:style w:type="paragraph" w:customStyle="1" w:styleId="Default">
    <w:name w:val="Default"/>
    <w:rsid w:val="009634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34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439"/>
  </w:style>
  <w:style w:type="paragraph" w:styleId="Pidipagina">
    <w:name w:val="footer"/>
    <w:basedOn w:val="Normale"/>
    <w:link w:val="PidipaginaCarattere"/>
    <w:uiPriority w:val="99"/>
    <w:unhideWhenUsed/>
    <w:rsid w:val="009634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ct@pec.aressarde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ct@aressardeg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ressardegna.it/ap/deliberazione-del-direttore-generale-n-20-del-31-01-2025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Sanna</dc:creator>
  <cp:keywords/>
  <dc:description/>
  <cp:lastModifiedBy>Giuseppe Sanna</cp:lastModifiedBy>
  <cp:revision>7</cp:revision>
  <dcterms:created xsi:type="dcterms:W3CDTF">2025-11-20T10:37:00Z</dcterms:created>
  <dcterms:modified xsi:type="dcterms:W3CDTF">2025-11-25T09:06:00Z</dcterms:modified>
</cp:coreProperties>
</file>