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A9428" w14:textId="77777777" w:rsidR="00F311F0" w:rsidRDefault="00F311F0" w:rsidP="00B27721">
      <w:pPr>
        <w:pStyle w:val="Corpotesto"/>
        <w:ind w:left="0"/>
        <w:rPr>
          <w:rFonts w:ascii="Arial" w:eastAsia="Arial" w:hAnsi="Arial" w:cs="Arial"/>
          <w:b/>
          <w:bCs/>
          <w:color w:val="000000" w:themeColor="text1"/>
        </w:rPr>
      </w:pPr>
    </w:p>
    <w:p w14:paraId="7FDDC26D" w14:textId="773AF29E" w:rsidR="00822480" w:rsidRPr="00975374" w:rsidRDefault="00F311F0" w:rsidP="00F311F0">
      <w:pPr>
        <w:pStyle w:val="Corpotesto"/>
        <w:spacing w:line="360" w:lineRule="auto"/>
        <w:ind w:left="0"/>
        <w:rPr>
          <w:rFonts w:asciiTheme="minorHAnsi" w:hAnsiTheme="minorHAnsi" w:cstheme="minorHAnsi"/>
        </w:rPr>
      </w:pPr>
      <w:r w:rsidRPr="003B5D56">
        <w:rPr>
          <w:rFonts w:ascii="Arial" w:eastAsia="Arial" w:hAnsi="Arial" w:cs="Arial"/>
          <w:b/>
          <w:bCs/>
          <w:color w:val="000000" w:themeColor="text1"/>
        </w:rPr>
        <w:t>PR FESR 2021-2027</w:t>
      </w:r>
    </w:p>
    <w:p w14:paraId="7FDDC26E" w14:textId="06A763D5" w:rsidR="00822480" w:rsidRPr="00975374" w:rsidRDefault="00F311F0" w:rsidP="00B27721">
      <w:pPr>
        <w:pStyle w:val="Corpotesto"/>
        <w:ind w:left="0"/>
        <w:rPr>
          <w:rFonts w:asciiTheme="minorHAnsi" w:hAnsiTheme="minorHAnsi" w:cstheme="minorHAnsi"/>
        </w:rPr>
      </w:pPr>
      <w:r w:rsidRPr="003B5D56">
        <w:rPr>
          <w:rFonts w:ascii="Arial" w:eastAsia="Arial" w:hAnsi="Arial" w:cs="Arial"/>
          <w:b/>
          <w:bCs/>
          <w:color w:val="000000" w:themeColor="text1"/>
        </w:rPr>
        <w:t>Azione 5.5.1/Sub-Azione 1.1 (CUP D77H24002230006</w:t>
      </w:r>
    </w:p>
    <w:p w14:paraId="7FDDC26F" w14:textId="77777777" w:rsidR="00822480" w:rsidRPr="00975374" w:rsidRDefault="00822480" w:rsidP="00B27721">
      <w:pPr>
        <w:pStyle w:val="Corpotesto"/>
        <w:ind w:left="0"/>
        <w:rPr>
          <w:rFonts w:asciiTheme="minorHAnsi" w:hAnsiTheme="minorHAnsi" w:cstheme="minorHAnsi"/>
        </w:rPr>
      </w:pPr>
    </w:p>
    <w:p w14:paraId="320E0852" w14:textId="77777777" w:rsidR="008A1F5F" w:rsidRPr="00565541" w:rsidRDefault="008A1F5F" w:rsidP="00B27721">
      <w:pPr>
        <w:pStyle w:val="Corpotesto"/>
        <w:rPr>
          <w:rFonts w:asciiTheme="minorHAnsi" w:hAnsiTheme="minorHAnsi" w:cstheme="minorHAnsi"/>
        </w:rPr>
      </w:pPr>
    </w:p>
    <w:p w14:paraId="7FDDC270" w14:textId="12559C03" w:rsidR="00822480" w:rsidRPr="00F311F0" w:rsidRDefault="00F311F0" w:rsidP="00F311F0">
      <w:pPr>
        <w:ind w:right="49"/>
        <w:jc w:val="both"/>
        <w:rPr>
          <w:rFonts w:asciiTheme="minorHAnsi" w:hAnsiTheme="minorHAnsi" w:cstheme="minorHAnsi"/>
          <w:b/>
          <w:sz w:val="20"/>
          <w:szCs w:val="20"/>
        </w:rPr>
      </w:pPr>
      <w:r w:rsidRPr="00F311F0">
        <w:rPr>
          <w:rFonts w:asciiTheme="minorHAnsi" w:hAnsiTheme="minorHAnsi" w:cstheme="minorHAnsi"/>
          <w:b/>
          <w:sz w:val="20"/>
          <w:szCs w:val="20"/>
        </w:rPr>
        <w:t>Accordo quadro</w:t>
      </w:r>
      <w:r w:rsidR="008A1F5F" w:rsidRPr="00F311F0">
        <w:rPr>
          <w:rFonts w:asciiTheme="minorHAnsi" w:hAnsiTheme="minorHAnsi" w:cstheme="minorHAnsi"/>
          <w:b/>
          <w:sz w:val="20"/>
          <w:szCs w:val="20"/>
        </w:rPr>
        <w:t xml:space="preserve"> ID 2720</w:t>
      </w:r>
    </w:p>
    <w:p w14:paraId="7FDDC271" w14:textId="77777777" w:rsidR="00822480" w:rsidRPr="00975374" w:rsidRDefault="00822480" w:rsidP="00B27721">
      <w:pPr>
        <w:pStyle w:val="Corpotesto"/>
        <w:spacing w:before="130"/>
        <w:ind w:left="0"/>
        <w:rPr>
          <w:rFonts w:asciiTheme="minorHAnsi" w:hAnsiTheme="minorHAnsi" w:cstheme="minorHAnsi"/>
        </w:rPr>
      </w:pPr>
    </w:p>
    <w:p w14:paraId="7FDDC272" w14:textId="77777777" w:rsidR="00822480" w:rsidRPr="00975374" w:rsidRDefault="00E71642" w:rsidP="00B27721">
      <w:pPr>
        <w:ind w:right="49"/>
        <w:jc w:val="both"/>
        <w:rPr>
          <w:rFonts w:asciiTheme="minorHAnsi" w:hAnsiTheme="minorHAnsi" w:cstheme="minorHAnsi"/>
          <w:b/>
          <w:sz w:val="20"/>
          <w:szCs w:val="20"/>
        </w:rPr>
      </w:pPr>
      <w:r w:rsidRPr="00975374">
        <w:rPr>
          <w:rFonts w:asciiTheme="minorHAnsi" w:hAnsiTheme="minorHAnsi" w:cstheme="minorHAnsi"/>
          <w:b/>
          <w:sz w:val="20"/>
          <w:szCs w:val="20"/>
        </w:rPr>
        <w:t>GARA A PROCEDURA APERTA PER LA CONCLUSIONE DI UN ACCORDO QUADRO, AI SENSI DEL ex D.lgs. 36/2023 E S.M.I., AVENTE AD OGGETTO L’AFFIDAMENTO DI SERVIZI APPLICATIVI E L’AFFIDAMENTO DI SERVIZI DI SUPPORTO IN AMBITO «SANITA’ DIGITALE - Sistemi Informativi Sanitari 2» PER LE PUBBLICHE AMMINISTRAZIONI DEL SSN</w:t>
      </w:r>
    </w:p>
    <w:p w14:paraId="7FDDC273" w14:textId="77777777" w:rsidR="00822480" w:rsidRPr="00975374" w:rsidRDefault="00822480" w:rsidP="00B27721">
      <w:pPr>
        <w:pStyle w:val="Corpotesto"/>
        <w:spacing w:before="55"/>
        <w:ind w:left="0"/>
        <w:rPr>
          <w:rFonts w:asciiTheme="minorHAnsi" w:hAnsiTheme="minorHAnsi" w:cstheme="minorHAnsi"/>
          <w:b/>
        </w:rPr>
      </w:pPr>
    </w:p>
    <w:p w14:paraId="173FC491" w14:textId="77777777" w:rsidR="00F311F0" w:rsidRDefault="00F311F0" w:rsidP="00F311F0">
      <w:pPr>
        <w:spacing w:before="56"/>
        <w:jc w:val="center"/>
        <w:rPr>
          <w:rFonts w:asciiTheme="minorHAnsi" w:hAnsiTheme="minorHAnsi" w:cstheme="minorHAnsi"/>
          <w:b/>
          <w:sz w:val="20"/>
          <w:szCs w:val="20"/>
        </w:rPr>
      </w:pPr>
    </w:p>
    <w:p w14:paraId="25EF49D9" w14:textId="77777777" w:rsidR="00F311F0" w:rsidRDefault="00F311F0" w:rsidP="00F311F0">
      <w:pPr>
        <w:spacing w:before="56"/>
        <w:jc w:val="center"/>
        <w:rPr>
          <w:rFonts w:asciiTheme="minorHAnsi" w:hAnsiTheme="minorHAnsi" w:cstheme="minorHAnsi"/>
          <w:b/>
          <w:sz w:val="20"/>
          <w:szCs w:val="20"/>
        </w:rPr>
      </w:pPr>
    </w:p>
    <w:p w14:paraId="1BE2D71F" w14:textId="77777777" w:rsidR="00F311F0" w:rsidRDefault="00F311F0" w:rsidP="00F311F0">
      <w:pPr>
        <w:spacing w:before="56"/>
        <w:jc w:val="center"/>
        <w:rPr>
          <w:rFonts w:asciiTheme="minorHAnsi" w:hAnsiTheme="minorHAnsi" w:cstheme="minorHAnsi"/>
          <w:b/>
          <w:sz w:val="20"/>
          <w:szCs w:val="20"/>
        </w:rPr>
      </w:pPr>
    </w:p>
    <w:p w14:paraId="7FDDC275" w14:textId="67F0CC84" w:rsidR="00822480" w:rsidRPr="00975374" w:rsidRDefault="00E71642" w:rsidP="00F311F0">
      <w:pPr>
        <w:spacing w:before="56"/>
        <w:jc w:val="center"/>
        <w:rPr>
          <w:rFonts w:asciiTheme="minorHAnsi" w:hAnsiTheme="minorHAnsi" w:cstheme="minorHAnsi"/>
          <w:b/>
          <w:sz w:val="20"/>
          <w:szCs w:val="20"/>
        </w:rPr>
      </w:pPr>
      <w:r w:rsidRPr="00975374">
        <w:rPr>
          <w:rFonts w:asciiTheme="minorHAnsi" w:hAnsiTheme="minorHAnsi" w:cstheme="minorHAnsi"/>
          <w:b/>
          <w:sz w:val="20"/>
          <w:szCs w:val="20"/>
        </w:rPr>
        <w:t>CONTRATTO</w:t>
      </w:r>
      <w:r w:rsidRPr="00975374">
        <w:rPr>
          <w:rFonts w:asciiTheme="minorHAnsi" w:hAnsiTheme="minorHAnsi" w:cstheme="minorHAnsi"/>
          <w:b/>
          <w:spacing w:val="-6"/>
          <w:sz w:val="20"/>
          <w:szCs w:val="20"/>
        </w:rPr>
        <w:t xml:space="preserve"> </w:t>
      </w:r>
      <w:r w:rsidRPr="00975374">
        <w:rPr>
          <w:rFonts w:asciiTheme="minorHAnsi" w:hAnsiTheme="minorHAnsi" w:cstheme="minorHAnsi"/>
          <w:b/>
          <w:spacing w:val="-2"/>
          <w:sz w:val="20"/>
          <w:szCs w:val="20"/>
        </w:rPr>
        <w:t>ESECUTIVO</w:t>
      </w:r>
      <w:r w:rsidR="008A1F5F" w:rsidRPr="00975374">
        <w:rPr>
          <w:rFonts w:asciiTheme="minorHAnsi" w:hAnsiTheme="minorHAnsi" w:cstheme="minorHAnsi"/>
          <w:b/>
          <w:spacing w:val="-2"/>
          <w:sz w:val="20"/>
          <w:szCs w:val="20"/>
        </w:rPr>
        <w:t xml:space="preserve"> LOTTO 4</w:t>
      </w:r>
    </w:p>
    <w:p w14:paraId="7FDDC276" w14:textId="77777777" w:rsidR="00822480" w:rsidRPr="00975374" w:rsidRDefault="00822480" w:rsidP="00B27721">
      <w:pPr>
        <w:pStyle w:val="Corpotesto"/>
        <w:ind w:left="0"/>
        <w:rPr>
          <w:rFonts w:asciiTheme="minorHAnsi" w:hAnsiTheme="minorHAnsi" w:cstheme="minorHAnsi"/>
          <w:b/>
        </w:rPr>
      </w:pPr>
    </w:p>
    <w:p w14:paraId="7FDDC277" w14:textId="77777777" w:rsidR="00822480" w:rsidRPr="00975374" w:rsidRDefault="00822480" w:rsidP="00B27721">
      <w:pPr>
        <w:pStyle w:val="Corpotesto"/>
        <w:spacing w:before="167"/>
        <w:ind w:left="0"/>
        <w:rPr>
          <w:rFonts w:asciiTheme="minorHAnsi" w:hAnsiTheme="minorHAnsi" w:cstheme="minorHAnsi"/>
          <w:b/>
        </w:rPr>
      </w:pPr>
    </w:p>
    <w:p w14:paraId="7FDDC279" w14:textId="275DDD13" w:rsidR="00C622C5" w:rsidRPr="00975374" w:rsidRDefault="00C622C5" w:rsidP="00B27721">
      <w:pPr>
        <w:rPr>
          <w:rFonts w:asciiTheme="minorHAnsi" w:hAnsiTheme="minorHAnsi" w:cstheme="minorHAnsi"/>
          <w:b/>
          <w:sz w:val="20"/>
          <w:szCs w:val="20"/>
        </w:rPr>
      </w:pPr>
      <w:r w:rsidRPr="00975374">
        <w:rPr>
          <w:rFonts w:asciiTheme="minorHAnsi" w:hAnsiTheme="minorHAnsi" w:cstheme="minorHAnsi"/>
          <w:b/>
          <w:sz w:val="20"/>
          <w:szCs w:val="20"/>
        </w:rPr>
        <w:br w:type="page"/>
      </w:r>
    </w:p>
    <w:p w14:paraId="4A0BEE7D" w14:textId="0330B8AA" w:rsidR="00F311F0" w:rsidRPr="00F311F0" w:rsidRDefault="00F311F0" w:rsidP="00F311F0">
      <w:pPr>
        <w:pStyle w:val="Corpotesto"/>
        <w:tabs>
          <w:tab w:val="left" w:pos="6988"/>
        </w:tabs>
        <w:spacing w:before="206"/>
        <w:ind w:left="0"/>
        <w:rPr>
          <w:rFonts w:asciiTheme="minorHAnsi" w:hAnsiTheme="minorHAnsi" w:cstheme="minorHAnsi"/>
          <w:b/>
        </w:rPr>
      </w:pPr>
      <w:r>
        <w:rPr>
          <w:rFonts w:asciiTheme="minorHAnsi" w:hAnsiTheme="minorHAnsi" w:cstheme="minorHAnsi"/>
          <w:b/>
        </w:rPr>
        <w:lastRenderedPageBreak/>
        <w:tab/>
      </w:r>
    </w:p>
    <w:sdt>
      <w:sdtPr>
        <w:rPr>
          <w:rFonts w:ascii="Calibri" w:eastAsia="Calibri" w:hAnsi="Calibri" w:cs="Calibri"/>
          <w:color w:val="auto"/>
          <w:sz w:val="22"/>
          <w:szCs w:val="22"/>
          <w:lang w:eastAsia="en-US"/>
        </w:rPr>
        <w:id w:val="-1982301809"/>
        <w:docPartObj>
          <w:docPartGallery w:val="Table of Contents"/>
          <w:docPartUnique/>
        </w:docPartObj>
      </w:sdtPr>
      <w:sdtEndPr>
        <w:rPr>
          <w:b/>
          <w:bCs/>
        </w:rPr>
      </w:sdtEndPr>
      <w:sdtContent>
        <w:p w14:paraId="6B072372" w14:textId="3FAD0A58" w:rsidR="00F311F0" w:rsidRPr="00F311F0" w:rsidRDefault="00F311F0">
          <w:pPr>
            <w:pStyle w:val="Titolosommario"/>
            <w:rPr>
              <w:rFonts w:asciiTheme="minorHAnsi" w:hAnsiTheme="minorHAnsi" w:cstheme="minorHAnsi"/>
              <w:sz w:val="24"/>
              <w:szCs w:val="24"/>
            </w:rPr>
          </w:pPr>
          <w:r w:rsidRPr="00F311F0">
            <w:rPr>
              <w:rFonts w:asciiTheme="minorHAnsi" w:hAnsiTheme="minorHAnsi" w:cstheme="minorHAnsi"/>
              <w:sz w:val="24"/>
              <w:szCs w:val="24"/>
            </w:rPr>
            <w:t>Sommario</w:t>
          </w:r>
        </w:p>
        <w:p w14:paraId="70166B8F" w14:textId="49211CBD" w:rsidR="0082510B" w:rsidRDefault="00F311F0">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r>
            <w:fldChar w:fldCharType="begin"/>
          </w:r>
          <w:r>
            <w:instrText xml:space="preserve"> TOC \o "1-3" \h \z \u </w:instrText>
          </w:r>
          <w:r>
            <w:fldChar w:fldCharType="separate"/>
          </w:r>
          <w:hyperlink w:anchor="_Toc228826029" w:history="1">
            <w:r w:rsidR="0082510B" w:rsidRPr="00566582">
              <w:rPr>
                <w:rStyle w:val="Collegamentoipertestuale"/>
                <w:rFonts w:cstheme="minorHAnsi"/>
                <w:noProof/>
                <w:spacing w:val="-1"/>
                <w:w w:val="99"/>
              </w:rPr>
              <w:t>1.</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DEFINIZIONI</w:t>
            </w:r>
            <w:r w:rsidR="0082510B">
              <w:rPr>
                <w:noProof/>
                <w:webHidden/>
              </w:rPr>
              <w:tab/>
            </w:r>
            <w:r w:rsidR="0082510B">
              <w:rPr>
                <w:noProof/>
                <w:webHidden/>
              </w:rPr>
              <w:fldChar w:fldCharType="begin"/>
            </w:r>
            <w:r w:rsidR="0082510B">
              <w:rPr>
                <w:noProof/>
                <w:webHidden/>
              </w:rPr>
              <w:instrText xml:space="preserve"> PAGEREF _Toc228826029 \h </w:instrText>
            </w:r>
            <w:r w:rsidR="0082510B">
              <w:rPr>
                <w:noProof/>
                <w:webHidden/>
              </w:rPr>
            </w:r>
            <w:r w:rsidR="0082510B">
              <w:rPr>
                <w:noProof/>
                <w:webHidden/>
              </w:rPr>
              <w:fldChar w:fldCharType="separate"/>
            </w:r>
            <w:r w:rsidR="0082510B">
              <w:rPr>
                <w:noProof/>
                <w:webHidden/>
              </w:rPr>
              <w:t>5</w:t>
            </w:r>
            <w:r w:rsidR="0082510B">
              <w:rPr>
                <w:noProof/>
                <w:webHidden/>
              </w:rPr>
              <w:fldChar w:fldCharType="end"/>
            </w:r>
          </w:hyperlink>
        </w:p>
        <w:p w14:paraId="272952FF" w14:textId="568CF511"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0" w:history="1">
            <w:r w:rsidR="0082510B" w:rsidRPr="00566582">
              <w:rPr>
                <w:rStyle w:val="Collegamentoipertestuale"/>
                <w:rFonts w:cstheme="minorHAnsi"/>
                <w:noProof/>
                <w:spacing w:val="-1"/>
                <w:w w:val="99"/>
              </w:rPr>
              <w:t>2.</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VALORE DELLE PREMESSE E DEGLI ALLEGATI</w:t>
            </w:r>
            <w:r w:rsidR="0082510B">
              <w:rPr>
                <w:noProof/>
                <w:webHidden/>
              </w:rPr>
              <w:tab/>
            </w:r>
            <w:r w:rsidR="0082510B">
              <w:rPr>
                <w:noProof/>
                <w:webHidden/>
              </w:rPr>
              <w:fldChar w:fldCharType="begin"/>
            </w:r>
            <w:r w:rsidR="0082510B">
              <w:rPr>
                <w:noProof/>
                <w:webHidden/>
              </w:rPr>
              <w:instrText xml:space="preserve"> PAGEREF _Toc228826030 \h </w:instrText>
            </w:r>
            <w:r w:rsidR="0082510B">
              <w:rPr>
                <w:noProof/>
                <w:webHidden/>
              </w:rPr>
            </w:r>
            <w:r w:rsidR="0082510B">
              <w:rPr>
                <w:noProof/>
                <w:webHidden/>
              </w:rPr>
              <w:fldChar w:fldCharType="separate"/>
            </w:r>
            <w:r w:rsidR="0082510B">
              <w:rPr>
                <w:noProof/>
                <w:webHidden/>
              </w:rPr>
              <w:t>6</w:t>
            </w:r>
            <w:r w:rsidR="0082510B">
              <w:rPr>
                <w:noProof/>
                <w:webHidden/>
              </w:rPr>
              <w:fldChar w:fldCharType="end"/>
            </w:r>
          </w:hyperlink>
        </w:p>
        <w:p w14:paraId="7761D8D3" w14:textId="0BB27AF8"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1" w:history="1">
            <w:r w:rsidR="0082510B" w:rsidRPr="00566582">
              <w:rPr>
                <w:rStyle w:val="Collegamentoipertestuale"/>
                <w:rFonts w:cstheme="minorHAnsi"/>
                <w:noProof/>
                <w:spacing w:val="-1"/>
                <w:w w:val="99"/>
              </w:rPr>
              <w:t>3.</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OGGETTO DEL CONTRATTO ESECUTIVO</w:t>
            </w:r>
            <w:r w:rsidR="0082510B">
              <w:rPr>
                <w:noProof/>
                <w:webHidden/>
              </w:rPr>
              <w:tab/>
            </w:r>
            <w:r w:rsidR="0082510B">
              <w:rPr>
                <w:noProof/>
                <w:webHidden/>
              </w:rPr>
              <w:fldChar w:fldCharType="begin"/>
            </w:r>
            <w:r w:rsidR="0082510B">
              <w:rPr>
                <w:noProof/>
                <w:webHidden/>
              </w:rPr>
              <w:instrText xml:space="preserve"> PAGEREF _Toc228826031 \h </w:instrText>
            </w:r>
            <w:r w:rsidR="0082510B">
              <w:rPr>
                <w:noProof/>
                <w:webHidden/>
              </w:rPr>
            </w:r>
            <w:r w:rsidR="0082510B">
              <w:rPr>
                <w:noProof/>
                <w:webHidden/>
              </w:rPr>
              <w:fldChar w:fldCharType="separate"/>
            </w:r>
            <w:r w:rsidR="0082510B">
              <w:rPr>
                <w:noProof/>
                <w:webHidden/>
              </w:rPr>
              <w:t>6</w:t>
            </w:r>
            <w:r w:rsidR="0082510B">
              <w:rPr>
                <w:noProof/>
                <w:webHidden/>
              </w:rPr>
              <w:fldChar w:fldCharType="end"/>
            </w:r>
          </w:hyperlink>
        </w:p>
        <w:p w14:paraId="7FC80ED5" w14:textId="5EBA2942"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2" w:history="1">
            <w:r w:rsidR="0082510B" w:rsidRPr="00566582">
              <w:rPr>
                <w:rStyle w:val="Collegamentoipertestuale"/>
                <w:rFonts w:cstheme="minorHAnsi"/>
                <w:noProof/>
                <w:spacing w:val="-1"/>
                <w:w w:val="99"/>
              </w:rPr>
              <w:t>4.</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EFFICACIA E DURATA</w:t>
            </w:r>
            <w:r w:rsidR="0082510B">
              <w:rPr>
                <w:noProof/>
                <w:webHidden/>
              </w:rPr>
              <w:tab/>
            </w:r>
            <w:r w:rsidR="0082510B">
              <w:rPr>
                <w:noProof/>
                <w:webHidden/>
              </w:rPr>
              <w:fldChar w:fldCharType="begin"/>
            </w:r>
            <w:r w:rsidR="0082510B">
              <w:rPr>
                <w:noProof/>
                <w:webHidden/>
              </w:rPr>
              <w:instrText xml:space="preserve"> PAGEREF _Toc228826032 \h </w:instrText>
            </w:r>
            <w:r w:rsidR="0082510B">
              <w:rPr>
                <w:noProof/>
                <w:webHidden/>
              </w:rPr>
            </w:r>
            <w:r w:rsidR="0082510B">
              <w:rPr>
                <w:noProof/>
                <w:webHidden/>
              </w:rPr>
              <w:fldChar w:fldCharType="separate"/>
            </w:r>
            <w:r w:rsidR="0082510B">
              <w:rPr>
                <w:noProof/>
                <w:webHidden/>
              </w:rPr>
              <w:t>6</w:t>
            </w:r>
            <w:r w:rsidR="0082510B">
              <w:rPr>
                <w:noProof/>
                <w:webHidden/>
              </w:rPr>
              <w:fldChar w:fldCharType="end"/>
            </w:r>
          </w:hyperlink>
        </w:p>
        <w:p w14:paraId="38EE0F12" w14:textId="3BF72610"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3" w:history="1">
            <w:r w:rsidR="0082510B" w:rsidRPr="00566582">
              <w:rPr>
                <w:rStyle w:val="Collegamentoipertestuale"/>
                <w:rFonts w:cstheme="minorHAnsi"/>
                <w:noProof/>
                <w:spacing w:val="-1"/>
                <w:w w:val="99"/>
              </w:rPr>
              <w:t>5.</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GESTIONE DEL CONTRATTO ESECUTIVO</w:t>
            </w:r>
            <w:r w:rsidR="0082510B">
              <w:rPr>
                <w:noProof/>
                <w:webHidden/>
              </w:rPr>
              <w:tab/>
            </w:r>
            <w:r w:rsidR="0082510B">
              <w:rPr>
                <w:noProof/>
                <w:webHidden/>
              </w:rPr>
              <w:fldChar w:fldCharType="begin"/>
            </w:r>
            <w:r w:rsidR="0082510B">
              <w:rPr>
                <w:noProof/>
                <w:webHidden/>
              </w:rPr>
              <w:instrText xml:space="preserve"> PAGEREF _Toc228826033 \h </w:instrText>
            </w:r>
            <w:r w:rsidR="0082510B">
              <w:rPr>
                <w:noProof/>
                <w:webHidden/>
              </w:rPr>
            </w:r>
            <w:r w:rsidR="0082510B">
              <w:rPr>
                <w:noProof/>
                <w:webHidden/>
              </w:rPr>
              <w:fldChar w:fldCharType="separate"/>
            </w:r>
            <w:r w:rsidR="0082510B">
              <w:rPr>
                <w:noProof/>
                <w:webHidden/>
              </w:rPr>
              <w:t>7</w:t>
            </w:r>
            <w:r w:rsidR="0082510B">
              <w:rPr>
                <w:noProof/>
                <w:webHidden/>
              </w:rPr>
              <w:fldChar w:fldCharType="end"/>
            </w:r>
          </w:hyperlink>
        </w:p>
        <w:p w14:paraId="1FC4EB99" w14:textId="15E8B697"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4" w:history="1">
            <w:r w:rsidR="0082510B" w:rsidRPr="00566582">
              <w:rPr>
                <w:rStyle w:val="Collegamentoipertestuale"/>
                <w:rFonts w:cstheme="minorHAnsi"/>
                <w:noProof/>
                <w:spacing w:val="-1"/>
                <w:w w:val="99"/>
              </w:rPr>
              <w:t>6.</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ATTIVAZIONE E DISMISSIONE DEI SERVIZI</w:t>
            </w:r>
            <w:r w:rsidR="0082510B">
              <w:rPr>
                <w:noProof/>
                <w:webHidden/>
              </w:rPr>
              <w:tab/>
            </w:r>
            <w:r w:rsidR="0082510B">
              <w:rPr>
                <w:noProof/>
                <w:webHidden/>
              </w:rPr>
              <w:fldChar w:fldCharType="begin"/>
            </w:r>
            <w:r w:rsidR="0082510B">
              <w:rPr>
                <w:noProof/>
                <w:webHidden/>
              </w:rPr>
              <w:instrText xml:space="preserve"> PAGEREF _Toc228826034 \h </w:instrText>
            </w:r>
            <w:r w:rsidR="0082510B">
              <w:rPr>
                <w:noProof/>
                <w:webHidden/>
              </w:rPr>
            </w:r>
            <w:r w:rsidR="0082510B">
              <w:rPr>
                <w:noProof/>
                <w:webHidden/>
              </w:rPr>
              <w:fldChar w:fldCharType="separate"/>
            </w:r>
            <w:r w:rsidR="0082510B">
              <w:rPr>
                <w:noProof/>
                <w:webHidden/>
              </w:rPr>
              <w:t>7</w:t>
            </w:r>
            <w:r w:rsidR="0082510B">
              <w:rPr>
                <w:noProof/>
                <w:webHidden/>
              </w:rPr>
              <w:fldChar w:fldCharType="end"/>
            </w:r>
          </w:hyperlink>
        </w:p>
        <w:p w14:paraId="608F200D" w14:textId="010EBD78"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5" w:history="1">
            <w:r w:rsidR="0082510B" w:rsidRPr="00566582">
              <w:rPr>
                <w:rStyle w:val="Collegamentoipertestuale"/>
                <w:rFonts w:cstheme="minorHAnsi"/>
                <w:noProof/>
                <w:spacing w:val="-1"/>
                <w:w w:val="99"/>
              </w:rPr>
              <w:t>7.</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LOCALI MESSI A DISPOSIZIONE DALL’AMMINISTRAZIONE CONTRAENTE</w:t>
            </w:r>
            <w:r w:rsidR="0082510B">
              <w:rPr>
                <w:noProof/>
                <w:webHidden/>
              </w:rPr>
              <w:tab/>
            </w:r>
            <w:r w:rsidR="0082510B">
              <w:rPr>
                <w:noProof/>
                <w:webHidden/>
              </w:rPr>
              <w:fldChar w:fldCharType="begin"/>
            </w:r>
            <w:r w:rsidR="0082510B">
              <w:rPr>
                <w:noProof/>
                <w:webHidden/>
              </w:rPr>
              <w:instrText xml:space="preserve"> PAGEREF _Toc228826035 \h </w:instrText>
            </w:r>
            <w:r w:rsidR="0082510B">
              <w:rPr>
                <w:noProof/>
                <w:webHidden/>
              </w:rPr>
            </w:r>
            <w:r w:rsidR="0082510B">
              <w:rPr>
                <w:noProof/>
                <w:webHidden/>
              </w:rPr>
              <w:fldChar w:fldCharType="separate"/>
            </w:r>
            <w:r w:rsidR="0082510B">
              <w:rPr>
                <w:noProof/>
                <w:webHidden/>
              </w:rPr>
              <w:t>7</w:t>
            </w:r>
            <w:r w:rsidR="0082510B">
              <w:rPr>
                <w:noProof/>
                <w:webHidden/>
              </w:rPr>
              <w:fldChar w:fldCharType="end"/>
            </w:r>
          </w:hyperlink>
        </w:p>
        <w:p w14:paraId="6DCD79E5" w14:textId="3CB1F78F"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6" w:history="1">
            <w:r w:rsidR="0082510B" w:rsidRPr="00566582">
              <w:rPr>
                <w:rStyle w:val="Collegamentoipertestuale"/>
                <w:rFonts w:cstheme="minorHAnsi"/>
                <w:noProof/>
                <w:spacing w:val="-1"/>
                <w:w w:val="99"/>
              </w:rPr>
              <w:t>8.</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VERIFICHE DI CONFORMITA’</w:t>
            </w:r>
            <w:r w:rsidR="0082510B">
              <w:rPr>
                <w:noProof/>
                <w:webHidden/>
              </w:rPr>
              <w:tab/>
            </w:r>
            <w:r w:rsidR="0082510B">
              <w:rPr>
                <w:noProof/>
                <w:webHidden/>
              </w:rPr>
              <w:fldChar w:fldCharType="begin"/>
            </w:r>
            <w:r w:rsidR="0082510B">
              <w:rPr>
                <w:noProof/>
                <w:webHidden/>
              </w:rPr>
              <w:instrText xml:space="preserve"> PAGEREF _Toc228826036 \h </w:instrText>
            </w:r>
            <w:r w:rsidR="0082510B">
              <w:rPr>
                <w:noProof/>
                <w:webHidden/>
              </w:rPr>
            </w:r>
            <w:r w:rsidR="0082510B">
              <w:rPr>
                <w:noProof/>
                <w:webHidden/>
              </w:rPr>
              <w:fldChar w:fldCharType="separate"/>
            </w:r>
            <w:r w:rsidR="0082510B">
              <w:rPr>
                <w:noProof/>
                <w:webHidden/>
              </w:rPr>
              <w:t>8</w:t>
            </w:r>
            <w:r w:rsidR="0082510B">
              <w:rPr>
                <w:noProof/>
                <w:webHidden/>
              </w:rPr>
              <w:fldChar w:fldCharType="end"/>
            </w:r>
          </w:hyperlink>
        </w:p>
        <w:p w14:paraId="7ECA4AF6" w14:textId="5DEA8770"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7" w:history="1">
            <w:r w:rsidR="0082510B" w:rsidRPr="00566582">
              <w:rPr>
                <w:rStyle w:val="Collegamentoipertestuale"/>
                <w:rFonts w:cstheme="minorHAnsi"/>
                <w:noProof/>
                <w:spacing w:val="-1"/>
                <w:w w:val="99"/>
              </w:rPr>
              <w:t>9.</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PENALI</w:t>
            </w:r>
            <w:r w:rsidR="0082510B">
              <w:rPr>
                <w:noProof/>
                <w:webHidden/>
              </w:rPr>
              <w:tab/>
            </w:r>
            <w:r w:rsidR="0082510B">
              <w:rPr>
                <w:noProof/>
                <w:webHidden/>
              </w:rPr>
              <w:fldChar w:fldCharType="begin"/>
            </w:r>
            <w:r w:rsidR="0082510B">
              <w:rPr>
                <w:noProof/>
                <w:webHidden/>
              </w:rPr>
              <w:instrText xml:space="preserve"> PAGEREF _Toc228826037 \h </w:instrText>
            </w:r>
            <w:r w:rsidR="0082510B">
              <w:rPr>
                <w:noProof/>
                <w:webHidden/>
              </w:rPr>
            </w:r>
            <w:r w:rsidR="0082510B">
              <w:rPr>
                <w:noProof/>
                <w:webHidden/>
              </w:rPr>
              <w:fldChar w:fldCharType="separate"/>
            </w:r>
            <w:r w:rsidR="0082510B">
              <w:rPr>
                <w:noProof/>
                <w:webHidden/>
              </w:rPr>
              <w:t>8</w:t>
            </w:r>
            <w:r w:rsidR="0082510B">
              <w:rPr>
                <w:noProof/>
                <w:webHidden/>
              </w:rPr>
              <w:fldChar w:fldCharType="end"/>
            </w:r>
          </w:hyperlink>
        </w:p>
        <w:p w14:paraId="31AABA7A" w14:textId="76586A5E"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8" w:history="1">
            <w:r w:rsidR="0082510B" w:rsidRPr="00566582">
              <w:rPr>
                <w:rStyle w:val="Collegamentoipertestuale"/>
                <w:rFonts w:cstheme="minorHAnsi"/>
                <w:noProof/>
                <w:spacing w:val="-1"/>
                <w:w w:val="99"/>
              </w:rPr>
              <w:t>10.</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CORRISPETTIVI</w:t>
            </w:r>
            <w:r w:rsidR="0082510B">
              <w:rPr>
                <w:noProof/>
                <w:webHidden/>
              </w:rPr>
              <w:tab/>
            </w:r>
            <w:r w:rsidR="0082510B">
              <w:rPr>
                <w:noProof/>
                <w:webHidden/>
              </w:rPr>
              <w:fldChar w:fldCharType="begin"/>
            </w:r>
            <w:r w:rsidR="0082510B">
              <w:rPr>
                <w:noProof/>
                <w:webHidden/>
              </w:rPr>
              <w:instrText xml:space="preserve"> PAGEREF _Toc228826038 \h </w:instrText>
            </w:r>
            <w:r w:rsidR="0082510B">
              <w:rPr>
                <w:noProof/>
                <w:webHidden/>
              </w:rPr>
            </w:r>
            <w:r w:rsidR="0082510B">
              <w:rPr>
                <w:noProof/>
                <w:webHidden/>
              </w:rPr>
              <w:fldChar w:fldCharType="separate"/>
            </w:r>
            <w:r w:rsidR="0082510B">
              <w:rPr>
                <w:noProof/>
                <w:webHidden/>
              </w:rPr>
              <w:t>8</w:t>
            </w:r>
            <w:r w:rsidR="0082510B">
              <w:rPr>
                <w:noProof/>
                <w:webHidden/>
              </w:rPr>
              <w:fldChar w:fldCharType="end"/>
            </w:r>
          </w:hyperlink>
        </w:p>
        <w:p w14:paraId="7DC09E94" w14:textId="400DD003"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39" w:history="1">
            <w:r w:rsidR="0082510B" w:rsidRPr="00566582">
              <w:rPr>
                <w:rStyle w:val="Collegamentoipertestuale"/>
                <w:rFonts w:cstheme="minorHAnsi"/>
                <w:noProof/>
                <w:spacing w:val="-1"/>
                <w:w w:val="99"/>
              </w:rPr>
              <w:t>11.</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FATTURAZIONE E PAGAMENTI</w:t>
            </w:r>
            <w:r w:rsidR="0082510B">
              <w:rPr>
                <w:noProof/>
                <w:webHidden/>
              </w:rPr>
              <w:tab/>
            </w:r>
            <w:r w:rsidR="0082510B">
              <w:rPr>
                <w:noProof/>
                <w:webHidden/>
              </w:rPr>
              <w:fldChar w:fldCharType="begin"/>
            </w:r>
            <w:r w:rsidR="0082510B">
              <w:rPr>
                <w:noProof/>
                <w:webHidden/>
              </w:rPr>
              <w:instrText xml:space="preserve"> PAGEREF _Toc228826039 \h </w:instrText>
            </w:r>
            <w:r w:rsidR="0082510B">
              <w:rPr>
                <w:noProof/>
                <w:webHidden/>
              </w:rPr>
            </w:r>
            <w:r w:rsidR="0082510B">
              <w:rPr>
                <w:noProof/>
                <w:webHidden/>
              </w:rPr>
              <w:fldChar w:fldCharType="separate"/>
            </w:r>
            <w:r w:rsidR="0082510B">
              <w:rPr>
                <w:noProof/>
                <w:webHidden/>
              </w:rPr>
              <w:t>9</w:t>
            </w:r>
            <w:r w:rsidR="0082510B">
              <w:rPr>
                <w:noProof/>
                <w:webHidden/>
              </w:rPr>
              <w:fldChar w:fldCharType="end"/>
            </w:r>
          </w:hyperlink>
        </w:p>
        <w:p w14:paraId="61907FCF" w14:textId="1664C03F"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0" w:history="1">
            <w:r w:rsidR="0082510B" w:rsidRPr="00566582">
              <w:rPr>
                <w:rStyle w:val="Collegamentoipertestuale"/>
                <w:rFonts w:cstheme="minorHAnsi"/>
                <w:noProof/>
                <w:spacing w:val="-1"/>
                <w:w w:val="99"/>
              </w:rPr>
              <w:t>12.</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GARANZIA DELL’ESATTO ADEMPIMENTO</w:t>
            </w:r>
            <w:r w:rsidR="0082510B">
              <w:rPr>
                <w:noProof/>
                <w:webHidden/>
              </w:rPr>
              <w:tab/>
            </w:r>
            <w:r w:rsidR="0082510B">
              <w:rPr>
                <w:noProof/>
                <w:webHidden/>
              </w:rPr>
              <w:fldChar w:fldCharType="begin"/>
            </w:r>
            <w:r w:rsidR="0082510B">
              <w:rPr>
                <w:noProof/>
                <w:webHidden/>
              </w:rPr>
              <w:instrText xml:space="preserve"> PAGEREF _Toc228826040 \h </w:instrText>
            </w:r>
            <w:r w:rsidR="0082510B">
              <w:rPr>
                <w:noProof/>
                <w:webHidden/>
              </w:rPr>
            </w:r>
            <w:r w:rsidR="0082510B">
              <w:rPr>
                <w:noProof/>
                <w:webHidden/>
              </w:rPr>
              <w:fldChar w:fldCharType="separate"/>
            </w:r>
            <w:r w:rsidR="0082510B">
              <w:rPr>
                <w:noProof/>
                <w:webHidden/>
              </w:rPr>
              <w:t>10</w:t>
            </w:r>
            <w:r w:rsidR="0082510B">
              <w:rPr>
                <w:noProof/>
                <w:webHidden/>
              </w:rPr>
              <w:fldChar w:fldCharType="end"/>
            </w:r>
          </w:hyperlink>
        </w:p>
        <w:p w14:paraId="7F8425B3" w14:textId="74DC787C"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1" w:history="1">
            <w:r w:rsidR="0082510B" w:rsidRPr="00566582">
              <w:rPr>
                <w:rStyle w:val="Collegamentoipertestuale"/>
                <w:rFonts w:cstheme="minorHAnsi"/>
                <w:noProof/>
                <w:spacing w:val="-1"/>
                <w:w w:val="99"/>
              </w:rPr>
              <w:t>13.</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SUBAPPALTO</w:t>
            </w:r>
            <w:r w:rsidR="0082510B">
              <w:rPr>
                <w:noProof/>
                <w:webHidden/>
              </w:rPr>
              <w:tab/>
            </w:r>
            <w:r w:rsidR="0082510B">
              <w:rPr>
                <w:noProof/>
                <w:webHidden/>
              </w:rPr>
              <w:fldChar w:fldCharType="begin"/>
            </w:r>
            <w:r w:rsidR="0082510B">
              <w:rPr>
                <w:noProof/>
                <w:webHidden/>
              </w:rPr>
              <w:instrText xml:space="preserve"> PAGEREF _Toc228826041 \h </w:instrText>
            </w:r>
            <w:r w:rsidR="0082510B">
              <w:rPr>
                <w:noProof/>
                <w:webHidden/>
              </w:rPr>
            </w:r>
            <w:r w:rsidR="0082510B">
              <w:rPr>
                <w:noProof/>
                <w:webHidden/>
              </w:rPr>
              <w:fldChar w:fldCharType="separate"/>
            </w:r>
            <w:r w:rsidR="0082510B">
              <w:rPr>
                <w:noProof/>
                <w:webHidden/>
              </w:rPr>
              <w:t>10</w:t>
            </w:r>
            <w:r w:rsidR="0082510B">
              <w:rPr>
                <w:noProof/>
                <w:webHidden/>
              </w:rPr>
              <w:fldChar w:fldCharType="end"/>
            </w:r>
          </w:hyperlink>
        </w:p>
        <w:p w14:paraId="0BA74DC0" w14:textId="32F286EA"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2" w:history="1">
            <w:r w:rsidR="0082510B" w:rsidRPr="00566582">
              <w:rPr>
                <w:rStyle w:val="Collegamentoipertestuale"/>
                <w:rFonts w:cstheme="minorHAnsi"/>
                <w:noProof/>
                <w:spacing w:val="-1"/>
                <w:w w:val="99"/>
              </w:rPr>
              <w:t>14.</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RISOLUZIONE E RECESSO</w:t>
            </w:r>
            <w:r w:rsidR="0082510B">
              <w:rPr>
                <w:noProof/>
                <w:webHidden/>
              </w:rPr>
              <w:tab/>
            </w:r>
            <w:r w:rsidR="0082510B">
              <w:rPr>
                <w:noProof/>
                <w:webHidden/>
              </w:rPr>
              <w:fldChar w:fldCharType="begin"/>
            </w:r>
            <w:r w:rsidR="0082510B">
              <w:rPr>
                <w:noProof/>
                <w:webHidden/>
              </w:rPr>
              <w:instrText xml:space="preserve"> PAGEREF _Toc228826042 \h </w:instrText>
            </w:r>
            <w:r w:rsidR="0082510B">
              <w:rPr>
                <w:noProof/>
                <w:webHidden/>
              </w:rPr>
            </w:r>
            <w:r w:rsidR="0082510B">
              <w:rPr>
                <w:noProof/>
                <w:webHidden/>
              </w:rPr>
              <w:fldChar w:fldCharType="separate"/>
            </w:r>
            <w:r w:rsidR="0082510B">
              <w:rPr>
                <w:noProof/>
                <w:webHidden/>
              </w:rPr>
              <w:t>12</w:t>
            </w:r>
            <w:r w:rsidR="0082510B">
              <w:rPr>
                <w:noProof/>
                <w:webHidden/>
              </w:rPr>
              <w:fldChar w:fldCharType="end"/>
            </w:r>
          </w:hyperlink>
        </w:p>
        <w:p w14:paraId="2C5E6CD5" w14:textId="1B5DA00A"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3" w:history="1">
            <w:r w:rsidR="0082510B" w:rsidRPr="00566582">
              <w:rPr>
                <w:rStyle w:val="Collegamentoipertestuale"/>
                <w:rFonts w:cstheme="minorHAnsi"/>
                <w:noProof/>
                <w:spacing w:val="-1"/>
                <w:w w:val="99"/>
              </w:rPr>
              <w:t>15.</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FORZA MAGGIORE</w:t>
            </w:r>
            <w:r w:rsidR="0082510B">
              <w:rPr>
                <w:noProof/>
                <w:webHidden/>
              </w:rPr>
              <w:tab/>
            </w:r>
            <w:r w:rsidR="0082510B">
              <w:rPr>
                <w:noProof/>
                <w:webHidden/>
              </w:rPr>
              <w:fldChar w:fldCharType="begin"/>
            </w:r>
            <w:r w:rsidR="0082510B">
              <w:rPr>
                <w:noProof/>
                <w:webHidden/>
              </w:rPr>
              <w:instrText xml:space="preserve"> PAGEREF _Toc228826043 \h </w:instrText>
            </w:r>
            <w:r w:rsidR="0082510B">
              <w:rPr>
                <w:noProof/>
                <w:webHidden/>
              </w:rPr>
            </w:r>
            <w:r w:rsidR="0082510B">
              <w:rPr>
                <w:noProof/>
                <w:webHidden/>
              </w:rPr>
              <w:fldChar w:fldCharType="separate"/>
            </w:r>
            <w:r w:rsidR="0082510B">
              <w:rPr>
                <w:noProof/>
                <w:webHidden/>
              </w:rPr>
              <w:t>12</w:t>
            </w:r>
            <w:r w:rsidR="0082510B">
              <w:rPr>
                <w:noProof/>
                <w:webHidden/>
              </w:rPr>
              <w:fldChar w:fldCharType="end"/>
            </w:r>
          </w:hyperlink>
        </w:p>
        <w:p w14:paraId="3D81F60E" w14:textId="072EC22F"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4" w:history="1">
            <w:r w:rsidR="0082510B" w:rsidRPr="00566582">
              <w:rPr>
                <w:rStyle w:val="Collegamentoipertestuale"/>
                <w:rFonts w:cstheme="minorHAnsi"/>
                <w:noProof/>
                <w:spacing w:val="-1"/>
                <w:w w:val="99"/>
              </w:rPr>
              <w:t>16.</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RESPONSABILITA’ CIVILE &lt;eventuale&gt;E POLIZZA ASSICURATIVA</w:t>
            </w:r>
            <w:r w:rsidR="0082510B">
              <w:rPr>
                <w:noProof/>
                <w:webHidden/>
              </w:rPr>
              <w:tab/>
            </w:r>
            <w:r w:rsidR="0082510B">
              <w:rPr>
                <w:noProof/>
                <w:webHidden/>
              </w:rPr>
              <w:fldChar w:fldCharType="begin"/>
            </w:r>
            <w:r w:rsidR="0082510B">
              <w:rPr>
                <w:noProof/>
                <w:webHidden/>
              </w:rPr>
              <w:instrText xml:space="preserve"> PAGEREF _Toc228826044 \h </w:instrText>
            </w:r>
            <w:r w:rsidR="0082510B">
              <w:rPr>
                <w:noProof/>
                <w:webHidden/>
              </w:rPr>
            </w:r>
            <w:r w:rsidR="0082510B">
              <w:rPr>
                <w:noProof/>
                <w:webHidden/>
              </w:rPr>
              <w:fldChar w:fldCharType="separate"/>
            </w:r>
            <w:r w:rsidR="0082510B">
              <w:rPr>
                <w:noProof/>
                <w:webHidden/>
              </w:rPr>
              <w:t>13</w:t>
            </w:r>
            <w:r w:rsidR="0082510B">
              <w:rPr>
                <w:noProof/>
                <w:webHidden/>
              </w:rPr>
              <w:fldChar w:fldCharType="end"/>
            </w:r>
          </w:hyperlink>
        </w:p>
        <w:p w14:paraId="3DC94649" w14:textId="4541989A"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5" w:history="1">
            <w:r w:rsidR="0082510B" w:rsidRPr="00566582">
              <w:rPr>
                <w:rStyle w:val="Collegamentoipertestuale"/>
                <w:rFonts w:cstheme="minorHAnsi"/>
                <w:noProof/>
                <w:spacing w:val="-1"/>
                <w:w w:val="99"/>
              </w:rPr>
              <w:t>17.</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TRASPARENZA DEI PREZZI</w:t>
            </w:r>
            <w:r w:rsidR="0082510B">
              <w:rPr>
                <w:noProof/>
                <w:webHidden/>
              </w:rPr>
              <w:tab/>
            </w:r>
            <w:r w:rsidR="0082510B">
              <w:rPr>
                <w:noProof/>
                <w:webHidden/>
              </w:rPr>
              <w:fldChar w:fldCharType="begin"/>
            </w:r>
            <w:r w:rsidR="0082510B">
              <w:rPr>
                <w:noProof/>
                <w:webHidden/>
              </w:rPr>
              <w:instrText xml:space="preserve"> PAGEREF _Toc228826045 \h </w:instrText>
            </w:r>
            <w:r w:rsidR="0082510B">
              <w:rPr>
                <w:noProof/>
                <w:webHidden/>
              </w:rPr>
            </w:r>
            <w:r w:rsidR="0082510B">
              <w:rPr>
                <w:noProof/>
                <w:webHidden/>
              </w:rPr>
              <w:fldChar w:fldCharType="separate"/>
            </w:r>
            <w:r w:rsidR="0082510B">
              <w:rPr>
                <w:noProof/>
                <w:webHidden/>
              </w:rPr>
              <w:t>13</w:t>
            </w:r>
            <w:r w:rsidR="0082510B">
              <w:rPr>
                <w:noProof/>
                <w:webHidden/>
              </w:rPr>
              <w:fldChar w:fldCharType="end"/>
            </w:r>
          </w:hyperlink>
        </w:p>
        <w:p w14:paraId="6D9A3822" w14:textId="044648DD"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6" w:history="1">
            <w:r w:rsidR="0082510B" w:rsidRPr="00566582">
              <w:rPr>
                <w:rStyle w:val="Collegamentoipertestuale"/>
                <w:rFonts w:cstheme="minorHAnsi"/>
                <w:noProof/>
                <w:spacing w:val="-1"/>
                <w:w w:val="99"/>
              </w:rPr>
              <w:t>18.</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TRACCIABILITÀ DEI FLUSSI FINANZIARI</w:t>
            </w:r>
            <w:r w:rsidR="0082510B">
              <w:rPr>
                <w:noProof/>
                <w:webHidden/>
              </w:rPr>
              <w:tab/>
            </w:r>
            <w:r w:rsidR="0082510B">
              <w:rPr>
                <w:noProof/>
                <w:webHidden/>
              </w:rPr>
              <w:fldChar w:fldCharType="begin"/>
            </w:r>
            <w:r w:rsidR="0082510B">
              <w:rPr>
                <w:noProof/>
                <w:webHidden/>
              </w:rPr>
              <w:instrText xml:space="preserve"> PAGEREF _Toc228826046 \h </w:instrText>
            </w:r>
            <w:r w:rsidR="0082510B">
              <w:rPr>
                <w:noProof/>
                <w:webHidden/>
              </w:rPr>
            </w:r>
            <w:r w:rsidR="0082510B">
              <w:rPr>
                <w:noProof/>
                <w:webHidden/>
              </w:rPr>
              <w:fldChar w:fldCharType="separate"/>
            </w:r>
            <w:r w:rsidR="0082510B">
              <w:rPr>
                <w:noProof/>
                <w:webHidden/>
              </w:rPr>
              <w:t>13</w:t>
            </w:r>
            <w:r w:rsidR="0082510B">
              <w:rPr>
                <w:noProof/>
                <w:webHidden/>
              </w:rPr>
              <w:fldChar w:fldCharType="end"/>
            </w:r>
          </w:hyperlink>
        </w:p>
        <w:p w14:paraId="5068537B" w14:textId="404232F4"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7" w:history="1">
            <w:r w:rsidR="0082510B" w:rsidRPr="00566582">
              <w:rPr>
                <w:rStyle w:val="Collegamentoipertestuale"/>
                <w:rFonts w:cstheme="minorHAnsi"/>
                <w:noProof/>
                <w:spacing w:val="-1"/>
                <w:w w:val="99"/>
              </w:rPr>
              <w:t>19.</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ONERI FISCALI E SPESE CONTRATTUALI</w:t>
            </w:r>
            <w:r w:rsidR="0082510B">
              <w:rPr>
                <w:noProof/>
                <w:webHidden/>
              </w:rPr>
              <w:tab/>
            </w:r>
            <w:r w:rsidR="0082510B">
              <w:rPr>
                <w:noProof/>
                <w:webHidden/>
              </w:rPr>
              <w:fldChar w:fldCharType="begin"/>
            </w:r>
            <w:r w:rsidR="0082510B">
              <w:rPr>
                <w:noProof/>
                <w:webHidden/>
              </w:rPr>
              <w:instrText xml:space="preserve"> PAGEREF _Toc228826047 \h </w:instrText>
            </w:r>
            <w:r w:rsidR="0082510B">
              <w:rPr>
                <w:noProof/>
                <w:webHidden/>
              </w:rPr>
            </w:r>
            <w:r w:rsidR="0082510B">
              <w:rPr>
                <w:noProof/>
                <w:webHidden/>
              </w:rPr>
              <w:fldChar w:fldCharType="separate"/>
            </w:r>
            <w:r w:rsidR="0082510B">
              <w:rPr>
                <w:noProof/>
                <w:webHidden/>
              </w:rPr>
              <w:t>14</w:t>
            </w:r>
            <w:r w:rsidR="0082510B">
              <w:rPr>
                <w:noProof/>
                <w:webHidden/>
              </w:rPr>
              <w:fldChar w:fldCharType="end"/>
            </w:r>
          </w:hyperlink>
        </w:p>
        <w:p w14:paraId="4D577B83" w14:textId="73CAFFBB"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8" w:history="1">
            <w:r w:rsidR="0082510B" w:rsidRPr="00566582">
              <w:rPr>
                <w:rStyle w:val="Collegamentoipertestuale"/>
                <w:rFonts w:cstheme="minorHAnsi"/>
                <w:noProof/>
                <w:spacing w:val="-1"/>
                <w:w w:val="99"/>
              </w:rPr>
              <w:t>20.</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FORO COMPETENTE</w:t>
            </w:r>
            <w:r w:rsidR="0082510B">
              <w:rPr>
                <w:noProof/>
                <w:webHidden/>
              </w:rPr>
              <w:tab/>
            </w:r>
            <w:r w:rsidR="0082510B">
              <w:rPr>
                <w:noProof/>
                <w:webHidden/>
              </w:rPr>
              <w:fldChar w:fldCharType="begin"/>
            </w:r>
            <w:r w:rsidR="0082510B">
              <w:rPr>
                <w:noProof/>
                <w:webHidden/>
              </w:rPr>
              <w:instrText xml:space="preserve"> PAGEREF _Toc228826048 \h </w:instrText>
            </w:r>
            <w:r w:rsidR="0082510B">
              <w:rPr>
                <w:noProof/>
                <w:webHidden/>
              </w:rPr>
            </w:r>
            <w:r w:rsidR="0082510B">
              <w:rPr>
                <w:noProof/>
                <w:webHidden/>
              </w:rPr>
              <w:fldChar w:fldCharType="separate"/>
            </w:r>
            <w:r w:rsidR="0082510B">
              <w:rPr>
                <w:noProof/>
                <w:webHidden/>
              </w:rPr>
              <w:t>15</w:t>
            </w:r>
            <w:r w:rsidR="0082510B">
              <w:rPr>
                <w:noProof/>
                <w:webHidden/>
              </w:rPr>
              <w:fldChar w:fldCharType="end"/>
            </w:r>
          </w:hyperlink>
        </w:p>
        <w:p w14:paraId="302A24A9" w14:textId="16D3744C" w:rsidR="0082510B" w:rsidRDefault="00611DE4">
          <w:pPr>
            <w:pStyle w:val="Sommario1"/>
            <w:tabs>
              <w:tab w:val="left" w:pos="1712"/>
              <w:tab w:val="right" w:leader="dot" w:pos="8544"/>
            </w:tabs>
            <w:rPr>
              <w:rFonts w:asciiTheme="minorHAnsi" w:eastAsiaTheme="minorEastAsia" w:hAnsiTheme="minorHAnsi" w:cstheme="minorBidi"/>
              <w:b w:val="0"/>
              <w:bCs w:val="0"/>
              <w:noProof/>
              <w:kern w:val="2"/>
              <w:sz w:val="24"/>
              <w:szCs w:val="24"/>
              <w:lang w:eastAsia="it-IT"/>
              <w14:ligatures w14:val="standardContextual"/>
            </w:rPr>
          </w:pPr>
          <w:hyperlink w:anchor="_Toc228826049" w:history="1">
            <w:r w:rsidR="0082510B" w:rsidRPr="00566582">
              <w:rPr>
                <w:rStyle w:val="Collegamentoipertestuale"/>
                <w:rFonts w:cstheme="minorHAnsi"/>
                <w:noProof/>
                <w:spacing w:val="-1"/>
                <w:w w:val="99"/>
              </w:rPr>
              <w:t>21.</w:t>
            </w:r>
            <w:r w:rsidR="0082510B">
              <w:rPr>
                <w:rFonts w:asciiTheme="minorHAnsi" w:eastAsiaTheme="minorEastAsia" w:hAnsiTheme="minorHAnsi" w:cstheme="minorBidi"/>
                <w:b w:val="0"/>
                <w:bCs w:val="0"/>
                <w:noProof/>
                <w:kern w:val="2"/>
                <w:sz w:val="24"/>
                <w:szCs w:val="24"/>
                <w:lang w:eastAsia="it-IT"/>
                <w14:ligatures w14:val="standardContextual"/>
              </w:rPr>
              <w:tab/>
            </w:r>
            <w:r w:rsidR="0082510B" w:rsidRPr="00566582">
              <w:rPr>
                <w:rStyle w:val="Collegamentoipertestuale"/>
                <w:rFonts w:cstheme="minorHAnsi"/>
                <w:noProof/>
                <w:spacing w:val="-2"/>
              </w:rPr>
              <w:t>TRATTAMENTO DEI DATI PERSONALI</w:t>
            </w:r>
            <w:r w:rsidR="0082510B">
              <w:rPr>
                <w:noProof/>
                <w:webHidden/>
              </w:rPr>
              <w:tab/>
            </w:r>
            <w:r w:rsidR="0082510B">
              <w:rPr>
                <w:noProof/>
                <w:webHidden/>
              </w:rPr>
              <w:fldChar w:fldCharType="begin"/>
            </w:r>
            <w:r w:rsidR="0082510B">
              <w:rPr>
                <w:noProof/>
                <w:webHidden/>
              </w:rPr>
              <w:instrText xml:space="preserve"> PAGEREF _Toc228826049 \h </w:instrText>
            </w:r>
            <w:r w:rsidR="0082510B">
              <w:rPr>
                <w:noProof/>
                <w:webHidden/>
              </w:rPr>
            </w:r>
            <w:r w:rsidR="0082510B">
              <w:rPr>
                <w:noProof/>
                <w:webHidden/>
              </w:rPr>
              <w:fldChar w:fldCharType="separate"/>
            </w:r>
            <w:r w:rsidR="0082510B">
              <w:rPr>
                <w:noProof/>
                <w:webHidden/>
              </w:rPr>
              <w:t>15</w:t>
            </w:r>
            <w:r w:rsidR="0082510B">
              <w:rPr>
                <w:noProof/>
                <w:webHidden/>
              </w:rPr>
              <w:fldChar w:fldCharType="end"/>
            </w:r>
          </w:hyperlink>
        </w:p>
        <w:p w14:paraId="0BE7C5A7" w14:textId="5BCD3997" w:rsidR="00F311F0" w:rsidRDefault="00F311F0">
          <w:r>
            <w:rPr>
              <w:b/>
              <w:bCs/>
            </w:rPr>
            <w:fldChar w:fldCharType="end"/>
          </w:r>
        </w:p>
      </w:sdtContent>
    </w:sdt>
    <w:p w14:paraId="7FDDC291" w14:textId="77777777" w:rsidR="00822480" w:rsidRPr="00975374" w:rsidRDefault="00822480" w:rsidP="00B27721">
      <w:pPr>
        <w:pStyle w:val="Sommario1"/>
        <w:jc w:val="both"/>
        <w:rPr>
          <w:rFonts w:asciiTheme="minorHAnsi" w:hAnsiTheme="minorHAnsi" w:cstheme="minorHAnsi"/>
        </w:rPr>
        <w:sectPr w:rsidR="00822480" w:rsidRPr="00975374" w:rsidSect="00B27721">
          <w:headerReference w:type="default" r:id="rId11"/>
          <w:footerReference w:type="default" r:id="rId12"/>
          <w:type w:val="continuous"/>
          <w:pgSz w:w="11910" w:h="16840"/>
          <w:pgMar w:top="1797" w:right="1678" w:bottom="1276" w:left="1678" w:header="1168" w:footer="624" w:gutter="0"/>
          <w:cols w:space="720"/>
        </w:sectPr>
      </w:pPr>
    </w:p>
    <w:p w14:paraId="5DB5A13E" w14:textId="77777777" w:rsidR="00C622C5" w:rsidRPr="00975374" w:rsidRDefault="00C622C5" w:rsidP="00B27721">
      <w:pPr>
        <w:rPr>
          <w:rFonts w:asciiTheme="minorHAnsi" w:hAnsiTheme="minorHAnsi" w:cstheme="minorHAnsi"/>
          <w:b/>
          <w:sz w:val="20"/>
          <w:szCs w:val="20"/>
        </w:rPr>
      </w:pPr>
      <w:r w:rsidRPr="00975374">
        <w:rPr>
          <w:rFonts w:asciiTheme="minorHAnsi" w:hAnsiTheme="minorHAnsi" w:cstheme="minorHAnsi"/>
          <w:b/>
          <w:sz w:val="20"/>
          <w:szCs w:val="20"/>
        </w:rPr>
        <w:lastRenderedPageBreak/>
        <w:br w:type="page"/>
      </w:r>
    </w:p>
    <w:p w14:paraId="06049DD0" w14:textId="0212C3C9" w:rsidR="00C622C5" w:rsidRPr="00975374" w:rsidRDefault="00E71642" w:rsidP="00B27721">
      <w:pPr>
        <w:tabs>
          <w:tab w:val="left" w:pos="6521"/>
        </w:tabs>
        <w:jc w:val="center"/>
        <w:rPr>
          <w:rFonts w:asciiTheme="minorHAnsi" w:hAnsiTheme="minorHAnsi" w:cstheme="minorHAnsi"/>
          <w:b/>
          <w:sz w:val="20"/>
          <w:szCs w:val="20"/>
        </w:rPr>
      </w:pPr>
      <w:r w:rsidRPr="00975374">
        <w:rPr>
          <w:rFonts w:asciiTheme="minorHAnsi" w:hAnsiTheme="minorHAnsi" w:cstheme="minorHAnsi"/>
          <w:b/>
          <w:sz w:val="20"/>
          <w:szCs w:val="20"/>
        </w:rPr>
        <w:lastRenderedPageBreak/>
        <w:t>CONTRATTO ESECUTIVO</w:t>
      </w:r>
    </w:p>
    <w:p w14:paraId="7064E448" w14:textId="77777777" w:rsidR="00C622C5" w:rsidRPr="00975374" w:rsidRDefault="00C622C5" w:rsidP="00B27721">
      <w:pPr>
        <w:tabs>
          <w:tab w:val="left" w:pos="6521"/>
        </w:tabs>
        <w:jc w:val="center"/>
        <w:rPr>
          <w:rFonts w:asciiTheme="minorHAnsi" w:hAnsiTheme="minorHAnsi" w:cstheme="minorHAnsi"/>
          <w:b/>
          <w:sz w:val="20"/>
          <w:szCs w:val="20"/>
        </w:rPr>
      </w:pPr>
    </w:p>
    <w:p w14:paraId="7FDDC292" w14:textId="1BF7A1BD" w:rsidR="00822480" w:rsidRPr="00975374" w:rsidRDefault="00E71642" w:rsidP="00B27721">
      <w:pPr>
        <w:tabs>
          <w:tab w:val="left" w:pos="6521"/>
        </w:tabs>
        <w:jc w:val="center"/>
        <w:rPr>
          <w:rFonts w:asciiTheme="minorHAnsi" w:hAnsiTheme="minorHAnsi" w:cstheme="minorHAnsi"/>
          <w:b/>
          <w:sz w:val="20"/>
          <w:szCs w:val="20"/>
        </w:rPr>
      </w:pPr>
      <w:r w:rsidRPr="00975374">
        <w:rPr>
          <w:rFonts w:asciiTheme="minorHAnsi" w:hAnsiTheme="minorHAnsi" w:cstheme="minorHAnsi"/>
          <w:b/>
          <w:sz w:val="20"/>
          <w:szCs w:val="20"/>
        </w:rPr>
        <w:t>TRA</w:t>
      </w:r>
    </w:p>
    <w:p w14:paraId="4F1E4595" w14:textId="77777777" w:rsidR="00C622C5" w:rsidRPr="00975374" w:rsidRDefault="00C622C5" w:rsidP="00B27721">
      <w:pPr>
        <w:tabs>
          <w:tab w:val="left" w:pos="6521"/>
        </w:tabs>
        <w:jc w:val="center"/>
        <w:rPr>
          <w:rFonts w:asciiTheme="minorHAnsi" w:hAnsiTheme="minorHAnsi" w:cstheme="minorHAnsi"/>
          <w:b/>
          <w:sz w:val="20"/>
          <w:szCs w:val="20"/>
        </w:rPr>
      </w:pPr>
    </w:p>
    <w:p w14:paraId="25D50598" w14:textId="77777777" w:rsidR="0068116E" w:rsidRDefault="00C622C5" w:rsidP="00B27721">
      <w:pPr>
        <w:pStyle w:val="Corpotesto"/>
        <w:tabs>
          <w:tab w:val="left" w:pos="1986"/>
        </w:tabs>
        <w:ind w:left="0"/>
        <w:rPr>
          <w:rFonts w:asciiTheme="minorHAnsi" w:hAnsiTheme="minorHAnsi" w:cstheme="minorHAnsi"/>
          <w:color w:val="000000"/>
          <w:lang w:eastAsia="it-IT"/>
        </w:rPr>
      </w:pPr>
      <w:r w:rsidRPr="00975374">
        <w:rPr>
          <w:rFonts w:asciiTheme="minorHAnsi" w:hAnsiTheme="minorHAnsi" w:cstheme="minorHAnsi"/>
          <w:b/>
          <w:bCs/>
          <w:color w:val="000000"/>
          <w:lang w:eastAsia="it-IT"/>
        </w:rPr>
        <w:t>L’Azienda Regionale della Salute</w:t>
      </w:r>
      <w:r w:rsidRPr="00975374">
        <w:rPr>
          <w:rFonts w:asciiTheme="minorHAnsi" w:hAnsiTheme="minorHAnsi" w:cstheme="minorHAnsi"/>
          <w:color w:val="000000"/>
          <w:lang w:eastAsia="it-IT"/>
        </w:rPr>
        <w:t xml:space="preserve"> (</w:t>
      </w:r>
      <w:r w:rsidRPr="00975374">
        <w:rPr>
          <w:rFonts w:asciiTheme="minorHAnsi" w:hAnsiTheme="minorHAnsi" w:cstheme="minorHAnsi"/>
          <w:b/>
          <w:bCs/>
          <w:color w:val="000000"/>
          <w:lang w:eastAsia="it-IT"/>
        </w:rPr>
        <w:t>ARES</w:t>
      </w:r>
      <w:r w:rsidRPr="00975374">
        <w:rPr>
          <w:rFonts w:asciiTheme="minorHAnsi" w:hAnsiTheme="minorHAnsi" w:cstheme="minorHAnsi"/>
          <w:color w:val="000000"/>
          <w:lang w:eastAsia="it-IT"/>
        </w:rPr>
        <w:t>, nel seguito per brevità anche “</w:t>
      </w:r>
      <w:r w:rsidRPr="00975374">
        <w:rPr>
          <w:rFonts w:asciiTheme="minorHAnsi" w:hAnsiTheme="minorHAnsi" w:cstheme="minorHAnsi"/>
          <w:b/>
          <w:bCs/>
          <w:color w:val="000000"/>
          <w:lang w:eastAsia="it-IT"/>
        </w:rPr>
        <w:t>Amministrazione</w:t>
      </w:r>
      <w:r w:rsidRPr="00975374">
        <w:rPr>
          <w:rFonts w:asciiTheme="minorHAnsi" w:hAnsiTheme="minorHAnsi" w:cstheme="minorHAnsi"/>
          <w:color w:val="000000"/>
          <w:lang w:eastAsia="it-IT"/>
        </w:rPr>
        <w:t xml:space="preserve">”), con sede in Selargius, Via Piero della Francesca, n. 1, C.F. 03990570925, nella persona del legale rappresentante dott. Giuseppe Pintor, C.F. PNTGPP63L14F979K, nella sua qualità di Direttore Generale nominato con DGR n. 23/42 del 03/07/2024, ai sensi dell’art. 3, comma 6 del D.lgs. 502/1992 e </w:t>
      </w:r>
      <w:proofErr w:type="spellStart"/>
      <w:r w:rsidRPr="00975374">
        <w:rPr>
          <w:rFonts w:asciiTheme="minorHAnsi" w:hAnsiTheme="minorHAnsi" w:cstheme="minorHAnsi"/>
          <w:color w:val="000000"/>
          <w:lang w:eastAsia="it-IT"/>
        </w:rPr>
        <w:t>ss.mm.ii</w:t>
      </w:r>
      <w:proofErr w:type="spellEnd"/>
      <w:r w:rsidRPr="00975374">
        <w:rPr>
          <w:rFonts w:asciiTheme="minorHAnsi" w:hAnsiTheme="minorHAnsi" w:cstheme="minorHAnsi"/>
          <w:color w:val="000000"/>
          <w:lang w:eastAsia="it-IT"/>
        </w:rPr>
        <w:t xml:space="preserve">, rappresentata dal dott. Cesare Delussu, C.F. DLSCSR74P03F979Q, Direttore della SC Sistemi Informativi Sanitari ed Informatica Clinica, incarico conferito con Delibera del Direttore Generale n. 290 del 15/11/2024 che lo autorizza altresì alla sottoscrizione del presente contratto in nome e per conto di Ares Sardegna </w:t>
      </w:r>
    </w:p>
    <w:p w14:paraId="47855307" w14:textId="78445283" w:rsidR="00C622C5" w:rsidRPr="00975374" w:rsidRDefault="00C622C5" w:rsidP="0068116E">
      <w:pPr>
        <w:pStyle w:val="Corpotesto"/>
        <w:tabs>
          <w:tab w:val="left" w:pos="1986"/>
        </w:tabs>
        <w:ind w:left="0"/>
        <w:jc w:val="right"/>
        <w:rPr>
          <w:rFonts w:asciiTheme="minorHAnsi" w:hAnsiTheme="minorHAnsi" w:cstheme="minorHAnsi"/>
          <w:color w:val="000000"/>
          <w:lang w:eastAsia="it-IT"/>
        </w:rPr>
      </w:pPr>
      <w:r w:rsidRPr="00975374">
        <w:rPr>
          <w:rFonts w:asciiTheme="minorHAnsi" w:hAnsiTheme="minorHAnsi" w:cstheme="minorHAnsi"/>
          <w:color w:val="000000"/>
          <w:lang w:eastAsia="it-IT"/>
        </w:rPr>
        <w:t>(nel seguito per brevità anche “</w:t>
      </w:r>
      <w:r w:rsidRPr="00975374">
        <w:rPr>
          <w:rFonts w:asciiTheme="minorHAnsi" w:hAnsiTheme="minorHAnsi" w:cstheme="minorHAnsi"/>
          <w:b/>
          <w:i/>
          <w:color w:val="000000"/>
          <w:lang w:eastAsia="it-IT"/>
        </w:rPr>
        <w:t>Amministrazione Contraente</w:t>
      </w:r>
      <w:r w:rsidRPr="00975374">
        <w:rPr>
          <w:rFonts w:asciiTheme="minorHAnsi" w:hAnsiTheme="minorHAnsi" w:cstheme="minorHAnsi"/>
          <w:color w:val="000000"/>
          <w:lang w:eastAsia="it-IT"/>
        </w:rPr>
        <w:t>”)</w:t>
      </w:r>
    </w:p>
    <w:p w14:paraId="4852A85E" w14:textId="77777777" w:rsidR="001F3ADD" w:rsidRPr="00975374" w:rsidRDefault="001F3ADD" w:rsidP="00B27721">
      <w:pPr>
        <w:pStyle w:val="Corpotesto"/>
        <w:tabs>
          <w:tab w:val="left" w:pos="2485"/>
          <w:tab w:val="left" w:pos="3719"/>
          <w:tab w:val="left" w:pos="4551"/>
          <w:tab w:val="left" w:pos="5449"/>
          <w:tab w:val="left" w:pos="6989"/>
          <w:tab w:val="left" w:pos="9431"/>
        </w:tabs>
        <w:ind w:left="992" w:right="138"/>
        <w:rPr>
          <w:rFonts w:asciiTheme="minorHAnsi" w:hAnsiTheme="minorHAnsi" w:cstheme="minorHAnsi"/>
          <w:u w:val="single"/>
        </w:rPr>
      </w:pPr>
    </w:p>
    <w:p w14:paraId="7FDDC295" w14:textId="77777777" w:rsidR="00822480" w:rsidRPr="00975374" w:rsidRDefault="00E71642" w:rsidP="00B27721">
      <w:pPr>
        <w:tabs>
          <w:tab w:val="left" w:pos="6521"/>
        </w:tabs>
        <w:jc w:val="center"/>
        <w:rPr>
          <w:rFonts w:asciiTheme="minorHAnsi" w:hAnsiTheme="minorHAnsi" w:cstheme="minorHAnsi"/>
          <w:b/>
          <w:spacing w:val="-10"/>
          <w:sz w:val="20"/>
          <w:szCs w:val="20"/>
        </w:rPr>
      </w:pPr>
      <w:r w:rsidRPr="00975374">
        <w:rPr>
          <w:rFonts w:asciiTheme="minorHAnsi" w:hAnsiTheme="minorHAnsi" w:cstheme="minorHAnsi"/>
          <w:b/>
          <w:spacing w:val="-10"/>
          <w:sz w:val="20"/>
          <w:szCs w:val="20"/>
        </w:rPr>
        <w:t>E</w:t>
      </w:r>
    </w:p>
    <w:p w14:paraId="1172D26A" w14:textId="77777777" w:rsidR="00B27721" w:rsidRPr="00975374" w:rsidRDefault="00B27721" w:rsidP="00B27721">
      <w:pPr>
        <w:tabs>
          <w:tab w:val="left" w:pos="6521"/>
        </w:tabs>
        <w:jc w:val="center"/>
        <w:rPr>
          <w:rFonts w:asciiTheme="minorHAnsi" w:hAnsiTheme="minorHAnsi" w:cstheme="minorHAnsi"/>
          <w:b/>
          <w:sz w:val="20"/>
          <w:szCs w:val="20"/>
        </w:rPr>
      </w:pPr>
    </w:p>
    <w:p w14:paraId="66D836C9" w14:textId="0BDA268C" w:rsidR="0068116E" w:rsidRPr="0080495E" w:rsidRDefault="00F153BB" w:rsidP="0068116E">
      <w:pPr>
        <w:pStyle w:val="Corpotesto"/>
        <w:tabs>
          <w:tab w:val="left" w:pos="1986"/>
        </w:tabs>
        <w:ind w:left="0"/>
        <w:rPr>
          <w:rFonts w:asciiTheme="minorHAnsi" w:hAnsiTheme="minorHAnsi" w:cstheme="minorHAnsi"/>
          <w:color w:val="000000"/>
          <w:lang w:eastAsia="it-IT"/>
        </w:rPr>
      </w:pPr>
      <w:proofErr w:type="spellStart"/>
      <w:r w:rsidRPr="0080495E">
        <w:rPr>
          <w:rFonts w:asciiTheme="minorHAnsi" w:hAnsiTheme="minorHAnsi" w:cstheme="minorHAnsi"/>
          <w:b/>
          <w:bCs/>
          <w:color w:val="000000"/>
          <w:lang w:eastAsia="it-IT"/>
        </w:rPr>
        <w:t>Alfahealth</w:t>
      </w:r>
      <w:proofErr w:type="spellEnd"/>
      <w:r w:rsidR="0068116E" w:rsidRPr="0080495E">
        <w:rPr>
          <w:rFonts w:asciiTheme="minorHAnsi" w:hAnsiTheme="minorHAnsi" w:cstheme="minorHAnsi"/>
          <w:b/>
          <w:bCs/>
          <w:color w:val="000000"/>
          <w:lang w:eastAsia="it-IT"/>
        </w:rPr>
        <w:t xml:space="preserve"> S.p.A.,</w:t>
      </w:r>
      <w:r w:rsidR="0068116E" w:rsidRPr="0080495E">
        <w:rPr>
          <w:rFonts w:asciiTheme="minorHAnsi" w:hAnsiTheme="minorHAnsi" w:cstheme="minorHAnsi"/>
          <w:color w:val="000000"/>
          <w:lang w:eastAsia="it-IT"/>
        </w:rPr>
        <w:t xml:space="preserve"> con sede legale in Roma, Piazzale dell’Agricoltura n. 24, P. IVA </w:t>
      </w:r>
      <w:r w:rsidR="00FE3B41" w:rsidRPr="0080495E">
        <w:rPr>
          <w:rFonts w:asciiTheme="minorHAnsi" w:hAnsiTheme="minorHAnsi" w:cstheme="minorHAnsi"/>
          <w:color w:val="000000"/>
          <w:lang w:eastAsia="it-IT"/>
        </w:rPr>
        <w:t>18250981000</w:t>
      </w:r>
      <w:r w:rsidR="0068116E" w:rsidRPr="0080495E">
        <w:rPr>
          <w:rFonts w:asciiTheme="minorHAnsi" w:hAnsiTheme="minorHAnsi" w:cstheme="minorHAnsi"/>
          <w:color w:val="000000"/>
          <w:lang w:eastAsia="it-IT"/>
        </w:rPr>
        <w:t>, domiciliata ai fini del presente atto in Roma, Piazzale dell’Agricoltura n. 24, in persona del Procuratore Speciale Dott. Antonio Delli Gatti</w:t>
      </w:r>
      <w:r w:rsidR="00796F96" w:rsidRPr="0080495E">
        <w:rPr>
          <w:rFonts w:asciiTheme="minorHAnsi" w:hAnsiTheme="minorHAnsi" w:cstheme="minorHAnsi"/>
          <w:color w:val="000000"/>
          <w:lang w:eastAsia="it-IT"/>
        </w:rPr>
        <w:t xml:space="preserve"> C.F. DLLNTN73D22A509A, nato ad Avellino (AV) il 22/04/1973 domiciliato per la carica presso la sede societaria ove appresso</w:t>
      </w:r>
    </w:p>
    <w:p w14:paraId="4D9F93A1" w14:textId="4023419C" w:rsidR="00E3713C" w:rsidRPr="00E3713C" w:rsidRDefault="00E3713C" w:rsidP="00E3713C">
      <w:pPr>
        <w:pStyle w:val="Corpotesto"/>
        <w:tabs>
          <w:tab w:val="left" w:pos="1986"/>
        </w:tabs>
        <w:ind w:left="0"/>
        <w:jc w:val="right"/>
        <w:rPr>
          <w:rFonts w:asciiTheme="minorHAnsi" w:hAnsiTheme="minorHAnsi" w:cstheme="minorHAnsi"/>
          <w:color w:val="000000"/>
          <w:lang w:eastAsia="it-IT"/>
        </w:rPr>
      </w:pPr>
      <w:r w:rsidRPr="0068116E">
        <w:rPr>
          <w:rFonts w:asciiTheme="minorHAnsi" w:hAnsiTheme="minorHAnsi" w:cstheme="minorHAnsi"/>
          <w:color w:val="000000"/>
          <w:lang w:eastAsia="it-IT"/>
        </w:rPr>
        <w:t>(nel seguito per brevità anche “</w:t>
      </w:r>
      <w:r w:rsidRPr="0068116E">
        <w:rPr>
          <w:rFonts w:asciiTheme="minorHAnsi" w:hAnsiTheme="minorHAnsi" w:cstheme="minorHAnsi"/>
          <w:b/>
          <w:bCs/>
          <w:i/>
          <w:iCs/>
          <w:color w:val="000000"/>
          <w:lang w:eastAsia="it-IT"/>
        </w:rPr>
        <w:t>Fornitore</w:t>
      </w:r>
      <w:r w:rsidRPr="0068116E">
        <w:rPr>
          <w:rFonts w:asciiTheme="minorHAnsi" w:hAnsiTheme="minorHAnsi" w:cstheme="minorHAnsi"/>
          <w:color w:val="000000"/>
          <w:lang w:eastAsia="it-IT"/>
        </w:rPr>
        <w:t>”)</w:t>
      </w:r>
    </w:p>
    <w:p w14:paraId="53176F39" w14:textId="77777777" w:rsidR="0068116E" w:rsidRPr="00F311F0" w:rsidRDefault="0068116E" w:rsidP="0068116E">
      <w:pPr>
        <w:pStyle w:val="Corpotesto"/>
        <w:tabs>
          <w:tab w:val="left" w:pos="1986"/>
        </w:tabs>
        <w:ind w:left="0"/>
        <w:rPr>
          <w:rFonts w:asciiTheme="minorHAnsi" w:hAnsiTheme="minorHAnsi" w:cstheme="minorHAnsi"/>
          <w:color w:val="000000"/>
          <w:highlight w:val="yellow"/>
          <w:lang w:eastAsia="it-IT"/>
        </w:rPr>
      </w:pPr>
    </w:p>
    <w:p w14:paraId="7FDDC29F" w14:textId="77777777" w:rsidR="00822480" w:rsidRPr="00975374" w:rsidRDefault="00E71642" w:rsidP="00B27721">
      <w:pPr>
        <w:tabs>
          <w:tab w:val="left" w:pos="6521"/>
        </w:tabs>
        <w:jc w:val="center"/>
        <w:rPr>
          <w:rFonts w:asciiTheme="minorHAnsi" w:hAnsiTheme="minorHAnsi" w:cstheme="minorHAnsi"/>
          <w:b/>
          <w:sz w:val="20"/>
          <w:szCs w:val="20"/>
        </w:rPr>
      </w:pPr>
      <w:r w:rsidRPr="00975374">
        <w:rPr>
          <w:rFonts w:asciiTheme="minorHAnsi" w:hAnsiTheme="minorHAnsi" w:cstheme="minorHAnsi"/>
          <w:b/>
          <w:sz w:val="20"/>
          <w:szCs w:val="20"/>
        </w:rPr>
        <w:t>PREMESSO</w:t>
      </w:r>
      <w:r w:rsidRPr="00975374">
        <w:rPr>
          <w:rFonts w:asciiTheme="minorHAnsi" w:hAnsiTheme="minorHAnsi" w:cstheme="minorHAnsi"/>
          <w:b/>
          <w:spacing w:val="-9"/>
          <w:sz w:val="20"/>
          <w:szCs w:val="20"/>
        </w:rPr>
        <w:t xml:space="preserve"> </w:t>
      </w:r>
      <w:r w:rsidRPr="00975374">
        <w:rPr>
          <w:rFonts w:asciiTheme="minorHAnsi" w:hAnsiTheme="minorHAnsi" w:cstheme="minorHAnsi"/>
          <w:b/>
          <w:spacing w:val="-5"/>
          <w:sz w:val="20"/>
          <w:szCs w:val="20"/>
        </w:rPr>
        <w:t>CHE</w:t>
      </w:r>
    </w:p>
    <w:p w14:paraId="7FDDC2A0" w14:textId="77777777" w:rsidR="00822480" w:rsidRPr="00975374" w:rsidRDefault="00822480" w:rsidP="00B27721">
      <w:pPr>
        <w:pStyle w:val="Corpotesto"/>
        <w:spacing w:before="17"/>
        <w:ind w:left="0"/>
        <w:rPr>
          <w:rFonts w:asciiTheme="minorHAnsi" w:hAnsiTheme="minorHAnsi" w:cstheme="minorHAnsi"/>
          <w:b/>
        </w:rPr>
      </w:pPr>
    </w:p>
    <w:p w14:paraId="7FDDC2A1"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Consip, società interamente partecipata dal Ministero dell’economia e delle finanze, ai sensi dell’articolo 26, Legge 23 dicembre 1999, n. 488, dell’articolo 58, Legge 23 dicembre 2000, n. 388, nonché</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relativi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decreti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attuativi,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DD.MM.</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24</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febbraio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2000</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2</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maggio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2001,</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ha,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tra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l’altro, il</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compito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attuare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lo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sviluppo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gestione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operativa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Programma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razionalizzazione</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spesa di beni e servizi per la pubblica amministrazione.</w:t>
      </w:r>
    </w:p>
    <w:p w14:paraId="7FDDC2A2"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L’articolo 2, comma 225, Legge 23 dicembre 2009, n. 191, consente a Consip di concludere Accordi Quadro a cui le Stazioni Appaltanti, possono fare ricorso per l’acquisto di beni e di servizi.</w:t>
      </w:r>
    </w:p>
    <w:p w14:paraId="7FDDC2A3"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Peraltro,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l’utilizzazione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dello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strumento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dell’Accordo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Quadro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quindi,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una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gestione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forma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associata della procedura di scelta del contraente, mediante aggregazione della domanda di più soggetti, consente la razionalizzazione della spesa di beni e servizi, il supporto alla programmazione dei fabbisogni, la semplificazione e standardizzazione delle procedure di acquisto, il conseguimento di economie di scala, una maggiore trasparenza delle procedure di gara, il miglioramento della responsabilizzazione e del controllo della spesa, un incremento della specializzazione delle competenze, una maggiore efficienza nell’interazione fra Amministrazione e mercato e, non ultimo, un risparmio nelle spese di gestione della procedura medesima.</w:t>
      </w:r>
    </w:p>
    <w:p w14:paraId="7FDDC2A7" w14:textId="0E2E6645"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particolare,</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forza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quanto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stabilito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dall’art.</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1,</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comma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514,</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legge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28</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dicembre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2015,</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n.208 (Legge di stabilità 2016) ,“Ai fini di cui al comma 512,” – e quindi per rispondere alle esigenze delle amministrazioni pubbliche e delle società inserite nel conto economico consolidato della pubblica amministrazione, come individuate dall'Istituto nazionale di statistica (ISTAT) ai sensi dell'articolo 1 della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legge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31</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dicembre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2009,</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19</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“Consip</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soggetto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aggregatore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interessato sentita l'AGID</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per l'acquisizione dei beni e servizi strategici indicati nel Piano triennale per l'informatica nella pubblica amministrazione di cui al comma 513, programma gli acquisti di beni e servizi informatici e di connettività,</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coerenza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con</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domanda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aggregata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predetto</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Piano.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Consip</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S.p.A.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gli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altri</w:t>
      </w:r>
      <w:r w:rsidR="00B27721" w:rsidRPr="00975374">
        <w:rPr>
          <w:rFonts w:asciiTheme="minorHAnsi" w:hAnsiTheme="minorHAnsi" w:cstheme="minorHAnsi"/>
          <w:sz w:val="20"/>
          <w:szCs w:val="20"/>
        </w:rPr>
        <w:t xml:space="preserve"> </w:t>
      </w:r>
      <w:r w:rsidRPr="00975374">
        <w:rPr>
          <w:rFonts w:asciiTheme="minorHAnsi" w:hAnsiTheme="minorHAnsi" w:cstheme="minorHAnsi"/>
          <w:sz w:val="20"/>
          <w:szCs w:val="20"/>
        </w:rPr>
        <w:t>soggetti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aggregatori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promuovono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l'aggregazione</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domanda</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funzionale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all'utilizzo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degli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 xml:space="preserve">strumenti messi a disposizione delle pubbliche amministrazioni su base nazionale, regionale o comune a più </w:t>
      </w:r>
      <w:r w:rsidRPr="00975374">
        <w:rPr>
          <w:rFonts w:asciiTheme="minorHAnsi" w:hAnsiTheme="minorHAnsi" w:cstheme="minorHAnsi"/>
          <w:spacing w:val="-2"/>
          <w:sz w:val="20"/>
          <w:szCs w:val="20"/>
        </w:rPr>
        <w:t>amministrazioni”.</w:t>
      </w:r>
    </w:p>
    <w:p w14:paraId="7FDDC2A8"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Consip, nell'ambito del Programma di razionalizzazione degli acquisti può supportare le amministrazioni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statali,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centrali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periferiche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nell'acquisizione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beni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 servizi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particolare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rilevanza strategica secondo quanto previsto dal Piano Triennale nonché può supportare i medesimi soggetti nell'individuazione di specifici interventi di semplificazione, innovazione e riduzione dei costi dei processi amministrativi.</w:t>
      </w:r>
    </w:p>
    <w:p w14:paraId="7FDDC2AA" w14:textId="77777777" w:rsidR="00822480" w:rsidRPr="00975374" w:rsidRDefault="00E71642" w:rsidP="00B27721">
      <w:pPr>
        <w:pStyle w:val="Paragrafoelenco"/>
        <w:numPr>
          <w:ilvl w:val="0"/>
          <w:numId w:val="10"/>
        </w:numPr>
        <w:tabs>
          <w:tab w:val="left" w:pos="567"/>
        </w:tabs>
        <w:spacing w:after="60"/>
        <w:ind w:left="567" w:right="49" w:hanging="567"/>
        <w:rPr>
          <w:rFonts w:asciiTheme="minorHAnsi" w:hAnsiTheme="minorHAnsi" w:cstheme="minorHAnsi"/>
          <w:sz w:val="20"/>
          <w:szCs w:val="20"/>
        </w:rPr>
      </w:pPr>
      <w:r w:rsidRPr="00975374">
        <w:rPr>
          <w:rFonts w:asciiTheme="minorHAnsi" w:hAnsiTheme="minorHAnsi" w:cstheme="minorHAnsi"/>
          <w:sz w:val="20"/>
          <w:szCs w:val="20"/>
        </w:rPr>
        <w:lastRenderedPageBreak/>
        <w:t>Ai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fini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perseguimento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degli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obiettivi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citato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Piano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triennale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l’informatica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nella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Pubblica Amministrazione, e che in esecuzione di quanto precede, Consip, in qualità di stazione appaltante e centrale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committenza,</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ha</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indetto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una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procedura</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aperta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stipula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un</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Accordo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Quadro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ex</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art. 59, comma 4, lett. a) e b), del D. Lgs. n 36/2023, per ciascuno dei seguenti lotti:</w:t>
      </w:r>
    </w:p>
    <w:p w14:paraId="7FDDC2AB" w14:textId="77777777" w:rsidR="00822480" w:rsidRPr="00975374" w:rsidRDefault="00E71642" w:rsidP="00B27721">
      <w:pPr>
        <w:pStyle w:val="Paragrafoelenco"/>
        <w:numPr>
          <w:ilvl w:val="1"/>
          <w:numId w:val="10"/>
        </w:numPr>
        <w:tabs>
          <w:tab w:val="left" w:pos="851"/>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Lotti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1</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2:</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CUP</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servizi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3"/>
          <w:sz w:val="20"/>
          <w:szCs w:val="20"/>
        </w:rPr>
        <w:t xml:space="preserve"> </w:t>
      </w:r>
      <w:r w:rsidRPr="00975374">
        <w:rPr>
          <w:rFonts w:asciiTheme="minorHAnsi" w:hAnsiTheme="minorHAnsi" w:cstheme="minorHAnsi"/>
          <w:spacing w:val="-2"/>
          <w:sz w:val="20"/>
          <w:szCs w:val="20"/>
        </w:rPr>
        <w:t>cittadino</w:t>
      </w:r>
    </w:p>
    <w:p w14:paraId="7FDDC2AD" w14:textId="77777777" w:rsidR="00822480" w:rsidRPr="00975374" w:rsidRDefault="00E71642" w:rsidP="00B27721">
      <w:pPr>
        <w:pStyle w:val="Paragrafoelenco"/>
        <w:numPr>
          <w:ilvl w:val="1"/>
          <w:numId w:val="10"/>
        </w:numPr>
        <w:tabs>
          <w:tab w:val="left" w:pos="851"/>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Lotti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3</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4:</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INTEROPERABILITA’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GESTIONE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DATI</w:t>
      </w:r>
      <w:r w:rsidRPr="00975374">
        <w:rPr>
          <w:rFonts w:asciiTheme="minorHAnsi" w:hAnsiTheme="minorHAnsi" w:cstheme="minorHAnsi"/>
          <w:spacing w:val="-6"/>
          <w:sz w:val="20"/>
          <w:szCs w:val="20"/>
        </w:rPr>
        <w:t xml:space="preserve"> </w:t>
      </w:r>
      <w:r w:rsidRPr="00975374">
        <w:rPr>
          <w:rFonts w:asciiTheme="minorHAnsi" w:hAnsiTheme="minorHAnsi" w:cstheme="minorHAnsi"/>
          <w:spacing w:val="-2"/>
          <w:sz w:val="20"/>
          <w:szCs w:val="20"/>
        </w:rPr>
        <w:t>SANITARI</w:t>
      </w:r>
    </w:p>
    <w:p w14:paraId="7FDDC2AF" w14:textId="77777777" w:rsidR="00822480" w:rsidRPr="00975374" w:rsidRDefault="00E71642" w:rsidP="00B27721">
      <w:pPr>
        <w:pStyle w:val="Corpotesto"/>
        <w:tabs>
          <w:tab w:val="left" w:pos="851"/>
        </w:tabs>
        <w:spacing w:after="120"/>
        <w:ind w:left="851" w:hanging="284"/>
        <w:rPr>
          <w:rFonts w:asciiTheme="minorHAnsi" w:hAnsiTheme="minorHAnsi" w:cstheme="minorHAnsi"/>
        </w:rPr>
      </w:pPr>
      <w:r w:rsidRPr="00975374">
        <w:rPr>
          <w:rFonts w:asciiTheme="minorHAnsi" w:hAnsiTheme="minorHAnsi" w:cstheme="minorHAnsi"/>
        </w:rPr>
        <w:t>e</w:t>
      </w:r>
      <w:r w:rsidRPr="00975374">
        <w:rPr>
          <w:rFonts w:asciiTheme="minorHAnsi" w:hAnsiTheme="minorHAnsi" w:cstheme="minorHAnsi"/>
          <w:spacing w:val="40"/>
        </w:rPr>
        <w:t xml:space="preserve"> </w:t>
      </w:r>
      <w:r w:rsidRPr="00975374">
        <w:rPr>
          <w:rFonts w:asciiTheme="minorHAnsi" w:hAnsiTheme="minorHAnsi" w:cstheme="minorHAnsi"/>
        </w:rPr>
        <w:t>ha</w:t>
      </w:r>
      <w:r w:rsidRPr="00975374">
        <w:rPr>
          <w:rFonts w:asciiTheme="minorHAnsi" w:hAnsiTheme="minorHAnsi" w:cstheme="minorHAnsi"/>
          <w:spacing w:val="40"/>
        </w:rPr>
        <w:t xml:space="preserve"> </w:t>
      </w:r>
      <w:r w:rsidRPr="00975374">
        <w:rPr>
          <w:rFonts w:asciiTheme="minorHAnsi" w:hAnsiTheme="minorHAnsi" w:cstheme="minorHAnsi"/>
        </w:rPr>
        <w:t>provveduto</w:t>
      </w:r>
      <w:r w:rsidRPr="00975374">
        <w:rPr>
          <w:rFonts w:asciiTheme="minorHAnsi" w:hAnsiTheme="minorHAnsi" w:cstheme="minorHAnsi"/>
          <w:spacing w:val="40"/>
        </w:rPr>
        <w:t xml:space="preserve"> </w:t>
      </w:r>
      <w:r w:rsidRPr="00975374">
        <w:rPr>
          <w:rFonts w:asciiTheme="minorHAnsi" w:hAnsiTheme="minorHAnsi" w:cstheme="minorHAnsi"/>
        </w:rPr>
        <w:t>allo</w:t>
      </w:r>
      <w:r w:rsidRPr="00975374">
        <w:rPr>
          <w:rFonts w:asciiTheme="minorHAnsi" w:hAnsiTheme="minorHAnsi" w:cstheme="minorHAnsi"/>
          <w:spacing w:val="40"/>
        </w:rPr>
        <w:t xml:space="preserve"> </w:t>
      </w:r>
      <w:r w:rsidRPr="00975374">
        <w:rPr>
          <w:rFonts w:asciiTheme="minorHAnsi" w:hAnsiTheme="minorHAnsi" w:cstheme="minorHAnsi"/>
        </w:rPr>
        <w:t>svolgimento</w:t>
      </w:r>
      <w:r w:rsidRPr="00975374">
        <w:rPr>
          <w:rFonts w:asciiTheme="minorHAnsi" w:hAnsiTheme="minorHAnsi" w:cstheme="minorHAnsi"/>
          <w:spacing w:val="40"/>
        </w:rPr>
        <w:t xml:space="preserve"> </w:t>
      </w:r>
      <w:r w:rsidRPr="00975374">
        <w:rPr>
          <w:rFonts w:asciiTheme="minorHAnsi" w:hAnsiTheme="minorHAnsi" w:cstheme="minorHAnsi"/>
        </w:rPr>
        <w:t>di</w:t>
      </w:r>
      <w:r w:rsidRPr="00975374">
        <w:rPr>
          <w:rFonts w:asciiTheme="minorHAnsi" w:hAnsiTheme="minorHAnsi" w:cstheme="minorHAnsi"/>
          <w:spacing w:val="40"/>
        </w:rPr>
        <w:t xml:space="preserve"> </w:t>
      </w:r>
      <w:r w:rsidRPr="00975374">
        <w:rPr>
          <w:rFonts w:asciiTheme="minorHAnsi" w:hAnsiTheme="minorHAnsi" w:cstheme="minorHAnsi"/>
        </w:rPr>
        <w:t>tutte</w:t>
      </w:r>
      <w:r w:rsidRPr="00975374">
        <w:rPr>
          <w:rFonts w:asciiTheme="minorHAnsi" w:hAnsiTheme="minorHAnsi" w:cstheme="minorHAnsi"/>
          <w:spacing w:val="40"/>
        </w:rPr>
        <w:t xml:space="preserve"> </w:t>
      </w:r>
      <w:r w:rsidRPr="00975374">
        <w:rPr>
          <w:rFonts w:asciiTheme="minorHAnsi" w:hAnsiTheme="minorHAnsi" w:cstheme="minorHAnsi"/>
        </w:rPr>
        <w:t>le</w:t>
      </w:r>
      <w:r w:rsidRPr="00975374">
        <w:rPr>
          <w:rFonts w:asciiTheme="minorHAnsi" w:hAnsiTheme="minorHAnsi" w:cstheme="minorHAnsi"/>
          <w:spacing w:val="40"/>
        </w:rPr>
        <w:t xml:space="preserve"> </w:t>
      </w:r>
      <w:r w:rsidRPr="00975374">
        <w:rPr>
          <w:rFonts w:asciiTheme="minorHAnsi" w:hAnsiTheme="minorHAnsi" w:cstheme="minorHAnsi"/>
        </w:rPr>
        <w:t>attività</w:t>
      </w:r>
      <w:r w:rsidRPr="00975374">
        <w:rPr>
          <w:rFonts w:asciiTheme="minorHAnsi" w:hAnsiTheme="minorHAnsi" w:cstheme="minorHAnsi"/>
          <w:spacing w:val="40"/>
        </w:rPr>
        <w:t xml:space="preserve"> </w:t>
      </w:r>
      <w:r w:rsidRPr="00975374">
        <w:rPr>
          <w:rFonts w:asciiTheme="minorHAnsi" w:hAnsiTheme="minorHAnsi" w:cstheme="minorHAnsi"/>
        </w:rPr>
        <w:t>connesse</w:t>
      </w:r>
      <w:r w:rsidRPr="00975374">
        <w:rPr>
          <w:rFonts w:asciiTheme="minorHAnsi" w:hAnsiTheme="minorHAnsi" w:cstheme="minorHAnsi"/>
          <w:spacing w:val="40"/>
        </w:rPr>
        <w:t xml:space="preserve"> </w:t>
      </w:r>
      <w:r w:rsidRPr="00975374">
        <w:rPr>
          <w:rFonts w:asciiTheme="minorHAnsi" w:hAnsiTheme="minorHAnsi" w:cstheme="minorHAnsi"/>
        </w:rPr>
        <w:t>all’espletamento</w:t>
      </w:r>
      <w:r w:rsidRPr="00975374">
        <w:rPr>
          <w:rFonts w:asciiTheme="minorHAnsi" w:hAnsiTheme="minorHAnsi" w:cstheme="minorHAnsi"/>
          <w:spacing w:val="40"/>
        </w:rPr>
        <w:t xml:space="preserve"> </w:t>
      </w:r>
      <w:r w:rsidRPr="00975374">
        <w:rPr>
          <w:rFonts w:asciiTheme="minorHAnsi" w:hAnsiTheme="minorHAnsi" w:cstheme="minorHAnsi"/>
        </w:rPr>
        <w:t>delle procedure di acquisizione fino all’aggiudicazione definitiva.</w:t>
      </w:r>
    </w:p>
    <w:p w14:paraId="7FDDC2B0" w14:textId="4EDED24D"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 xml:space="preserve">Il Fornitore è risultato aggiudicatario del Lotto </w:t>
      </w:r>
      <w:r w:rsidR="001B457B" w:rsidRPr="007D1E4B">
        <w:rPr>
          <w:rFonts w:asciiTheme="minorHAnsi" w:hAnsiTheme="minorHAnsi" w:cstheme="minorHAnsi"/>
          <w:b/>
          <w:bCs/>
          <w:spacing w:val="40"/>
          <w:sz w:val="20"/>
          <w:szCs w:val="20"/>
        </w:rPr>
        <w:t>4</w:t>
      </w:r>
      <w:r w:rsidRPr="007D1E4B">
        <w:rPr>
          <w:rFonts w:asciiTheme="minorHAnsi" w:hAnsiTheme="minorHAnsi" w:cstheme="minorHAnsi"/>
          <w:sz w:val="20"/>
          <w:szCs w:val="20"/>
        </w:rPr>
        <w:t xml:space="preserve">della </w:t>
      </w:r>
      <w:r w:rsidRPr="00975374">
        <w:rPr>
          <w:rFonts w:asciiTheme="minorHAnsi" w:hAnsiTheme="minorHAnsi" w:cstheme="minorHAnsi"/>
          <w:sz w:val="20"/>
          <w:szCs w:val="20"/>
        </w:rPr>
        <w:t xml:space="preserve">predetta gara, ed ha stipulato il relativo Accordo Quadro in data </w:t>
      </w:r>
      <w:r w:rsidR="00592FAB">
        <w:rPr>
          <w:rFonts w:asciiTheme="minorHAnsi" w:hAnsiTheme="minorHAnsi" w:cstheme="minorHAnsi"/>
          <w:sz w:val="20"/>
          <w:szCs w:val="20"/>
          <w:u w:val="single"/>
        </w:rPr>
        <w:t>17/11/2025</w:t>
      </w:r>
      <w:r w:rsidRPr="00975374">
        <w:rPr>
          <w:rFonts w:asciiTheme="minorHAnsi" w:hAnsiTheme="minorHAnsi" w:cstheme="minorHAnsi"/>
          <w:spacing w:val="-10"/>
          <w:sz w:val="20"/>
          <w:szCs w:val="20"/>
        </w:rPr>
        <w:t>.</w:t>
      </w:r>
    </w:p>
    <w:p w14:paraId="7FDDC2B1"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In applicazione di quanto stabilito nel predetto Accordo Quadro, ciascuna Amministrazione Contraente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utilizza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modello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stipula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Contratti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Esecutivi,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secondo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quanto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disciplinato nell’Accordo Quadro stesso.</w:t>
      </w:r>
    </w:p>
    <w:p w14:paraId="7FDDC2B2" w14:textId="77777777"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L’Amministrazione Contraente ha svolto ogni attività prodromica necessaria alla stipula del presente Contratto Esecutivo, in conformità alle previsioni di cui al Capitolato Tecnico Generale.</w:t>
      </w:r>
    </w:p>
    <w:p w14:paraId="7FDDC2B3" w14:textId="3EA64CCF"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 xml:space="preserve">Il Fornitore è stato selezionato dall’Amministrazione Contraente con le modalità indicate al paragrafo 6.3.1 del Capitolato Tecnico Generale. </w:t>
      </w:r>
    </w:p>
    <w:p w14:paraId="7FDDC2B5" w14:textId="72B23110" w:rsidR="00822480" w:rsidRPr="00975374" w:rsidRDefault="00E71642" w:rsidP="00B27721">
      <w:pPr>
        <w:pStyle w:val="Paragrafoelenco"/>
        <w:numPr>
          <w:ilvl w:val="0"/>
          <w:numId w:val="10"/>
        </w:numPr>
        <w:tabs>
          <w:tab w:val="left" w:pos="567"/>
        </w:tabs>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 xml:space="preserve">il CIG </w:t>
      </w:r>
      <w:r w:rsidR="00857036">
        <w:rPr>
          <w:rFonts w:asciiTheme="minorHAnsi" w:hAnsiTheme="minorHAnsi" w:cstheme="minorHAnsi"/>
          <w:sz w:val="20"/>
          <w:szCs w:val="20"/>
        </w:rPr>
        <w:t>(</w:t>
      </w:r>
      <w:r w:rsidR="00857036" w:rsidRPr="00857036">
        <w:rPr>
          <w:rFonts w:asciiTheme="minorHAnsi" w:hAnsiTheme="minorHAnsi" w:cstheme="minorHAnsi"/>
          <w:b/>
          <w:sz w:val="20"/>
          <w:szCs w:val="20"/>
        </w:rPr>
        <w:t>BB4B1F2540</w:t>
      </w:r>
      <w:r w:rsidR="00857036" w:rsidRPr="00857036">
        <w:rPr>
          <w:rFonts w:asciiTheme="minorHAnsi" w:hAnsiTheme="minorHAnsi" w:cstheme="minorHAnsi"/>
          <w:sz w:val="20"/>
          <w:szCs w:val="20"/>
        </w:rPr>
        <w:t xml:space="preserve">) </w:t>
      </w:r>
      <w:r w:rsidRPr="00975374">
        <w:rPr>
          <w:rFonts w:asciiTheme="minorHAnsi" w:hAnsiTheme="minorHAnsi" w:cstheme="minorHAnsi"/>
          <w:sz w:val="20"/>
          <w:szCs w:val="20"/>
        </w:rPr>
        <w:t xml:space="preserve">del presente Contratto Esecutivo è indicato sull’ordinativo di fornitura emesso in piattaforma </w:t>
      </w:r>
      <w:proofErr w:type="spellStart"/>
      <w:r w:rsidRPr="00975374">
        <w:rPr>
          <w:rFonts w:asciiTheme="minorHAnsi" w:hAnsiTheme="minorHAnsi" w:cstheme="minorHAnsi"/>
          <w:sz w:val="20"/>
          <w:szCs w:val="20"/>
        </w:rPr>
        <w:t>acquistinretepa</w:t>
      </w:r>
      <w:proofErr w:type="spellEnd"/>
      <w:r w:rsidRPr="00975374">
        <w:rPr>
          <w:rFonts w:asciiTheme="minorHAnsi" w:hAnsiTheme="minorHAnsi" w:cstheme="minorHAnsi"/>
          <w:sz w:val="20"/>
          <w:szCs w:val="20"/>
        </w:rPr>
        <w:t xml:space="preserve"> per l’acquisto dei relativi servizi per l’adesione, che ne formalizza gli effetti;</w:t>
      </w:r>
    </w:p>
    <w:p w14:paraId="7FDDC2B8" w14:textId="6B37D148" w:rsidR="00822480" w:rsidRPr="0080495E" w:rsidRDefault="00E71642" w:rsidP="00B27721">
      <w:pPr>
        <w:pStyle w:val="Paragrafoelenco"/>
        <w:numPr>
          <w:ilvl w:val="0"/>
          <w:numId w:val="10"/>
        </w:numPr>
        <w:tabs>
          <w:tab w:val="left" w:pos="567"/>
        </w:tabs>
        <w:spacing w:after="120"/>
        <w:ind w:left="567" w:right="49" w:hanging="567"/>
        <w:rPr>
          <w:rFonts w:asciiTheme="minorHAnsi" w:hAnsiTheme="minorHAnsi" w:cstheme="minorHAnsi"/>
          <w:i/>
          <w:sz w:val="20"/>
          <w:szCs w:val="20"/>
        </w:rPr>
      </w:pPr>
      <w:r w:rsidRPr="00975374">
        <w:rPr>
          <w:rFonts w:asciiTheme="minorHAnsi" w:hAnsiTheme="minorHAnsi" w:cstheme="minorHAnsi"/>
          <w:sz w:val="20"/>
          <w:szCs w:val="20"/>
        </w:rPr>
        <w:t>il</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CUP</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(Codice</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Unico</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Progetto) del presente Contratto Esecutivo è il seguente</w:t>
      </w:r>
      <w:r w:rsidRPr="0080495E">
        <w:rPr>
          <w:rFonts w:asciiTheme="minorHAnsi" w:hAnsiTheme="minorHAnsi" w:cstheme="minorHAnsi"/>
          <w:sz w:val="20"/>
          <w:szCs w:val="20"/>
        </w:rPr>
        <w:t xml:space="preserve">: </w:t>
      </w:r>
      <w:r w:rsidR="001115ED" w:rsidRPr="0080495E">
        <w:rPr>
          <w:rFonts w:asciiTheme="minorHAnsi" w:hAnsiTheme="minorHAnsi" w:cstheme="minorHAnsi"/>
          <w:b/>
          <w:bCs/>
          <w:sz w:val="20"/>
          <w:szCs w:val="20"/>
        </w:rPr>
        <w:t>D77H24002230006</w:t>
      </w:r>
      <w:r w:rsidRPr="0080495E">
        <w:rPr>
          <w:rFonts w:asciiTheme="minorHAnsi" w:hAnsiTheme="minorHAnsi" w:cstheme="minorHAnsi"/>
          <w:spacing w:val="-6"/>
          <w:sz w:val="20"/>
          <w:szCs w:val="20"/>
        </w:rPr>
        <w:t>;</w:t>
      </w:r>
    </w:p>
    <w:p w14:paraId="7FDDC2B9" w14:textId="77777777" w:rsidR="00822480" w:rsidRPr="00975374" w:rsidRDefault="00822480" w:rsidP="00B27721">
      <w:pPr>
        <w:pStyle w:val="Paragrafoelenco"/>
        <w:rPr>
          <w:rFonts w:asciiTheme="minorHAnsi" w:hAnsiTheme="minorHAnsi" w:cstheme="minorHAnsi"/>
          <w:i/>
          <w:sz w:val="20"/>
          <w:szCs w:val="20"/>
        </w:rPr>
        <w:sectPr w:rsidR="00822480" w:rsidRPr="00975374" w:rsidSect="00B27721">
          <w:type w:val="continuous"/>
          <w:pgSz w:w="11910" w:h="16840"/>
          <w:pgMar w:top="1797" w:right="1678" w:bottom="1134" w:left="1678" w:header="1168" w:footer="624" w:gutter="0"/>
          <w:cols w:space="720"/>
        </w:sectPr>
      </w:pPr>
    </w:p>
    <w:p w14:paraId="269AD067" w14:textId="77777777" w:rsidR="00C622C5" w:rsidRPr="00975374" w:rsidRDefault="00C622C5" w:rsidP="00B27721">
      <w:pPr>
        <w:tabs>
          <w:tab w:val="left" w:pos="6521"/>
        </w:tabs>
        <w:jc w:val="center"/>
        <w:rPr>
          <w:rFonts w:asciiTheme="minorHAnsi" w:hAnsiTheme="minorHAnsi" w:cstheme="minorHAnsi"/>
          <w:b/>
          <w:sz w:val="20"/>
          <w:szCs w:val="20"/>
        </w:rPr>
      </w:pPr>
    </w:p>
    <w:p w14:paraId="6D953C63" w14:textId="77777777" w:rsidR="00E50791" w:rsidRDefault="00E50791" w:rsidP="00B27721">
      <w:pPr>
        <w:tabs>
          <w:tab w:val="left" w:pos="6521"/>
        </w:tabs>
        <w:jc w:val="center"/>
        <w:rPr>
          <w:rFonts w:asciiTheme="minorHAnsi" w:hAnsiTheme="minorHAnsi" w:cstheme="minorHAnsi"/>
          <w:b/>
          <w:sz w:val="20"/>
          <w:szCs w:val="20"/>
        </w:rPr>
      </w:pPr>
    </w:p>
    <w:p w14:paraId="7FDDC2BD" w14:textId="412618E1" w:rsidR="00822480" w:rsidRDefault="00E71642" w:rsidP="00B27721">
      <w:pPr>
        <w:tabs>
          <w:tab w:val="left" w:pos="6521"/>
        </w:tabs>
        <w:jc w:val="center"/>
        <w:rPr>
          <w:rFonts w:asciiTheme="minorHAnsi" w:hAnsiTheme="minorHAnsi" w:cstheme="minorHAnsi"/>
          <w:b/>
          <w:spacing w:val="-2"/>
          <w:sz w:val="20"/>
          <w:szCs w:val="20"/>
        </w:rPr>
      </w:pPr>
      <w:r w:rsidRPr="00975374">
        <w:rPr>
          <w:rFonts w:asciiTheme="minorHAnsi" w:hAnsiTheme="minorHAnsi" w:cstheme="minorHAnsi"/>
          <w:b/>
          <w:sz w:val="20"/>
          <w:szCs w:val="20"/>
        </w:rPr>
        <w:t>TUTTO</w:t>
      </w:r>
      <w:r w:rsidRPr="00975374">
        <w:rPr>
          <w:rFonts w:asciiTheme="minorHAnsi" w:hAnsiTheme="minorHAnsi" w:cstheme="minorHAnsi"/>
          <w:b/>
          <w:spacing w:val="-5"/>
          <w:sz w:val="20"/>
          <w:szCs w:val="20"/>
        </w:rPr>
        <w:t xml:space="preserve"> </w:t>
      </w:r>
      <w:r w:rsidRPr="00975374">
        <w:rPr>
          <w:rFonts w:asciiTheme="minorHAnsi" w:hAnsiTheme="minorHAnsi" w:cstheme="minorHAnsi"/>
          <w:b/>
          <w:sz w:val="20"/>
          <w:szCs w:val="20"/>
        </w:rPr>
        <w:t>CIÒ</w:t>
      </w:r>
      <w:r w:rsidRPr="00975374">
        <w:rPr>
          <w:rFonts w:asciiTheme="minorHAnsi" w:hAnsiTheme="minorHAnsi" w:cstheme="minorHAnsi"/>
          <w:b/>
          <w:spacing w:val="-6"/>
          <w:sz w:val="20"/>
          <w:szCs w:val="20"/>
        </w:rPr>
        <w:t xml:space="preserve"> </w:t>
      </w:r>
      <w:r w:rsidRPr="00975374">
        <w:rPr>
          <w:rFonts w:asciiTheme="minorHAnsi" w:hAnsiTheme="minorHAnsi" w:cstheme="minorHAnsi"/>
          <w:b/>
          <w:sz w:val="20"/>
          <w:szCs w:val="20"/>
        </w:rPr>
        <w:t>PREMESSO</w:t>
      </w:r>
      <w:r w:rsidRPr="00975374">
        <w:rPr>
          <w:rFonts w:asciiTheme="minorHAnsi" w:hAnsiTheme="minorHAnsi" w:cstheme="minorHAnsi"/>
          <w:b/>
          <w:spacing w:val="-3"/>
          <w:sz w:val="20"/>
          <w:szCs w:val="20"/>
        </w:rPr>
        <w:t xml:space="preserve"> </w:t>
      </w:r>
      <w:r w:rsidRPr="00975374">
        <w:rPr>
          <w:rFonts w:asciiTheme="minorHAnsi" w:hAnsiTheme="minorHAnsi" w:cstheme="minorHAnsi"/>
          <w:b/>
          <w:sz w:val="20"/>
          <w:szCs w:val="20"/>
        </w:rPr>
        <w:t>SI</w:t>
      </w:r>
      <w:r w:rsidRPr="00975374">
        <w:rPr>
          <w:rFonts w:asciiTheme="minorHAnsi" w:hAnsiTheme="minorHAnsi" w:cstheme="minorHAnsi"/>
          <w:b/>
          <w:spacing w:val="-5"/>
          <w:sz w:val="20"/>
          <w:szCs w:val="20"/>
        </w:rPr>
        <w:t xml:space="preserve"> </w:t>
      </w:r>
      <w:r w:rsidRPr="00975374">
        <w:rPr>
          <w:rFonts w:asciiTheme="minorHAnsi" w:hAnsiTheme="minorHAnsi" w:cstheme="minorHAnsi"/>
          <w:b/>
          <w:sz w:val="20"/>
          <w:szCs w:val="20"/>
        </w:rPr>
        <w:t>CONVIENE</w:t>
      </w:r>
      <w:r w:rsidRPr="00975374">
        <w:rPr>
          <w:rFonts w:asciiTheme="minorHAnsi" w:hAnsiTheme="minorHAnsi" w:cstheme="minorHAnsi"/>
          <w:b/>
          <w:spacing w:val="-5"/>
          <w:sz w:val="20"/>
          <w:szCs w:val="20"/>
        </w:rPr>
        <w:t xml:space="preserve"> </w:t>
      </w:r>
      <w:r w:rsidRPr="00975374">
        <w:rPr>
          <w:rFonts w:asciiTheme="minorHAnsi" w:hAnsiTheme="minorHAnsi" w:cstheme="minorHAnsi"/>
          <w:b/>
          <w:sz w:val="20"/>
          <w:szCs w:val="20"/>
        </w:rPr>
        <w:t>E</w:t>
      </w:r>
      <w:r w:rsidRPr="00975374">
        <w:rPr>
          <w:rFonts w:asciiTheme="minorHAnsi" w:hAnsiTheme="minorHAnsi" w:cstheme="minorHAnsi"/>
          <w:b/>
          <w:spacing w:val="-6"/>
          <w:sz w:val="20"/>
          <w:szCs w:val="20"/>
        </w:rPr>
        <w:t xml:space="preserve"> </w:t>
      </w:r>
      <w:r w:rsidRPr="00975374">
        <w:rPr>
          <w:rFonts w:asciiTheme="minorHAnsi" w:hAnsiTheme="minorHAnsi" w:cstheme="minorHAnsi"/>
          <w:b/>
          <w:sz w:val="20"/>
          <w:szCs w:val="20"/>
        </w:rPr>
        <w:t>SI</w:t>
      </w:r>
      <w:r w:rsidRPr="00975374">
        <w:rPr>
          <w:rFonts w:asciiTheme="minorHAnsi" w:hAnsiTheme="minorHAnsi" w:cstheme="minorHAnsi"/>
          <w:b/>
          <w:spacing w:val="-5"/>
          <w:sz w:val="20"/>
          <w:szCs w:val="20"/>
        </w:rPr>
        <w:t xml:space="preserve"> </w:t>
      </w:r>
      <w:r w:rsidRPr="00975374">
        <w:rPr>
          <w:rFonts w:asciiTheme="minorHAnsi" w:hAnsiTheme="minorHAnsi" w:cstheme="minorHAnsi"/>
          <w:b/>
          <w:sz w:val="20"/>
          <w:szCs w:val="20"/>
        </w:rPr>
        <w:t>STIPULA</w:t>
      </w:r>
      <w:r w:rsidRPr="00975374">
        <w:rPr>
          <w:rFonts w:asciiTheme="minorHAnsi" w:hAnsiTheme="minorHAnsi" w:cstheme="minorHAnsi"/>
          <w:b/>
          <w:spacing w:val="-6"/>
          <w:sz w:val="20"/>
          <w:szCs w:val="20"/>
        </w:rPr>
        <w:t xml:space="preserve"> </w:t>
      </w:r>
      <w:r w:rsidRPr="00975374">
        <w:rPr>
          <w:rFonts w:asciiTheme="minorHAnsi" w:hAnsiTheme="minorHAnsi" w:cstheme="minorHAnsi"/>
          <w:b/>
          <w:sz w:val="20"/>
          <w:szCs w:val="20"/>
        </w:rPr>
        <w:t>QUANTO</w:t>
      </w:r>
      <w:r w:rsidRPr="00975374">
        <w:rPr>
          <w:rFonts w:asciiTheme="minorHAnsi" w:hAnsiTheme="minorHAnsi" w:cstheme="minorHAnsi"/>
          <w:b/>
          <w:spacing w:val="-4"/>
          <w:sz w:val="20"/>
          <w:szCs w:val="20"/>
        </w:rPr>
        <w:t xml:space="preserve"> </w:t>
      </w:r>
      <w:r w:rsidRPr="00975374">
        <w:rPr>
          <w:rFonts w:asciiTheme="minorHAnsi" w:hAnsiTheme="minorHAnsi" w:cstheme="minorHAnsi"/>
          <w:b/>
          <w:spacing w:val="-2"/>
          <w:sz w:val="20"/>
          <w:szCs w:val="20"/>
        </w:rPr>
        <w:t>SEGUE:</w:t>
      </w:r>
    </w:p>
    <w:p w14:paraId="1060C979" w14:textId="77777777" w:rsidR="00E50791" w:rsidRPr="00975374" w:rsidRDefault="00E50791" w:rsidP="00B27721">
      <w:pPr>
        <w:tabs>
          <w:tab w:val="left" w:pos="6521"/>
        </w:tabs>
        <w:jc w:val="center"/>
        <w:rPr>
          <w:rFonts w:asciiTheme="minorHAnsi" w:hAnsiTheme="minorHAnsi" w:cstheme="minorHAnsi"/>
          <w:b/>
          <w:sz w:val="20"/>
          <w:szCs w:val="20"/>
        </w:rPr>
      </w:pPr>
    </w:p>
    <w:p w14:paraId="7FDDC2BE" w14:textId="77777777" w:rsidR="00822480" w:rsidRPr="00975374" w:rsidRDefault="00822480" w:rsidP="00B27721">
      <w:pPr>
        <w:pStyle w:val="Corpotesto"/>
        <w:spacing w:before="111"/>
        <w:ind w:left="0"/>
        <w:rPr>
          <w:rFonts w:asciiTheme="minorHAnsi" w:hAnsiTheme="minorHAnsi" w:cstheme="minorHAnsi"/>
          <w:b/>
        </w:rPr>
      </w:pPr>
    </w:p>
    <w:p w14:paraId="7FDDC2BF"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rPr>
      </w:pPr>
      <w:bookmarkStart w:id="0" w:name="1._DEFINIZIONI"/>
      <w:bookmarkStart w:id="1" w:name="_Toc228826029"/>
      <w:bookmarkEnd w:id="0"/>
      <w:r w:rsidRPr="00975374">
        <w:rPr>
          <w:rFonts w:asciiTheme="minorHAnsi" w:hAnsiTheme="minorHAnsi" w:cstheme="minorHAnsi"/>
          <w:spacing w:val="-2"/>
        </w:rPr>
        <w:t>DEFINIZIONI</w:t>
      </w:r>
      <w:bookmarkEnd w:id="1"/>
    </w:p>
    <w:p w14:paraId="7FDDC2C0" w14:textId="19A7F57D"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2" w:name="1.1_I_termini_contenuti_nel_presente_Con"/>
      <w:bookmarkEnd w:id="2"/>
      <w:r w:rsidRPr="00975374">
        <w:rPr>
          <w:rFonts w:asciiTheme="minorHAnsi" w:hAnsiTheme="minorHAnsi" w:cstheme="minorHAnsi"/>
          <w:sz w:val="20"/>
          <w:szCs w:val="20"/>
        </w:rPr>
        <w:t>I termini contenuti nel presente Contratto Esecutivo hanno il significato specificato nell’Accordo Quadro e nei relativi Allegati, salvo che il contesto delle singole clausole disponga diversamente.</w:t>
      </w:r>
    </w:p>
    <w:p w14:paraId="77619442" w14:textId="77777777" w:rsidR="00D04FD9"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 w:name="1.2_I_termini_tecnici_contenuti_nel_pres"/>
      <w:bookmarkEnd w:id="3"/>
      <w:r w:rsidRPr="00975374">
        <w:rPr>
          <w:rFonts w:asciiTheme="minorHAnsi" w:hAnsiTheme="minorHAnsi" w:cstheme="minorHAnsi"/>
          <w:sz w:val="20"/>
          <w:szCs w:val="20"/>
        </w:rPr>
        <w:t xml:space="preserve">I termini tecnici contenuti nel presente Contratto Esecutivo hanno il significato specificato nel Capitolato Tecnico Generale e Speciale, salvo che il contesto delle singole clausole disponga </w:t>
      </w:r>
      <w:r w:rsidRPr="00975374">
        <w:rPr>
          <w:rFonts w:asciiTheme="minorHAnsi" w:hAnsiTheme="minorHAnsi" w:cstheme="minorHAnsi"/>
          <w:spacing w:val="-2"/>
          <w:sz w:val="20"/>
          <w:szCs w:val="20"/>
        </w:rPr>
        <w:t>diversamente.</w:t>
      </w:r>
      <w:bookmarkStart w:id="4" w:name="1.3_Il_presente_Contratto_Esecutivo_è_re"/>
      <w:bookmarkEnd w:id="4"/>
    </w:p>
    <w:p w14:paraId="7FDDC2C2" w14:textId="4E38E2CC"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Il</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Contratto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Esecutivo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è</w:t>
      </w:r>
      <w:r w:rsidRPr="00975374">
        <w:rPr>
          <w:rFonts w:asciiTheme="minorHAnsi" w:hAnsiTheme="minorHAnsi" w:cstheme="minorHAnsi"/>
          <w:spacing w:val="-6"/>
          <w:sz w:val="20"/>
          <w:szCs w:val="20"/>
        </w:rPr>
        <w:t xml:space="preserve"> </w:t>
      </w:r>
      <w:r w:rsidRPr="00975374">
        <w:rPr>
          <w:rFonts w:asciiTheme="minorHAnsi" w:hAnsiTheme="minorHAnsi" w:cstheme="minorHAnsi"/>
          <w:spacing w:val="-2"/>
          <w:sz w:val="20"/>
          <w:szCs w:val="20"/>
        </w:rPr>
        <w:t>regolato:</w:t>
      </w:r>
    </w:p>
    <w:p w14:paraId="7FDDC2C3" w14:textId="77777777" w:rsidR="00822480" w:rsidRPr="00975374" w:rsidRDefault="00E71642" w:rsidP="00947A3F">
      <w:pPr>
        <w:pStyle w:val="Paragrafoelenco"/>
        <w:numPr>
          <w:ilvl w:val="2"/>
          <w:numId w:val="25"/>
        </w:numPr>
        <w:tabs>
          <w:tab w:val="left" w:pos="2123"/>
          <w:tab w:val="left" w:pos="2125"/>
        </w:tabs>
        <w:spacing w:after="60"/>
        <w:ind w:left="851" w:right="136" w:hanging="284"/>
        <w:rPr>
          <w:rFonts w:asciiTheme="minorHAnsi" w:hAnsiTheme="minorHAnsi" w:cstheme="minorHAnsi"/>
          <w:sz w:val="20"/>
          <w:szCs w:val="20"/>
        </w:rPr>
      </w:pPr>
      <w:r w:rsidRPr="00975374">
        <w:rPr>
          <w:rFonts w:asciiTheme="minorHAnsi" w:hAnsiTheme="minorHAnsi" w:cstheme="minorHAnsi"/>
          <w:sz w:val="20"/>
          <w:szCs w:val="20"/>
        </w:rPr>
        <w:t>dalle disposizioni del presente atto e dai suoi allegati, che costituiscono la manifestazione integrale di tutti gli accordi intervenuti tra il Fornitore e l’Amministrazione Contraente relativamente alle attività e prestazioni contrattuali;</w:t>
      </w:r>
    </w:p>
    <w:p w14:paraId="7FDDC2C4" w14:textId="77777777" w:rsidR="00822480" w:rsidRPr="00975374" w:rsidRDefault="00E71642" w:rsidP="00947A3F">
      <w:pPr>
        <w:pStyle w:val="Paragrafoelenco"/>
        <w:numPr>
          <w:ilvl w:val="2"/>
          <w:numId w:val="25"/>
        </w:numPr>
        <w:tabs>
          <w:tab w:val="left" w:pos="2123"/>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dalle</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disposizioni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dell’Accordo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Quadro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dai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suoi</w:t>
      </w:r>
      <w:r w:rsidRPr="00975374">
        <w:rPr>
          <w:rFonts w:asciiTheme="minorHAnsi" w:hAnsiTheme="minorHAnsi" w:cstheme="minorHAnsi"/>
          <w:spacing w:val="-7"/>
          <w:sz w:val="20"/>
          <w:szCs w:val="20"/>
        </w:rPr>
        <w:t xml:space="preserve"> </w:t>
      </w:r>
      <w:r w:rsidRPr="00975374">
        <w:rPr>
          <w:rFonts w:asciiTheme="minorHAnsi" w:hAnsiTheme="minorHAnsi" w:cstheme="minorHAnsi"/>
          <w:spacing w:val="-2"/>
          <w:sz w:val="20"/>
          <w:szCs w:val="20"/>
        </w:rPr>
        <w:t>allegati;</w:t>
      </w:r>
    </w:p>
    <w:p w14:paraId="7FDDC2C5" w14:textId="77777777" w:rsidR="00822480" w:rsidRPr="00975374" w:rsidRDefault="00E71642" w:rsidP="00947A3F">
      <w:pPr>
        <w:pStyle w:val="Paragrafoelenco"/>
        <w:numPr>
          <w:ilvl w:val="2"/>
          <w:numId w:val="25"/>
        </w:numPr>
        <w:tabs>
          <w:tab w:val="left" w:pos="2123"/>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dalle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disposizioni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D.Lgs.</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36/2023</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4"/>
          <w:sz w:val="20"/>
          <w:szCs w:val="20"/>
        </w:rPr>
        <w:t xml:space="preserve"> </w:t>
      </w:r>
      <w:proofErr w:type="spellStart"/>
      <w:r w:rsidRPr="00975374">
        <w:rPr>
          <w:rFonts w:asciiTheme="minorHAnsi" w:hAnsiTheme="minorHAnsi" w:cstheme="minorHAnsi"/>
          <w:sz w:val="20"/>
          <w:szCs w:val="20"/>
        </w:rPr>
        <w:t>s.m.i.</w:t>
      </w:r>
      <w:proofErr w:type="spellEnd"/>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relative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prassi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disposizioni</w:t>
      </w:r>
      <w:r w:rsidRPr="00975374">
        <w:rPr>
          <w:rFonts w:asciiTheme="minorHAnsi" w:hAnsiTheme="minorHAnsi" w:cstheme="minorHAnsi"/>
          <w:spacing w:val="-6"/>
          <w:sz w:val="20"/>
          <w:szCs w:val="20"/>
        </w:rPr>
        <w:t xml:space="preserve"> </w:t>
      </w:r>
      <w:r w:rsidRPr="00975374">
        <w:rPr>
          <w:rFonts w:asciiTheme="minorHAnsi" w:hAnsiTheme="minorHAnsi" w:cstheme="minorHAnsi"/>
          <w:spacing w:val="-2"/>
          <w:sz w:val="20"/>
          <w:szCs w:val="20"/>
        </w:rPr>
        <w:t>attuative;</w:t>
      </w:r>
    </w:p>
    <w:p w14:paraId="7FDDC2C6" w14:textId="77777777" w:rsidR="00822480" w:rsidRPr="00975374" w:rsidRDefault="00E71642" w:rsidP="00947A3F">
      <w:pPr>
        <w:pStyle w:val="Paragrafoelenco"/>
        <w:numPr>
          <w:ilvl w:val="2"/>
          <w:numId w:val="25"/>
        </w:numPr>
        <w:tabs>
          <w:tab w:val="left" w:pos="2123"/>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dalle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disposizioni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D.Lgs.</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5"/>
          <w:sz w:val="20"/>
          <w:szCs w:val="20"/>
        </w:rPr>
        <w:t xml:space="preserve"> </w:t>
      </w:r>
      <w:r w:rsidRPr="00975374">
        <w:rPr>
          <w:rFonts w:asciiTheme="minorHAnsi" w:hAnsiTheme="minorHAnsi" w:cstheme="minorHAnsi"/>
          <w:spacing w:val="-2"/>
          <w:sz w:val="20"/>
          <w:szCs w:val="20"/>
        </w:rPr>
        <w:t>82/2005;</w:t>
      </w:r>
    </w:p>
    <w:p w14:paraId="7FDDC2C7" w14:textId="77777777" w:rsidR="00822480" w:rsidRPr="00975374" w:rsidRDefault="00E71642" w:rsidP="00947A3F">
      <w:pPr>
        <w:pStyle w:val="Paragrafoelenco"/>
        <w:numPr>
          <w:ilvl w:val="2"/>
          <w:numId w:val="25"/>
        </w:numPr>
        <w:tabs>
          <w:tab w:val="left" w:pos="2123"/>
          <w:tab w:val="left" w:pos="2125"/>
        </w:tabs>
        <w:spacing w:after="60"/>
        <w:ind w:left="851" w:right="136" w:hanging="284"/>
        <w:rPr>
          <w:rFonts w:asciiTheme="minorHAnsi" w:hAnsiTheme="minorHAnsi" w:cstheme="minorHAnsi"/>
          <w:sz w:val="20"/>
          <w:szCs w:val="20"/>
        </w:rPr>
      </w:pPr>
      <w:r w:rsidRPr="00975374">
        <w:rPr>
          <w:rFonts w:asciiTheme="minorHAnsi" w:hAnsiTheme="minorHAnsi" w:cstheme="minorHAnsi"/>
          <w:sz w:val="20"/>
          <w:szCs w:val="20"/>
        </w:rPr>
        <w:t xml:space="preserve">dal codice civile e dalle altre disposizioni normative in vigore in materia di contratti di diritto </w:t>
      </w:r>
      <w:r w:rsidRPr="00975374">
        <w:rPr>
          <w:rFonts w:asciiTheme="minorHAnsi" w:hAnsiTheme="minorHAnsi" w:cstheme="minorHAnsi"/>
          <w:spacing w:val="-2"/>
          <w:sz w:val="20"/>
          <w:szCs w:val="20"/>
        </w:rPr>
        <w:t>privato;</w:t>
      </w:r>
    </w:p>
    <w:p w14:paraId="7FDDC2C9" w14:textId="69D99E5F" w:rsidR="00822480" w:rsidRPr="00975374" w:rsidRDefault="00E71642" w:rsidP="00947A3F">
      <w:pPr>
        <w:pStyle w:val="Paragrafoelenco"/>
        <w:numPr>
          <w:ilvl w:val="2"/>
          <w:numId w:val="25"/>
        </w:numPr>
        <w:tabs>
          <w:tab w:val="left" w:pos="2123"/>
          <w:tab w:val="left" w:pos="2125"/>
        </w:tabs>
        <w:ind w:left="851" w:right="137" w:hanging="284"/>
        <w:rPr>
          <w:rFonts w:asciiTheme="minorHAnsi" w:hAnsiTheme="minorHAnsi" w:cstheme="minorHAnsi"/>
          <w:sz w:val="20"/>
          <w:szCs w:val="20"/>
        </w:rPr>
      </w:pPr>
      <w:r w:rsidRPr="00975374">
        <w:rPr>
          <w:rFonts w:asciiTheme="minorHAnsi" w:hAnsiTheme="minorHAnsi" w:cstheme="minorHAnsi"/>
          <w:sz w:val="20"/>
          <w:szCs w:val="20"/>
        </w:rPr>
        <w:t>ove applicabili e ferma restando l’eventuale entrata in vigore del regime ordinario di qualificazione cloud, dalla Determinazione n. 5489 dell’8 febbraio 2023 dell’Agenzia per la Cybersicurezza</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Nazionale</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(ACN),</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dal</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Decreto</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direttoriale</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29</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02/01/2023</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dell’Agenzia</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la Cybersicurezza</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Nazionale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(ACN),</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come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modificato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dal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Decreto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Direttoriale</w:t>
      </w:r>
      <w:r w:rsidRPr="00975374">
        <w:rPr>
          <w:rFonts w:asciiTheme="minorHAnsi" w:hAnsiTheme="minorHAnsi" w:cstheme="minorHAnsi"/>
          <w:spacing w:val="-11"/>
          <w:sz w:val="20"/>
          <w:szCs w:val="20"/>
        </w:rPr>
        <w:t xml:space="preserve"> </w:t>
      </w:r>
      <w:hyperlink r:id="rId13">
        <w:r w:rsidR="00822480" w:rsidRPr="00975374">
          <w:rPr>
            <w:rFonts w:asciiTheme="minorHAnsi" w:hAnsiTheme="minorHAnsi" w:cstheme="minorHAnsi"/>
            <w:sz w:val="20"/>
            <w:szCs w:val="20"/>
          </w:rPr>
          <w:t>n.</w:t>
        </w:r>
        <w:r w:rsidR="00822480" w:rsidRPr="00975374">
          <w:rPr>
            <w:rFonts w:asciiTheme="minorHAnsi" w:hAnsiTheme="minorHAnsi" w:cstheme="minorHAnsi"/>
            <w:spacing w:val="-11"/>
            <w:sz w:val="20"/>
            <w:szCs w:val="20"/>
          </w:rPr>
          <w:t xml:space="preserve"> </w:t>
        </w:r>
        <w:r w:rsidR="00822480" w:rsidRPr="00975374">
          <w:rPr>
            <w:rFonts w:asciiTheme="minorHAnsi" w:hAnsiTheme="minorHAnsi" w:cstheme="minorHAnsi"/>
            <w:sz w:val="20"/>
            <w:szCs w:val="20"/>
          </w:rPr>
          <w:t>2927</w:t>
        </w:r>
      </w:hyperlink>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30</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 xml:space="preserve">gennaio 2024 nonché dalle determine dell’Agenzia per la </w:t>
      </w:r>
      <w:proofErr w:type="spellStart"/>
      <w:r w:rsidRPr="00975374">
        <w:rPr>
          <w:rFonts w:asciiTheme="minorHAnsi" w:hAnsiTheme="minorHAnsi" w:cstheme="minorHAnsi"/>
          <w:sz w:val="20"/>
          <w:szCs w:val="20"/>
        </w:rPr>
        <w:t>Cybersicurezza</w:t>
      </w:r>
      <w:proofErr w:type="spellEnd"/>
      <w:r w:rsidRPr="00975374">
        <w:rPr>
          <w:rFonts w:asciiTheme="minorHAnsi" w:hAnsiTheme="minorHAnsi" w:cstheme="minorHAnsi"/>
          <w:sz w:val="20"/>
          <w:szCs w:val="20"/>
        </w:rPr>
        <w:t xml:space="preserve"> Nazionale (ACN) </w:t>
      </w:r>
      <w:proofErr w:type="spellStart"/>
      <w:r w:rsidRPr="00975374">
        <w:rPr>
          <w:rFonts w:asciiTheme="minorHAnsi" w:hAnsiTheme="minorHAnsi" w:cstheme="minorHAnsi"/>
          <w:sz w:val="20"/>
          <w:szCs w:val="20"/>
        </w:rPr>
        <w:t>nn</w:t>
      </w:r>
      <w:proofErr w:type="spellEnd"/>
      <w:r w:rsidRPr="00975374">
        <w:rPr>
          <w:rFonts w:asciiTheme="minorHAnsi" w:hAnsiTheme="minorHAnsi" w:cstheme="minorHAnsi"/>
          <w:sz w:val="20"/>
          <w:szCs w:val="20"/>
        </w:rPr>
        <w:t>. 306 e 307 del 18 gennaio 2022.</w:t>
      </w:r>
    </w:p>
    <w:p w14:paraId="7FDDC2CA" w14:textId="77777777" w:rsidR="00822480" w:rsidRPr="00975374" w:rsidRDefault="00822480" w:rsidP="00947A3F">
      <w:pPr>
        <w:pStyle w:val="Corpotesto"/>
        <w:ind w:left="0"/>
        <w:rPr>
          <w:rFonts w:asciiTheme="minorHAnsi" w:hAnsiTheme="minorHAnsi" w:cstheme="minorHAnsi"/>
        </w:rPr>
      </w:pPr>
    </w:p>
    <w:p w14:paraId="7FDDC2CB"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5" w:name="2._VALORE_DELLE_PREMESSE_E_DEGLI_ALLEGAT"/>
      <w:bookmarkStart w:id="6" w:name="_Toc228826030"/>
      <w:bookmarkEnd w:id="5"/>
      <w:r w:rsidRPr="00975374">
        <w:rPr>
          <w:rFonts w:asciiTheme="minorHAnsi" w:hAnsiTheme="minorHAnsi" w:cstheme="minorHAnsi"/>
          <w:spacing w:val="-2"/>
        </w:rPr>
        <w:t>VALORE DELLE PREMESSE E DEGLI ALLEGATI</w:t>
      </w:r>
      <w:bookmarkEnd w:id="6"/>
    </w:p>
    <w:p w14:paraId="1DBB1964" w14:textId="77777777" w:rsidR="00CB7F72"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7" w:name="2.1_Le_premesse_di_cui_sopra,_gli_atti_e"/>
      <w:bookmarkEnd w:id="7"/>
      <w:r w:rsidRPr="00975374">
        <w:rPr>
          <w:rFonts w:asciiTheme="minorHAnsi" w:hAnsiTheme="minorHAnsi" w:cstheme="minorHAnsi"/>
          <w:sz w:val="20"/>
          <w:szCs w:val="20"/>
        </w:rPr>
        <w:lastRenderedPageBreak/>
        <w:t>Le premesse di cui sopra, gli atti e i documenti richiamati nelle medesime premesse e nella restante parte del presente atto, ancorché non materialmente allegati, costituiscono parte integrante e sostanziale del presente Contratto Esecutivo.</w:t>
      </w:r>
      <w:bookmarkStart w:id="8" w:name="2.2_Costituiscono,_altresì,_parte_integr"/>
      <w:bookmarkEnd w:id="8"/>
    </w:p>
    <w:p w14:paraId="6ADBD125" w14:textId="5A6632E3" w:rsidR="00CB7F72"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Costituiscono, altresì, parte integrante e sostanziale del presente Contratto Esecutivo:</w:t>
      </w:r>
    </w:p>
    <w:p w14:paraId="6837AF80" w14:textId="77777777" w:rsidR="00AC7C91" w:rsidRPr="00975374" w:rsidRDefault="00E71642" w:rsidP="00947A3F">
      <w:pPr>
        <w:pStyle w:val="Paragrafoelenco"/>
        <w:numPr>
          <w:ilvl w:val="0"/>
          <w:numId w:val="17"/>
        </w:numPr>
        <w:tabs>
          <w:tab w:val="left" w:pos="851"/>
        </w:tabs>
        <w:spacing w:after="60"/>
        <w:ind w:left="851" w:right="136" w:hanging="284"/>
        <w:rPr>
          <w:rFonts w:asciiTheme="minorHAnsi" w:hAnsiTheme="minorHAnsi" w:cstheme="minorHAnsi"/>
          <w:sz w:val="20"/>
          <w:szCs w:val="20"/>
        </w:rPr>
      </w:pPr>
      <w:r w:rsidRPr="00975374">
        <w:rPr>
          <w:rFonts w:asciiTheme="minorHAnsi" w:hAnsiTheme="minorHAnsi" w:cstheme="minorHAnsi"/>
          <w:sz w:val="20"/>
          <w:szCs w:val="20"/>
        </w:rPr>
        <w:t>l’Accordo Quadro,</w:t>
      </w:r>
    </w:p>
    <w:p w14:paraId="4E45D707" w14:textId="77777777" w:rsidR="00AC7C91" w:rsidRPr="00975374" w:rsidRDefault="00E71642" w:rsidP="00947A3F">
      <w:pPr>
        <w:pStyle w:val="Paragrafoelenco"/>
        <w:numPr>
          <w:ilvl w:val="0"/>
          <w:numId w:val="17"/>
        </w:numPr>
        <w:tabs>
          <w:tab w:val="left" w:pos="851"/>
        </w:tabs>
        <w:spacing w:after="60"/>
        <w:ind w:left="851" w:right="136" w:hanging="284"/>
        <w:rPr>
          <w:rFonts w:asciiTheme="minorHAnsi" w:hAnsiTheme="minorHAnsi" w:cstheme="minorHAnsi"/>
          <w:sz w:val="20"/>
          <w:szCs w:val="20"/>
        </w:rPr>
      </w:pPr>
      <w:r w:rsidRPr="00975374">
        <w:rPr>
          <w:rFonts w:asciiTheme="minorHAnsi" w:hAnsiTheme="minorHAnsi" w:cstheme="minorHAnsi"/>
          <w:sz w:val="20"/>
          <w:szCs w:val="20"/>
        </w:rPr>
        <w:t>gli Allegati dell’Accordo Quadro,</w:t>
      </w:r>
    </w:p>
    <w:p w14:paraId="7FDDC2D0" w14:textId="32DC2442" w:rsidR="00822480" w:rsidRPr="00975374" w:rsidRDefault="00E71642" w:rsidP="00947A3F">
      <w:pPr>
        <w:pStyle w:val="Paragrafoelenco"/>
        <w:numPr>
          <w:ilvl w:val="0"/>
          <w:numId w:val="17"/>
        </w:numPr>
        <w:tabs>
          <w:tab w:val="left" w:pos="851"/>
        </w:tabs>
        <w:spacing w:after="60"/>
        <w:ind w:left="851" w:right="136" w:hanging="284"/>
        <w:rPr>
          <w:rFonts w:asciiTheme="minorHAnsi" w:hAnsiTheme="minorHAnsi" w:cstheme="minorHAnsi"/>
          <w:sz w:val="20"/>
          <w:szCs w:val="20"/>
        </w:rPr>
      </w:pPr>
      <w:r w:rsidRPr="00975374">
        <w:rPr>
          <w:rFonts w:asciiTheme="minorHAnsi" w:hAnsiTheme="minorHAnsi" w:cstheme="minorHAnsi"/>
          <w:sz w:val="20"/>
          <w:szCs w:val="20"/>
        </w:rPr>
        <w:t xml:space="preserve">l’Allegato “Piano Operativo”, approvato, e l’Allegato “Piano dei Fabbisogni”, di cui al paragrafo 6.3.1 del Capitolato Tecnico Parte Generale l’ordine di fornitura emesso in piattaforma </w:t>
      </w:r>
      <w:r w:rsidR="007D1E4B" w:rsidRPr="007D1E4B">
        <w:rPr>
          <w:rFonts w:asciiTheme="minorHAnsi" w:hAnsiTheme="minorHAnsi" w:cstheme="minorHAnsi"/>
          <w:sz w:val="20"/>
          <w:szCs w:val="20"/>
          <w:u w:val="single"/>
        </w:rPr>
        <w:t>www.</w:t>
      </w:r>
      <w:r w:rsidRPr="007D1E4B">
        <w:rPr>
          <w:rFonts w:asciiTheme="minorHAnsi" w:hAnsiTheme="minorHAnsi" w:cstheme="minorHAnsi"/>
          <w:sz w:val="20"/>
          <w:szCs w:val="20"/>
          <w:u w:val="single"/>
        </w:rPr>
        <w:t>acquistinretepa</w:t>
      </w:r>
      <w:r w:rsidR="007D1E4B" w:rsidRPr="007D1E4B">
        <w:rPr>
          <w:rFonts w:asciiTheme="minorHAnsi" w:hAnsiTheme="minorHAnsi" w:cstheme="minorHAnsi"/>
          <w:sz w:val="20"/>
          <w:szCs w:val="20"/>
          <w:u w:val="single"/>
        </w:rPr>
        <w:t>.it</w:t>
      </w:r>
      <w:r w:rsidRPr="00975374">
        <w:rPr>
          <w:rFonts w:asciiTheme="minorHAnsi" w:hAnsiTheme="minorHAnsi" w:cstheme="minorHAnsi"/>
          <w:sz w:val="20"/>
          <w:szCs w:val="20"/>
        </w:rPr>
        <w:t xml:space="preserve">. </w:t>
      </w:r>
    </w:p>
    <w:p w14:paraId="7FDDC2D1"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9" w:name="2.3_In_particolare,_per_ogni_condizione,"/>
      <w:bookmarkEnd w:id="9"/>
      <w:r w:rsidRPr="00975374">
        <w:rPr>
          <w:rFonts w:asciiTheme="minorHAnsi" w:hAnsiTheme="minorHAnsi" w:cstheme="minorHAnsi"/>
          <w:sz w:val="20"/>
          <w:szCs w:val="20"/>
        </w:rPr>
        <w:t>In particolare, per ogni condizione, modalità e termine per la prestazione dei servizi oggetto del presente Contratto Esecutivo che non sia espressamente regolata nel presente atto, vale tra le Parti quanto stabilito nell’Accordo Quadro, ivi inclusi gli Allegati del medesimo, con il quale devono intendersi regolati tutti i termini del rapporto tra le Parti.</w:t>
      </w:r>
    </w:p>
    <w:p w14:paraId="7FDDC2D4" w14:textId="25188F20"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0" w:name="2.4_Le_Parti_espressamente_convengono_ch"/>
      <w:bookmarkEnd w:id="10"/>
      <w:r w:rsidRPr="00975374">
        <w:rPr>
          <w:rFonts w:asciiTheme="minorHAnsi" w:hAnsiTheme="minorHAnsi" w:cstheme="minorHAnsi"/>
          <w:sz w:val="20"/>
          <w:szCs w:val="20"/>
        </w:rPr>
        <w:t>Le Parti espressamente convengono che il predetto Accordo Quadro ha valore di regolamento e pattuizione per il presente Contratto Esecutivo. Pertanto, in caso di contrasto tra i principi dell’Accordo Quadro e quelli del Contratto Esecutivo, i primi prevarranno su questi ultimi, salvo diversa espressa</w:t>
      </w:r>
      <w:r w:rsidR="00AC7C91" w:rsidRPr="00975374">
        <w:rPr>
          <w:rFonts w:asciiTheme="minorHAnsi" w:hAnsiTheme="minorHAnsi" w:cstheme="minorHAnsi"/>
          <w:sz w:val="20"/>
          <w:szCs w:val="20"/>
        </w:rPr>
        <w:t xml:space="preserve"> </w:t>
      </w:r>
      <w:r w:rsidRPr="00975374">
        <w:rPr>
          <w:rFonts w:asciiTheme="minorHAnsi" w:hAnsiTheme="minorHAnsi" w:cstheme="minorHAnsi"/>
          <w:sz w:val="20"/>
          <w:szCs w:val="20"/>
        </w:rPr>
        <w:t>volontà</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derogativa</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delle</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parti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manifestata</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8"/>
          <w:sz w:val="20"/>
          <w:szCs w:val="20"/>
        </w:rPr>
        <w:t xml:space="preserve"> </w:t>
      </w:r>
      <w:r w:rsidRPr="00975374">
        <w:rPr>
          <w:rFonts w:asciiTheme="minorHAnsi" w:hAnsiTheme="minorHAnsi" w:cstheme="minorHAnsi"/>
          <w:spacing w:val="-2"/>
          <w:sz w:val="20"/>
          <w:szCs w:val="20"/>
        </w:rPr>
        <w:t>iscritto.</w:t>
      </w:r>
    </w:p>
    <w:p w14:paraId="7FDDC2D7" w14:textId="77777777" w:rsidR="00822480" w:rsidRPr="00975374" w:rsidRDefault="00822480" w:rsidP="00B27721">
      <w:pPr>
        <w:pStyle w:val="Corpotesto"/>
        <w:spacing w:before="110"/>
        <w:ind w:left="0"/>
        <w:rPr>
          <w:rFonts w:asciiTheme="minorHAnsi" w:hAnsiTheme="minorHAnsi" w:cstheme="minorHAnsi"/>
        </w:rPr>
      </w:pPr>
      <w:bookmarkStart w:id="11" w:name="2.5_&lt;In_caso_di_Contratto_Esecutivo_a_se"/>
      <w:bookmarkEnd w:id="11"/>
    </w:p>
    <w:p w14:paraId="7FDDC2D8"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2" w:name="3._OGGETTO_DEL_CONTRATTO_ESECUTIVO"/>
      <w:bookmarkStart w:id="13" w:name="_Toc228826031"/>
      <w:bookmarkEnd w:id="12"/>
      <w:r w:rsidRPr="00975374">
        <w:rPr>
          <w:rFonts w:asciiTheme="minorHAnsi" w:hAnsiTheme="minorHAnsi" w:cstheme="minorHAnsi"/>
          <w:spacing w:val="-2"/>
        </w:rPr>
        <w:t>OGGETTO DEL CONTRATTO ESECUTIVO</w:t>
      </w:r>
      <w:bookmarkEnd w:id="13"/>
    </w:p>
    <w:p w14:paraId="28EEA125" w14:textId="39FF3A3C"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4" w:name="3.1_Il_presente_Contratto_Esecutivo_defi"/>
      <w:bookmarkEnd w:id="14"/>
      <w:r w:rsidRPr="00975374">
        <w:rPr>
          <w:rFonts w:asciiTheme="minorHAnsi" w:hAnsiTheme="minorHAnsi" w:cstheme="minorHAnsi"/>
          <w:sz w:val="20"/>
          <w:szCs w:val="20"/>
        </w:rPr>
        <w:t>Il presente Contratto Esecutivo definisce i termini e le condizioni che, unitamente alle disposizioni contenute nell’Accordo Quadro, regolano la prestazione in favore dell’Amministrazione Contraente da parte del Fornitore dei seguenti ser</w:t>
      </w:r>
      <w:r w:rsidRPr="00E50791">
        <w:rPr>
          <w:rFonts w:asciiTheme="minorHAnsi" w:hAnsiTheme="minorHAnsi" w:cstheme="minorHAnsi"/>
          <w:sz w:val="20"/>
          <w:szCs w:val="20"/>
        </w:rPr>
        <w:t xml:space="preserve">vizi: </w:t>
      </w:r>
      <w:r w:rsidR="004F7231" w:rsidRPr="00E50791">
        <w:rPr>
          <w:rFonts w:asciiTheme="minorHAnsi" w:hAnsiTheme="minorHAnsi" w:cstheme="minorHAnsi"/>
          <w:sz w:val="20"/>
          <w:szCs w:val="20"/>
        </w:rPr>
        <w:t>Parametrizzazione e Personalizzazione di Soluzioni di terze parti/open source/riuso,</w:t>
      </w:r>
      <w:r w:rsidR="002A5006" w:rsidRPr="00E50791">
        <w:rPr>
          <w:rFonts w:asciiTheme="minorHAnsi" w:hAnsiTheme="minorHAnsi" w:cstheme="minorHAnsi"/>
          <w:sz w:val="20"/>
          <w:szCs w:val="20"/>
        </w:rPr>
        <w:t xml:space="preserve"> </w:t>
      </w:r>
      <w:r w:rsidR="004F7231" w:rsidRPr="00E50791">
        <w:rPr>
          <w:rFonts w:asciiTheme="minorHAnsi" w:hAnsiTheme="minorHAnsi" w:cstheme="minorHAnsi"/>
          <w:sz w:val="20"/>
          <w:szCs w:val="20"/>
        </w:rPr>
        <w:t>Manutenzione Adeguativa e Migliorativa, Servizi di gestione applicativi e basi dati, Supporto Specialistico</w:t>
      </w:r>
      <w:r w:rsidR="004F7231" w:rsidRPr="00975374">
        <w:rPr>
          <w:rFonts w:asciiTheme="minorHAnsi" w:hAnsiTheme="minorHAnsi" w:cstheme="minorHAnsi"/>
          <w:b/>
          <w:bCs/>
          <w:color w:val="FF0000"/>
          <w:sz w:val="20"/>
          <w:szCs w:val="20"/>
        </w:rPr>
        <w:t>,</w:t>
      </w:r>
      <w:r w:rsidRPr="00975374">
        <w:rPr>
          <w:rFonts w:asciiTheme="minorHAnsi" w:hAnsiTheme="minorHAnsi" w:cstheme="minorHAnsi"/>
          <w:sz w:val="20"/>
          <w:szCs w:val="20"/>
        </w:rPr>
        <w:t xml:space="preserve"> come riportati nel Piano Operativo approvato e nel Piano dei Fabbisogni</w:t>
      </w:r>
      <w:bookmarkStart w:id="15" w:name="&lt;in_caso_di_Contratto_Esecutivo_a_seguit"/>
      <w:bookmarkStart w:id="16" w:name="."/>
      <w:bookmarkEnd w:id="15"/>
      <w:bookmarkEnd w:id="16"/>
      <w:r w:rsidR="002A5006" w:rsidRPr="00975374">
        <w:rPr>
          <w:rFonts w:asciiTheme="minorHAnsi" w:hAnsiTheme="minorHAnsi" w:cstheme="minorHAnsi"/>
          <w:sz w:val="20"/>
          <w:szCs w:val="20"/>
        </w:rPr>
        <w:t>.</w:t>
      </w:r>
      <w:bookmarkStart w:id="17" w:name="3.2_I_predetti_servizi_dovranno_essere_p"/>
      <w:bookmarkEnd w:id="17"/>
    </w:p>
    <w:p w14:paraId="7FDDC2DF" w14:textId="4271F5C7" w:rsidR="00822480" w:rsidRPr="00975374" w:rsidRDefault="00CB7F7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w:t>
      </w:r>
      <w:r w:rsidR="00E71642" w:rsidRPr="00975374">
        <w:rPr>
          <w:rFonts w:asciiTheme="minorHAnsi" w:hAnsiTheme="minorHAnsi" w:cstheme="minorHAnsi"/>
          <w:sz w:val="20"/>
          <w:szCs w:val="20"/>
        </w:rPr>
        <w:t xml:space="preserve"> predetti servizi dovranno essere prestati con le modalità ed alle condizioni stabilite nel presente Contratto Esecutivo e nell’Accordo Quadro e relativi allegati</w:t>
      </w:r>
      <w:r w:rsidR="006C51ED" w:rsidRPr="00975374">
        <w:rPr>
          <w:rFonts w:asciiTheme="minorHAnsi" w:hAnsiTheme="minorHAnsi" w:cstheme="minorHAnsi"/>
          <w:sz w:val="20"/>
          <w:szCs w:val="20"/>
        </w:rPr>
        <w:t>.</w:t>
      </w:r>
    </w:p>
    <w:p w14:paraId="7FDDC2E1" w14:textId="497C63F8"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8" w:name="3.3_È_designato_quale_Responsabile_unico"/>
      <w:bookmarkEnd w:id="18"/>
      <w:r w:rsidRPr="00975374">
        <w:rPr>
          <w:rFonts w:asciiTheme="minorHAnsi" w:hAnsiTheme="minorHAnsi" w:cstheme="minorHAnsi"/>
          <w:sz w:val="20"/>
          <w:szCs w:val="20"/>
        </w:rPr>
        <w:t xml:space="preserve">Sono designati quale Responsabile unico del procedimento, ai sensi dell’art. 15 del D. </w:t>
      </w:r>
      <w:proofErr w:type="spellStart"/>
      <w:r w:rsidRPr="00975374">
        <w:rPr>
          <w:rFonts w:asciiTheme="minorHAnsi" w:hAnsiTheme="minorHAnsi" w:cstheme="minorHAnsi"/>
          <w:sz w:val="20"/>
          <w:szCs w:val="20"/>
        </w:rPr>
        <w:t>Lgs.n</w:t>
      </w:r>
      <w:proofErr w:type="spellEnd"/>
      <w:r w:rsidRPr="00975374">
        <w:rPr>
          <w:rFonts w:asciiTheme="minorHAnsi" w:hAnsiTheme="minorHAnsi" w:cstheme="minorHAnsi"/>
          <w:sz w:val="20"/>
          <w:szCs w:val="20"/>
        </w:rPr>
        <w:t xml:space="preserve">. 36/2023 il Dott. </w:t>
      </w:r>
      <w:r w:rsidR="009803B7" w:rsidRPr="00975374">
        <w:rPr>
          <w:rFonts w:asciiTheme="minorHAnsi" w:hAnsiTheme="minorHAnsi" w:cstheme="minorHAnsi"/>
          <w:sz w:val="20"/>
          <w:szCs w:val="20"/>
        </w:rPr>
        <w:t>Cesare Del</w:t>
      </w:r>
      <w:r w:rsidR="00E50791">
        <w:rPr>
          <w:rFonts w:asciiTheme="minorHAnsi" w:hAnsiTheme="minorHAnsi" w:cstheme="minorHAnsi"/>
          <w:sz w:val="20"/>
          <w:szCs w:val="20"/>
        </w:rPr>
        <w:t>u</w:t>
      </w:r>
      <w:r w:rsidR="009803B7" w:rsidRPr="00975374">
        <w:rPr>
          <w:rFonts w:asciiTheme="minorHAnsi" w:hAnsiTheme="minorHAnsi" w:cstheme="minorHAnsi"/>
          <w:sz w:val="20"/>
          <w:szCs w:val="20"/>
        </w:rPr>
        <w:t xml:space="preserve">ssu </w:t>
      </w:r>
      <w:r w:rsidRPr="00975374">
        <w:rPr>
          <w:rFonts w:asciiTheme="minorHAnsi" w:hAnsiTheme="minorHAnsi" w:cstheme="minorHAnsi"/>
          <w:sz w:val="20"/>
          <w:szCs w:val="20"/>
        </w:rPr>
        <w:t xml:space="preserve">e Direttore dell’esecuzione ai sensi dell’art. 114 del D. Lgs. n. 36/2023 </w:t>
      </w:r>
      <w:r w:rsidR="00660CFC" w:rsidRPr="00975374">
        <w:rPr>
          <w:rFonts w:asciiTheme="minorHAnsi" w:hAnsiTheme="minorHAnsi" w:cstheme="minorHAnsi"/>
          <w:sz w:val="20"/>
          <w:szCs w:val="20"/>
        </w:rPr>
        <w:t>l’Ing</w:t>
      </w:r>
      <w:r w:rsidR="00E50791">
        <w:rPr>
          <w:rFonts w:asciiTheme="minorHAnsi" w:hAnsiTheme="minorHAnsi" w:cstheme="minorHAnsi"/>
          <w:sz w:val="20"/>
          <w:szCs w:val="20"/>
        </w:rPr>
        <w:t>.</w:t>
      </w:r>
      <w:r w:rsidR="00660CFC" w:rsidRPr="00975374">
        <w:rPr>
          <w:rFonts w:asciiTheme="minorHAnsi" w:hAnsiTheme="minorHAnsi" w:cstheme="minorHAnsi"/>
          <w:sz w:val="20"/>
          <w:szCs w:val="20"/>
        </w:rPr>
        <w:t xml:space="preserve"> Dina Assunta Ari</w:t>
      </w:r>
      <w:r w:rsidRPr="00975374">
        <w:rPr>
          <w:rFonts w:asciiTheme="minorHAnsi" w:hAnsiTheme="minorHAnsi" w:cstheme="minorHAnsi"/>
          <w:sz w:val="20"/>
          <w:szCs w:val="20"/>
        </w:rPr>
        <w:t>.</w:t>
      </w:r>
    </w:p>
    <w:p w14:paraId="7FDDC2E3" w14:textId="77777777" w:rsidR="00822480" w:rsidRPr="00975374" w:rsidRDefault="00822480" w:rsidP="00B27721">
      <w:pPr>
        <w:pStyle w:val="Corpotesto"/>
        <w:spacing w:before="53"/>
        <w:ind w:left="0"/>
        <w:rPr>
          <w:rFonts w:asciiTheme="minorHAnsi" w:hAnsiTheme="minorHAnsi" w:cstheme="minorHAnsi"/>
          <w:i/>
        </w:rPr>
      </w:pPr>
      <w:bookmarkStart w:id="19" w:name="3.4_&lt;In_caso_di_Contratto_esecutivo_affi"/>
      <w:bookmarkEnd w:id="19"/>
    </w:p>
    <w:p w14:paraId="7FDDC2E4"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20" w:name="4._EFFICACIA_E_DURATA"/>
      <w:bookmarkStart w:id="21" w:name="_Toc228826032"/>
      <w:bookmarkEnd w:id="20"/>
      <w:r w:rsidRPr="00975374">
        <w:rPr>
          <w:rFonts w:asciiTheme="minorHAnsi" w:hAnsiTheme="minorHAnsi" w:cstheme="minorHAnsi"/>
          <w:spacing w:val="-2"/>
        </w:rPr>
        <w:t>EFFICACIA E DURATA</w:t>
      </w:r>
      <w:bookmarkEnd w:id="21"/>
    </w:p>
    <w:p w14:paraId="4A335FC8" w14:textId="16C1E2DF"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 xml:space="preserve">Il presente Contratto Esecutivo spiega i suoi effetti dalla data della sua sottoscrizione ed avrà termine allo spirare </w:t>
      </w:r>
      <w:r w:rsidRPr="00E50791">
        <w:rPr>
          <w:rFonts w:asciiTheme="minorHAnsi" w:hAnsiTheme="minorHAnsi" w:cstheme="minorHAnsi"/>
          <w:sz w:val="20"/>
          <w:szCs w:val="20"/>
        </w:rPr>
        <w:t>di</w:t>
      </w:r>
      <w:r w:rsidR="00912D9F" w:rsidRPr="00E50791">
        <w:rPr>
          <w:rFonts w:asciiTheme="minorHAnsi" w:hAnsiTheme="minorHAnsi" w:cstheme="minorHAnsi"/>
          <w:sz w:val="20"/>
          <w:szCs w:val="20"/>
        </w:rPr>
        <w:t xml:space="preserve"> 12 mesi </w:t>
      </w:r>
      <w:r w:rsidRPr="00975374">
        <w:rPr>
          <w:rFonts w:asciiTheme="minorHAnsi" w:hAnsiTheme="minorHAnsi" w:cstheme="minorHAnsi"/>
          <w:sz w:val="20"/>
          <w:szCs w:val="20"/>
        </w:rPr>
        <w:t>salvi i casi di risoluzione o recesso ai sensi dell’Accordo Quadro e del Contratto Esecutivo.</w:t>
      </w:r>
      <w:bookmarkStart w:id="22" w:name="4.2_In_casi_eccezionali,_l’Amministrazio"/>
      <w:bookmarkEnd w:id="22"/>
    </w:p>
    <w:p w14:paraId="4F13E7D8" w14:textId="77777777"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In casi eccezionali, l’Amministrazione potrà, in corso di esecuzione, prorogare il Contratto Esecutivo per il tempo strettamente necessario alla conclusione della procedura di individuazione del nuovo</w:t>
      </w:r>
      <w:r w:rsidR="007614CB" w:rsidRPr="00975374">
        <w:rPr>
          <w:rFonts w:asciiTheme="minorHAnsi" w:hAnsiTheme="minorHAnsi" w:cstheme="minorHAnsi"/>
          <w:sz w:val="20"/>
          <w:szCs w:val="20"/>
        </w:rPr>
        <w:t xml:space="preserve"> </w:t>
      </w:r>
      <w:r w:rsidRPr="00975374">
        <w:rPr>
          <w:rFonts w:asciiTheme="minorHAnsi" w:hAnsiTheme="minorHAnsi" w:cstheme="minorHAnsi"/>
          <w:sz w:val="20"/>
          <w:szCs w:val="20"/>
        </w:rPr>
        <w:t>contraente</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se</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verificano</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le</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condizioni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indicate</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all’art.</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120,</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comma</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11</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Codice,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con</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comunicazione inviata a mezzo PEC al Fornitore. In tal caso il Fornitore è tenuto all’esecuzione delle prestazioni oggetto del Contratto Esecutivo agli stessi prezzi, patti e condizioni previsti nel Contratto stesso.</w:t>
      </w:r>
      <w:bookmarkStart w:id="23" w:name="4.3_L’Amministrazione,_qualora_in_corso_"/>
      <w:bookmarkEnd w:id="23"/>
    </w:p>
    <w:p w14:paraId="7FDDC2EA" w14:textId="519961E8"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L’Amministrazione,</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qualora</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corso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esecuzione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renda</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necessario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un</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aumento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una</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diminuzione delle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prestazioni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fino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alla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concorrenza</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quinto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dell'importo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contratto,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può,</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sensi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dell’art.</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 xml:space="preserve">120, </w:t>
      </w:r>
      <w:r w:rsidRPr="00E50791">
        <w:rPr>
          <w:rFonts w:asciiTheme="minorHAnsi" w:hAnsiTheme="minorHAnsi" w:cstheme="minorHAnsi"/>
          <w:sz w:val="20"/>
          <w:szCs w:val="20"/>
        </w:rPr>
        <w:t>comma 9</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del Codice, imporre al</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Fornitore</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l'esecuzione</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alle condizioni</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originariamente previste.</w:t>
      </w:r>
      <w:r w:rsidRPr="00E50791">
        <w:rPr>
          <w:rFonts w:asciiTheme="minorHAnsi" w:hAnsiTheme="minorHAnsi" w:cstheme="minorHAnsi"/>
          <w:spacing w:val="-1"/>
          <w:sz w:val="20"/>
          <w:szCs w:val="20"/>
        </w:rPr>
        <w:t xml:space="preserve"> </w:t>
      </w:r>
      <w:r w:rsidRPr="00E50791">
        <w:rPr>
          <w:rFonts w:asciiTheme="minorHAnsi" w:hAnsiTheme="minorHAnsi" w:cstheme="minorHAnsi"/>
          <w:sz w:val="20"/>
          <w:szCs w:val="20"/>
        </w:rPr>
        <w:t>In tal caso il Fornitore non può fare valere il diritto alla risoluzione del contratto. Si precisa che, in caso di diminuzione delle prestazioni, il Fornitore non avrà diritto ad alcun compenso o indennità oltre al corrispettivo maturato per le prestazioni effettivamente eseguite, calcolato sulla base dei prezzi.</w:t>
      </w:r>
    </w:p>
    <w:p w14:paraId="7FDDC2EB" w14:textId="77777777" w:rsidR="00822480" w:rsidRPr="00975374" w:rsidRDefault="00822480" w:rsidP="00B27721">
      <w:pPr>
        <w:pStyle w:val="Corpotesto"/>
        <w:spacing w:before="53"/>
        <w:ind w:left="0"/>
        <w:rPr>
          <w:rFonts w:asciiTheme="minorHAnsi" w:hAnsiTheme="minorHAnsi" w:cstheme="minorHAnsi"/>
        </w:rPr>
      </w:pPr>
    </w:p>
    <w:p w14:paraId="7FDDC2EC"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24" w:name="5._GESTIONE_DEL_CONTRATTO_ESECUTIVO"/>
      <w:bookmarkStart w:id="25" w:name="_Toc228826033"/>
      <w:bookmarkEnd w:id="24"/>
      <w:r w:rsidRPr="00975374">
        <w:rPr>
          <w:rFonts w:asciiTheme="minorHAnsi" w:hAnsiTheme="minorHAnsi" w:cstheme="minorHAnsi"/>
          <w:spacing w:val="-2"/>
        </w:rPr>
        <w:lastRenderedPageBreak/>
        <w:t>GESTIONE DEL CONTRATTO ESECUTIVO</w:t>
      </w:r>
      <w:bookmarkEnd w:id="25"/>
    </w:p>
    <w:p w14:paraId="6D80EB2D" w14:textId="39B826BF" w:rsidR="00660CFC" w:rsidRPr="0080495E"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26" w:name="5.1_Ai_fini_dell’esecuzione_del_presente"/>
      <w:bookmarkEnd w:id="26"/>
      <w:r w:rsidRPr="0080495E">
        <w:rPr>
          <w:rFonts w:asciiTheme="minorHAnsi" w:hAnsiTheme="minorHAnsi" w:cstheme="minorHAnsi"/>
          <w:sz w:val="20"/>
          <w:szCs w:val="20"/>
        </w:rPr>
        <w:t xml:space="preserve">Ai fini dell’esecuzione del presente Contratto Esecutivo, il Fornitore ha nominato il seguente Responsabile Unico delle Attività Contrattuali del Contratto Esecutivo (RUAC) </w:t>
      </w:r>
      <w:r w:rsidR="00F17BAB" w:rsidRPr="0080495E">
        <w:rPr>
          <w:rFonts w:asciiTheme="minorHAnsi" w:hAnsiTheme="minorHAnsi" w:cstheme="minorHAnsi"/>
          <w:b/>
          <w:bCs/>
          <w:sz w:val="20"/>
          <w:szCs w:val="20"/>
        </w:rPr>
        <w:t>Sabrina Volpe</w:t>
      </w:r>
      <w:r w:rsidR="00F17BAB" w:rsidRPr="0080495E">
        <w:rPr>
          <w:rFonts w:asciiTheme="minorHAnsi" w:hAnsiTheme="minorHAnsi" w:cstheme="minorHAnsi"/>
          <w:sz w:val="20"/>
          <w:szCs w:val="20"/>
        </w:rPr>
        <w:t xml:space="preserve"> </w:t>
      </w:r>
      <w:r w:rsidRPr="0080495E">
        <w:rPr>
          <w:rFonts w:asciiTheme="minorHAnsi" w:hAnsiTheme="minorHAnsi" w:cstheme="minorHAnsi"/>
          <w:sz w:val="20"/>
          <w:szCs w:val="20"/>
        </w:rPr>
        <w:t xml:space="preserve">e i seguenti Responsabili tecnici per l’esecuzione dei servizi: </w:t>
      </w:r>
      <w:r w:rsidR="000C686B" w:rsidRPr="0080495E">
        <w:rPr>
          <w:rFonts w:asciiTheme="minorHAnsi" w:hAnsiTheme="minorHAnsi" w:cstheme="minorHAnsi"/>
          <w:b/>
          <w:bCs/>
          <w:sz w:val="20"/>
          <w:szCs w:val="20"/>
        </w:rPr>
        <w:t>Fabio Desideri</w:t>
      </w:r>
      <w:r w:rsidRPr="0080495E">
        <w:rPr>
          <w:rFonts w:asciiTheme="minorHAnsi" w:hAnsiTheme="minorHAnsi" w:cstheme="minorHAnsi"/>
          <w:sz w:val="20"/>
          <w:szCs w:val="20"/>
        </w:rPr>
        <w:t xml:space="preserve">. È obbligo del Fornitore comunicare all’Amministrazione ogni eventuale variazione dei suddetti responsabili entro </w:t>
      </w:r>
      <w:r w:rsidR="00660CFC" w:rsidRPr="0080495E">
        <w:rPr>
          <w:rFonts w:asciiTheme="minorHAnsi" w:hAnsiTheme="minorHAnsi" w:cstheme="minorHAnsi"/>
          <w:b/>
          <w:bCs/>
          <w:sz w:val="20"/>
          <w:szCs w:val="20"/>
        </w:rPr>
        <w:t>30 gg.</w:t>
      </w:r>
      <w:bookmarkStart w:id="27" w:name="5.2_I_rispettivi_compiti_sono_declinati_"/>
      <w:bookmarkEnd w:id="27"/>
    </w:p>
    <w:p w14:paraId="7FDDC2EF" w14:textId="3A44691A"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 rispettivi compiti sono declinati al paragrafo 7.2 e relativi sottoparagrafi del Capitolato Tecnico Generale dell’Accordo Quadro.</w:t>
      </w:r>
    </w:p>
    <w:p w14:paraId="7FDDC2F0" w14:textId="77777777" w:rsidR="00822480"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28" w:name="5.3_Le_attività_di_supervisione_e_contro"/>
      <w:bookmarkEnd w:id="28"/>
      <w:r w:rsidRPr="00975374">
        <w:rPr>
          <w:rFonts w:asciiTheme="minorHAnsi" w:hAnsiTheme="minorHAnsi" w:cstheme="minorHAnsi"/>
          <w:sz w:val="20"/>
          <w:szCs w:val="20"/>
        </w:rPr>
        <w:t>Le attività di supervisione e controllo della corretta esecuzione del presente Contratto Esecutivo, in relazione ai servizi richiesti, sono svolte dall’Amministrazione Contraente, eventualmente d’intesa con i soggetti indicati nel Capitolato Tecnico Generale.</w:t>
      </w:r>
    </w:p>
    <w:p w14:paraId="7DCB410A" w14:textId="77777777" w:rsidR="00046D9D" w:rsidRPr="00975374" w:rsidRDefault="00046D9D" w:rsidP="00046D9D">
      <w:pPr>
        <w:pStyle w:val="Paragrafoelenco"/>
        <w:spacing w:after="120"/>
        <w:ind w:left="567" w:right="49" w:firstLine="0"/>
        <w:rPr>
          <w:rFonts w:asciiTheme="minorHAnsi" w:hAnsiTheme="minorHAnsi" w:cstheme="minorHAnsi"/>
          <w:sz w:val="20"/>
          <w:szCs w:val="20"/>
        </w:rPr>
      </w:pPr>
    </w:p>
    <w:p w14:paraId="7FDDC2F1"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29" w:name="6._ATTIVAZIONE_E_DISMISSIONE_DEI_SERVIZI"/>
      <w:bookmarkStart w:id="30" w:name="_Toc228826034"/>
      <w:bookmarkEnd w:id="29"/>
      <w:r w:rsidRPr="00975374">
        <w:rPr>
          <w:rFonts w:asciiTheme="minorHAnsi" w:hAnsiTheme="minorHAnsi" w:cstheme="minorHAnsi"/>
          <w:spacing w:val="-2"/>
        </w:rPr>
        <w:t>ATTIVAZIONE E DISMISSIONE DEI SERVIZI</w:t>
      </w:r>
      <w:bookmarkEnd w:id="30"/>
    </w:p>
    <w:p w14:paraId="5FCB26DD" w14:textId="73DFE24C" w:rsidR="009A5A8F"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1" w:name="6.1_&lt;eventuale,_ove_previsto_nel_Piano_d"/>
      <w:bookmarkEnd w:id="31"/>
      <w:r w:rsidRPr="00975374">
        <w:rPr>
          <w:rFonts w:asciiTheme="minorHAnsi" w:hAnsiTheme="minorHAnsi" w:cstheme="minorHAnsi"/>
          <w:sz w:val="20"/>
          <w:szCs w:val="20"/>
        </w:rPr>
        <w:t>Il Fornitore, a decorrere dalla data di stipula del presente Contratto Esecutivo, dovrà procedere alla presa in carico dei servizi con le modalità indicate nel Capitolato Tecnico Generale e Speciale dell’Accordo Quadro.</w:t>
      </w:r>
    </w:p>
    <w:p w14:paraId="6D26C5D7" w14:textId="72D52CD5" w:rsidR="00961CB3"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2" w:name="6.2_L’attivazione_dei_servizi_avverrà_ne"/>
      <w:bookmarkEnd w:id="32"/>
      <w:r w:rsidRPr="00975374">
        <w:rPr>
          <w:rFonts w:asciiTheme="minorHAnsi" w:hAnsiTheme="minorHAnsi" w:cstheme="minorHAnsi"/>
          <w:sz w:val="20"/>
          <w:szCs w:val="20"/>
        </w:rPr>
        <w:t>L’attivazione dei servizi avverrà nei tempi e nei modi di cui al Capitolato Tecnico Generale e Speciale dell’Accordo Quadro e al Piano Operativ</w:t>
      </w:r>
      <w:r w:rsidR="00240D2C" w:rsidRPr="00975374">
        <w:rPr>
          <w:rFonts w:asciiTheme="minorHAnsi" w:hAnsiTheme="minorHAnsi" w:cstheme="minorHAnsi"/>
          <w:sz w:val="20"/>
          <w:szCs w:val="20"/>
        </w:rPr>
        <w:t>o</w:t>
      </w:r>
      <w:r w:rsidRPr="00975374">
        <w:rPr>
          <w:rFonts w:asciiTheme="minorHAnsi" w:hAnsiTheme="minorHAnsi" w:cstheme="minorHAnsi"/>
          <w:sz w:val="20"/>
          <w:szCs w:val="20"/>
        </w:rPr>
        <w:t>.</w:t>
      </w:r>
    </w:p>
    <w:p w14:paraId="7FDDC2F4"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3" w:name="6.3_Alla_scadenza_del_presente_Contratto"/>
      <w:bookmarkEnd w:id="33"/>
      <w:r w:rsidRPr="00975374">
        <w:rPr>
          <w:rFonts w:asciiTheme="minorHAnsi" w:hAnsiTheme="minorHAnsi" w:cstheme="minorHAnsi"/>
          <w:sz w:val="20"/>
          <w:szCs w:val="20"/>
        </w:rPr>
        <w:t>Alla scadenza del presente Contratto Esecutivo o in caso di risoluzione o recesso dallo stesso, il Fornitore si impegna a porre in essere tutte le attività necessarie o utili al fine di permettere la migrazione dei servizi offerti in base al predetto Contratto Esecutivo al nuovo fornitore dei servizi stessi.</w:t>
      </w:r>
    </w:p>
    <w:p w14:paraId="7FDDC2F6" w14:textId="77777777" w:rsidR="00822480" w:rsidRPr="00975374" w:rsidRDefault="00822480" w:rsidP="00B27721">
      <w:pPr>
        <w:pStyle w:val="Corpotesto"/>
        <w:spacing w:before="11"/>
        <w:ind w:left="0"/>
        <w:rPr>
          <w:rFonts w:asciiTheme="minorHAnsi" w:hAnsiTheme="minorHAnsi" w:cstheme="minorHAnsi"/>
        </w:rPr>
      </w:pPr>
    </w:p>
    <w:p w14:paraId="7FDDC2F7"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34" w:name="7._LOCALI_MESSI_A_DISPOSIZIONE_DALL’AMMI"/>
      <w:bookmarkStart w:id="35" w:name="_Toc228826035"/>
      <w:bookmarkEnd w:id="34"/>
      <w:r w:rsidRPr="00975374">
        <w:rPr>
          <w:rFonts w:asciiTheme="minorHAnsi" w:hAnsiTheme="minorHAnsi" w:cstheme="minorHAnsi"/>
          <w:spacing w:val="-2"/>
        </w:rPr>
        <w:t>LOCALI MESSI A DISPOSIZIONE DALL’AMMINISTRAZIONE CONTRAENTE</w:t>
      </w:r>
      <w:bookmarkEnd w:id="35"/>
    </w:p>
    <w:p w14:paraId="7FDDC2F8" w14:textId="4D2225ED"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6" w:name="7.1_L’Amministrazione_Contraente_provved"/>
      <w:bookmarkEnd w:id="36"/>
      <w:r w:rsidRPr="00975374">
        <w:rPr>
          <w:rFonts w:asciiTheme="minorHAnsi" w:hAnsiTheme="minorHAnsi" w:cstheme="minorHAnsi"/>
          <w:sz w:val="20"/>
          <w:szCs w:val="20"/>
        </w:rPr>
        <w:t>L’Amministrazione Contraente provvede ad indicare ed a mettere a disposizione del Fornitore, in comodato gratuito ed in uso non esclusivo, locali idonei all’installazione degli eventuali apparati del Fornitore necessari all’erogazione dei servizi richiesti, con le modalità indicate nel Piano dei Fabbisogni</w:t>
      </w:r>
      <w:r w:rsidR="00240D2C" w:rsidRPr="00975374">
        <w:rPr>
          <w:rFonts w:asciiTheme="minorHAnsi" w:hAnsiTheme="minorHAnsi" w:cstheme="minorHAnsi"/>
          <w:sz w:val="20"/>
          <w:szCs w:val="20"/>
        </w:rPr>
        <w:t>.</w:t>
      </w:r>
    </w:p>
    <w:p w14:paraId="1DFD4B56" w14:textId="77777777" w:rsidR="007614CB" w:rsidRPr="00975374" w:rsidRDefault="00E71642" w:rsidP="00046D9D">
      <w:pPr>
        <w:pStyle w:val="Paragrafoelenco"/>
        <w:numPr>
          <w:ilvl w:val="1"/>
          <w:numId w:val="9"/>
        </w:numPr>
        <w:spacing w:after="60"/>
        <w:ind w:left="567" w:right="49" w:hanging="567"/>
        <w:rPr>
          <w:rFonts w:asciiTheme="minorHAnsi" w:hAnsiTheme="minorHAnsi" w:cstheme="minorHAnsi"/>
          <w:sz w:val="20"/>
          <w:szCs w:val="20"/>
        </w:rPr>
      </w:pPr>
      <w:bookmarkStart w:id="37" w:name="7.2_L’Amministrazione_Contraente_garanti"/>
      <w:bookmarkEnd w:id="37"/>
      <w:r w:rsidRPr="00975374">
        <w:rPr>
          <w:rFonts w:asciiTheme="minorHAnsi" w:hAnsiTheme="minorHAnsi" w:cstheme="minorHAnsi"/>
          <w:sz w:val="20"/>
          <w:szCs w:val="20"/>
        </w:rPr>
        <w:t>L’Amministrazione Contraente garantisce al Fornitore:</w:t>
      </w:r>
    </w:p>
    <w:p w14:paraId="7FDDC2FA" w14:textId="56F206D7" w:rsidR="00822480" w:rsidRPr="00975374" w:rsidRDefault="00E71642" w:rsidP="00046D9D">
      <w:pPr>
        <w:pStyle w:val="Paragrafoelenco"/>
        <w:numPr>
          <w:ilvl w:val="0"/>
          <w:numId w:val="24"/>
        </w:numPr>
        <w:spacing w:after="60"/>
        <w:ind w:left="851" w:right="138" w:hanging="284"/>
        <w:rPr>
          <w:rFonts w:asciiTheme="minorHAnsi" w:hAnsiTheme="minorHAnsi" w:cstheme="minorHAnsi"/>
          <w:sz w:val="20"/>
          <w:szCs w:val="20"/>
        </w:rPr>
      </w:pPr>
      <w:r w:rsidRPr="00975374">
        <w:rPr>
          <w:rFonts w:asciiTheme="minorHAnsi" w:hAnsiTheme="minorHAnsi" w:cstheme="minorHAnsi"/>
          <w:sz w:val="20"/>
          <w:szCs w:val="20"/>
        </w:rPr>
        <w:t>lo spazio fisico necessario per l’alloggio delle apparecchiature ed idoneo ad ospitare le apparecchiature medesime;</w:t>
      </w:r>
    </w:p>
    <w:p w14:paraId="7FDDC2FB" w14:textId="77777777" w:rsidR="00822480" w:rsidRPr="00975374" w:rsidRDefault="00E71642" w:rsidP="00046D9D">
      <w:pPr>
        <w:pStyle w:val="Paragrafoelenco"/>
        <w:numPr>
          <w:ilvl w:val="0"/>
          <w:numId w:val="24"/>
        </w:numPr>
        <w:spacing w:after="120"/>
        <w:ind w:left="851" w:right="136" w:hanging="284"/>
        <w:rPr>
          <w:rFonts w:asciiTheme="minorHAnsi" w:hAnsiTheme="minorHAnsi" w:cstheme="minorHAnsi"/>
          <w:sz w:val="20"/>
          <w:szCs w:val="20"/>
        </w:rPr>
      </w:pPr>
      <w:r w:rsidRPr="00975374">
        <w:rPr>
          <w:rFonts w:asciiTheme="minorHAnsi" w:hAnsiTheme="minorHAnsi" w:cstheme="minorHAnsi"/>
          <w:sz w:val="20"/>
          <w:szCs w:val="20"/>
        </w:rPr>
        <w:t>l’alimentazione elettrica delle apparecchiature di adeguata potenza; sarà cura del Fornitore provvedere ad adottare ogni misura per garantire la continuità della alimentazione elettrica.</w:t>
      </w:r>
    </w:p>
    <w:p w14:paraId="7FDDC2FD"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8" w:name="7.3_L’Amministrazione_Contraente_non_gar"/>
      <w:bookmarkEnd w:id="38"/>
      <w:r w:rsidRPr="00975374">
        <w:rPr>
          <w:rFonts w:asciiTheme="minorHAnsi" w:hAnsiTheme="minorHAnsi" w:cstheme="minorHAnsi"/>
          <w:sz w:val="20"/>
          <w:szCs w:val="20"/>
        </w:rPr>
        <w:t>L’Amministrazione Contraente non garantisce il condizionamento dei locali. Il Fornitore valuterà l’opportunità di provvedere, a propria cura e spese, alla climatizzazione del locale, avendo in tale caso diritto a disporre di una canalizzazione verso l’esterno.</w:t>
      </w:r>
    </w:p>
    <w:p w14:paraId="7FDDC2FE"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39" w:name="7.4_Il_Fornitore_provvede_a_visitare_i_l"/>
      <w:bookmarkEnd w:id="39"/>
      <w:r w:rsidRPr="00975374">
        <w:rPr>
          <w:rFonts w:asciiTheme="minorHAnsi" w:hAnsiTheme="minorHAnsi" w:cstheme="minorHAnsi"/>
          <w:sz w:val="20"/>
          <w:szCs w:val="20"/>
        </w:rPr>
        <w:t>Il Fornitore provvede a visitare i locali messi a disposizione dall’Amministrazione Contraente ed a segnalare, prima della data di disponibilità all’attivazione, l’eventuale inidoneità tecnica degli stessi.</w:t>
      </w:r>
    </w:p>
    <w:p w14:paraId="7FDDC2FF"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40" w:name="7.5_L’Amministrazione_Contraente_consent"/>
      <w:bookmarkEnd w:id="40"/>
      <w:r w:rsidRPr="00975374">
        <w:rPr>
          <w:rFonts w:asciiTheme="minorHAnsi" w:hAnsiTheme="minorHAnsi" w:cstheme="minorHAnsi"/>
          <w:sz w:val="20"/>
          <w:szCs w:val="20"/>
        </w:rPr>
        <w:t>L’Amministrazione Contraente consentirà al personale del Fornitore o a soggetti da esso indicati, muniti di documento di riconoscimento, l’accesso ai propri locali per eseguire eventuali operazioni rientranti nell’oggetto del presente Contratto Esecutivo. Le modalità dell’accesso saranno concordate fra le Parti al fine di salvaguardare la legittima esigenza di sicurezza dell’Amministrazione Contraente. Il Fornitore è tenuto a procedere allo sgombero, a lavoro ultimato, delle attrezzature e dei materiali residui.</w:t>
      </w:r>
    </w:p>
    <w:p w14:paraId="7FDDC300"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41" w:name="7.6_L’Amministrazione_Contraente,_succes"/>
      <w:bookmarkEnd w:id="41"/>
      <w:r w:rsidRPr="00975374">
        <w:rPr>
          <w:rFonts w:asciiTheme="minorHAnsi" w:hAnsiTheme="minorHAnsi" w:cstheme="minorHAnsi"/>
          <w:sz w:val="20"/>
          <w:szCs w:val="20"/>
        </w:rPr>
        <w:t>L’Amministrazione Contraente, successivamente all’esito positivo delle verifiche di conformità a fine contratto, porrà in essere quanto possibile affinché gli apparati del Fornitore presenti nei suoi locali non vengano danneggiati o manomessi, pur non assumendosi responsabilità se non quelle derivanti da dolo o colpa grave del proprio personale.</w:t>
      </w:r>
    </w:p>
    <w:p w14:paraId="38B140A8" w14:textId="77777777" w:rsidR="00622A45" w:rsidRPr="00975374" w:rsidRDefault="00622A45" w:rsidP="00B27721">
      <w:pPr>
        <w:pStyle w:val="Paragrafoelenco"/>
        <w:ind w:left="1080" w:right="138" w:firstLine="0"/>
        <w:rPr>
          <w:rFonts w:asciiTheme="minorHAnsi" w:hAnsiTheme="minorHAnsi" w:cstheme="minorHAnsi"/>
          <w:sz w:val="20"/>
          <w:szCs w:val="20"/>
        </w:rPr>
      </w:pPr>
    </w:p>
    <w:p w14:paraId="7FDDC302"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42" w:name="8._VERIFICHE_DI_CONFORMITA’"/>
      <w:bookmarkStart w:id="43" w:name="_Toc228826036"/>
      <w:bookmarkEnd w:id="42"/>
      <w:r w:rsidRPr="00975374">
        <w:rPr>
          <w:rFonts w:asciiTheme="minorHAnsi" w:hAnsiTheme="minorHAnsi" w:cstheme="minorHAnsi"/>
          <w:spacing w:val="-2"/>
        </w:rPr>
        <w:t>VERIFICHE DI CONFORMITA’</w:t>
      </w:r>
      <w:bookmarkEnd w:id="43"/>
    </w:p>
    <w:p w14:paraId="7FDDC303" w14:textId="5A5E7433"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44" w:name="8.1_Nel_periodo_di_efficacia_del_present"/>
      <w:bookmarkEnd w:id="44"/>
      <w:r w:rsidRPr="00975374">
        <w:rPr>
          <w:rFonts w:asciiTheme="minorHAnsi" w:hAnsiTheme="minorHAnsi" w:cstheme="minorHAnsi"/>
          <w:sz w:val="20"/>
          <w:szCs w:val="20"/>
        </w:rPr>
        <w:t>Nel periodo di efficacia del presente Contratto Esecutivo, ciascuna Amministrazione Contraente procederà ad effettuare la verifica di conformità dei servizi oggetto del presente Contratto Esecutivo per la verifica della corretta esecuzione delle prestazioni contrattuali, con le modalità e le specifiche stabilite nell’Accordo Quadro e nel Capitolato Tecnico Generale e Speciale ad esso allegati</w:t>
      </w:r>
      <w:r w:rsidR="00A37540" w:rsidRPr="00975374">
        <w:rPr>
          <w:rFonts w:asciiTheme="minorHAnsi" w:hAnsiTheme="minorHAnsi" w:cstheme="minorHAnsi"/>
          <w:sz w:val="20"/>
          <w:szCs w:val="20"/>
        </w:rPr>
        <w:t>.</w:t>
      </w:r>
    </w:p>
    <w:p w14:paraId="7FDDC304" w14:textId="77777777" w:rsidR="00822480" w:rsidRPr="00975374" w:rsidRDefault="00822480" w:rsidP="00B27721">
      <w:pPr>
        <w:pStyle w:val="Corpotesto"/>
        <w:spacing w:before="54"/>
        <w:ind w:left="0"/>
        <w:rPr>
          <w:rFonts w:asciiTheme="minorHAnsi" w:hAnsiTheme="minorHAnsi" w:cstheme="minorHAnsi"/>
        </w:rPr>
      </w:pPr>
    </w:p>
    <w:p w14:paraId="7FDDC305"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45" w:name="9._PENALI"/>
      <w:bookmarkStart w:id="46" w:name="_Toc228826037"/>
      <w:bookmarkEnd w:id="45"/>
      <w:r w:rsidRPr="00975374">
        <w:rPr>
          <w:rFonts w:asciiTheme="minorHAnsi" w:hAnsiTheme="minorHAnsi" w:cstheme="minorHAnsi"/>
          <w:spacing w:val="-2"/>
        </w:rPr>
        <w:t>PENALI</w:t>
      </w:r>
      <w:bookmarkEnd w:id="46"/>
    </w:p>
    <w:p w14:paraId="7FDDC306" w14:textId="32D4D5C9"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47" w:name="9.1_L’Amministrazione_Contraente_potrà_a"/>
      <w:bookmarkEnd w:id="47"/>
      <w:r w:rsidRPr="00975374">
        <w:rPr>
          <w:rFonts w:asciiTheme="minorHAnsi" w:hAnsiTheme="minorHAnsi" w:cstheme="minorHAnsi"/>
          <w:sz w:val="20"/>
          <w:szCs w:val="20"/>
        </w:rPr>
        <w:t>L’Amministrazione Contraente potrà applicare al Fornitore le penali dettagliatamente descritte e regolate nell’Accordo Quadro e nell’Appendice Livelli di Servizio, qui da intendersi integralmente trascritte, fatto comunque salvo il risarcimento del maggior danno.</w:t>
      </w:r>
    </w:p>
    <w:p w14:paraId="7FDDC308"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48" w:name="9.2_&lt;eventuale,_in_caso_di_Contratto_Ese"/>
      <w:bookmarkStart w:id="49" w:name="9.3_Per_le_modalità_di_contestazione_ed_"/>
      <w:bookmarkEnd w:id="48"/>
      <w:bookmarkEnd w:id="49"/>
      <w:r w:rsidRPr="00975374">
        <w:rPr>
          <w:rFonts w:asciiTheme="minorHAnsi" w:hAnsiTheme="minorHAnsi" w:cstheme="minorHAnsi"/>
          <w:sz w:val="20"/>
          <w:szCs w:val="20"/>
        </w:rPr>
        <w:t>Per le modalità di contestazione ed applicazione delle penali vale tra le Parti quanto stabilito all’articolo “Penali” dell’Accordo Quadro.</w:t>
      </w:r>
    </w:p>
    <w:p w14:paraId="27C0BDEF" w14:textId="77777777" w:rsidR="00622A45" w:rsidRPr="00975374" w:rsidRDefault="00622A45" w:rsidP="00B27721">
      <w:pPr>
        <w:pStyle w:val="Corpotesto"/>
        <w:spacing w:before="54"/>
        <w:ind w:left="0"/>
        <w:rPr>
          <w:rFonts w:asciiTheme="minorHAnsi" w:hAnsiTheme="minorHAnsi" w:cstheme="minorHAnsi"/>
        </w:rPr>
      </w:pPr>
      <w:bookmarkStart w:id="50" w:name="10._CORRISPETTIVI"/>
      <w:bookmarkEnd w:id="50"/>
    </w:p>
    <w:p w14:paraId="7FDDC30A"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51" w:name="_Toc228826038"/>
      <w:r w:rsidRPr="00975374">
        <w:rPr>
          <w:rFonts w:asciiTheme="minorHAnsi" w:hAnsiTheme="minorHAnsi" w:cstheme="minorHAnsi"/>
          <w:spacing w:val="-2"/>
        </w:rPr>
        <w:t>CORRISPETTIVI</w:t>
      </w:r>
      <w:bookmarkEnd w:id="51"/>
    </w:p>
    <w:p w14:paraId="1BB2D3ED" w14:textId="6BAA5C87" w:rsidR="00550124" w:rsidRPr="00975374" w:rsidRDefault="00E71642" w:rsidP="00046D9D">
      <w:pPr>
        <w:pStyle w:val="Paragrafoelenco"/>
        <w:numPr>
          <w:ilvl w:val="1"/>
          <w:numId w:val="9"/>
        </w:numPr>
        <w:spacing w:after="60"/>
        <w:ind w:left="567" w:right="49" w:hanging="567"/>
        <w:rPr>
          <w:rFonts w:asciiTheme="minorHAnsi" w:hAnsiTheme="minorHAnsi" w:cstheme="minorHAnsi"/>
          <w:sz w:val="20"/>
          <w:szCs w:val="20"/>
        </w:rPr>
      </w:pPr>
      <w:bookmarkStart w:id="52" w:name="10.1_Il_corrispettivo_complessivo,_calco"/>
      <w:bookmarkEnd w:id="52"/>
      <w:r w:rsidRPr="00975374">
        <w:rPr>
          <w:rFonts w:asciiTheme="minorHAnsi" w:hAnsiTheme="minorHAnsi" w:cstheme="minorHAnsi"/>
          <w:sz w:val="20"/>
          <w:szCs w:val="20"/>
        </w:rPr>
        <w:t>Il corrispettivo complessivo, calcolato sulla base del dimensionamento dei servizi indicato del Piano de</w:t>
      </w:r>
      <w:r w:rsidR="007614CB" w:rsidRPr="00975374">
        <w:rPr>
          <w:rFonts w:asciiTheme="minorHAnsi" w:hAnsiTheme="minorHAnsi" w:cstheme="minorHAnsi"/>
          <w:sz w:val="20"/>
          <w:szCs w:val="20"/>
        </w:rPr>
        <w:t xml:space="preserve">i </w:t>
      </w:r>
      <w:r w:rsidRPr="00F311F0">
        <w:rPr>
          <w:rFonts w:asciiTheme="minorHAnsi" w:hAnsiTheme="minorHAnsi" w:cstheme="minorHAnsi"/>
          <w:sz w:val="20"/>
          <w:szCs w:val="20"/>
        </w:rPr>
        <w:t>Fabbisogni</w:t>
      </w:r>
      <w:r w:rsidR="00D10B13" w:rsidRPr="00F311F0">
        <w:rPr>
          <w:rFonts w:asciiTheme="minorHAnsi" w:hAnsiTheme="minorHAnsi" w:cstheme="minorHAnsi"/>
          <w:sz w:val="20"/>
          <w:szCs w:val="20"/>
        </w:rPr>
        <w:t xml:space="preserve"> </w:t>
      </w:r>
      <w:r w:rsidRPr="00F311F0">
        <w:rPr>
          <w:rFonts w:asciiTheme="minorHAnsi" w:hAnsiTheme="minorHAnsi" w:cstheme="minorHAnsi"/>
          <w:sz w:val="20"/>
          <w:szCs w:val="20"/>
        </w:rPr>
        <w:t>è</w:t>
      </w:r>
      <w:r w:rsidR="00D10B13" w:rsidRPr="00F311F0">
        <w:rPr>
          <w:rFonts w:asciiTheme="minorHAnsi" w:hAnsiTheme="minorHAnsi" w:cstheme="minorHAnsi"/>
          <w:sz w:val="20"/>
          <w:szCs w:val="20"/>
        </w:rPr>
        <w:t xml:space="preserve"> </w:t>
      </w:r>
      <w:r w:rsidRPr="00F311F0">
        <w:rPr>
          <w:rFonts w:asciiTheme="minorHAnsi" w:hAnsiTheme="minorHAnsi" w:cstheme="minorHAnsi"/>
          <w:sz w:val="20"/>
          <w:szCs w:val="20"/>
        </w:rPr>
        <w:t>pari</w:t>
      </w:r>
      <w:r w:rsidR="00D10B13" w:rsidRPr="00F311F0">
        <w:rPr>
          <w:rFonts w:asciiTheme="minorHAnsi" w:hAnsiTheme="minorHAnsi" w:cstheme="minorHAnsi"/>
          <w:sz w:val="20"/>
          <w:szCs w:val="20"/>
        </w:rPr>
        <w:t xml:space="preserve"> </w:t>
      </w:r>
      <w:r w:rsidRPr="00F311F0">
        <w:rPr>
          <w:rFonts w:asciiTheme="minorHAnsi" w:hAnsiTheme="minorHAnsi" w:cstheme="minorHAnsi"/>
          <w:sz w:val="20"/>
          <w:szCs w:val="20"/>
        </w:rPr>
        <w:t>a</w:t>
      </w:r>
      <w:r w:rsidR="00D10B13" w:rsidRPr="00F311F0">
        <w:rPr>
          <w:rFonts w:asciiTheme="minorHAnsi" w:hAnsiTheme="minorHAnsi" w:cstheme="minorHAnsi"/>
          <w:b/>
          <w:bCs/>
          <w:sz w:val="20"/>
          <w:szCs w:val="20"/>
        </w:rPr>
        <w:t xml:space="preserve"> </w:t>
      </w:r>
      <w:r w:rsidR="00AA71B7" w:rsidRPr="00F311F0">
        <w:rPr>
          <w:rFonts w:asciiTheme="minorHAnsi" w:hAnsiTheme="minorHAnsi" w:cstheme="minorHAnsi"/>
          <w:b/>
          <w:bCs/>
          <w:sz w:val="20"/>
          <w:szCs w:val="20"/>
        </w:rPr>
        <w:t xml:space="preserve">677.906,50 € </w:t>
      </w:r>
      <w:r w:rsidR="0062045D" w:rsidRPr="00F311F0">
        <w:rPr>
          <w:rFonts w:asciiTheme="minorHAnsi" w:hAnsiTheme="minorHAnsi" w:cstheme="minorHAnsi"/>
          <w:b/>
          <w:bCs/>
          <w:sz w:val="20"/>
          <w:szCs w:val="20"/>
        </w:rPr>
        <w:t xml:space="preserve"> Iva </w:t>
      </w:r>
      <w:r w:rsidR="007614CB" w:rsidRPr="00F311F0">
        <w:rPr>
          <w:rFonts w:asciiTheme="minorHAnsi" w:hAnsiTheme="minorHAnsi" w:cstheme="minorHAnsi"/>
          <w:b/>
          <w:bCs/>
          <w:sz w:val="20"/>
          <w:szCs w:val="20"/>
        </w:rPr>
        <w:t>esclusa</w:t>
      </w:r>
      <w:r w:rsidR="0062045D" w:rsidRPr="00F311F0">
        <w:rPr>
          <w:rFonts w:asciiTheme="minorHAnsi" w:hAnsiTheme="minorHAnsi" w:cstheme="minorHAnsi"/>
          <w:sz w:val="20"/>
          <w:szCs w:val="20"/>
        </w:rPr>
        <w:t xml:space="preserve"> </w:t>
      </w:r>
      <w:r w:rsidRPr="00975374">
        <w:rPr>
          <w:rFonts w:asciiTheme="minorHAnsi" w:hAnsiTheme="minorHAnsi" w:cstheme="minorHAnsi"/>
          <w:sz w:val="20"/>
          <w:szCs w:val="20"/>
        </w:rPr>
        <w:t>così suddiviso</w:t>
      </w:r>
      <w:r w:rsidR="00EE396D" w:rsidRPr="00975374">
        <w:rPr>
          <w:rFonts w:asciiTheme="minorHAnsi" w:hAnsiTheme="minorHAnsi" w:cstheme="minorHAnsi"/>
          <w:sz w:val="20"/>
          <w:szCs w:val="20"/>
        </w:rPr>
        <w:t>.</w:t>
      </w:r>
    </w:p>
    <w:p w14:paraId="304ACC0A" w14:textId="57D16237" w:rsidR="00491150" w:rsidRPr="00975374" w:rsidRDefault="002E7844" w:rsidP="00046D9D">
      <w:pPr>
        <w:pStyle w:val="Paragrafoelenco"/>
        <w:numPr>
          <w:ilvl w:val="0"/>
          <w:numId w:val="13"/>
        </w:numPr>
        <w:tabs>
          <w:tab w:val="left" w:pos="851"/>
          <w:tab w:val="left" w:pos="2307"/>
          <w:tab w:val="left" w:pos="5569"/>
        </w:tabs>
        <w:spacing w:after="60"/>
        <w:ind w:left="851" w:right="137" w:hanging="284"/>
        <w:rPr>
          <w:rFonts w:asciiTheme="minorHAnsi" w:hAnsiTheme="minorHAnsi" w:cstheme="minorHAnsi"/>
          <w:spacing w:val="-1"/>
          <w:sz w:val="20"/>
          <w:szCs w:val="20"/>
        </w:rPr>
      </w:pPr>
      <w:r w:rsidRPr="00975374">
        <w:rPr>
          <w:rFonts w:asciiTheme="minorHAnsi" w:hAnsiTheme="minorHAnsi" w:cstheme="minorHAnsi"/>
          <w:spacing w:val="-1"/>
          <w:sz w:val="20"/>
          <w:szCs w:val="20"/>
        </w:rPr>
        <w:t xml:space="preserve">Servizio di </w:t>
      </w:r>
      <w:r w:rsidR="00491150" w:rsidRPr="00975374">
        <w:rPr>
          <w:rFonts w:asciiTheme="minorHAnsi" w:hAnsiTheme="minorHAnsi" w:cstheme="minorHAnsi"/>
          <w:spacing w:val="-1"/>
          <w:sz w:val="20"/>
          <w:szCs w:val="20"/>
        </w:rPr>
        <w:t>Personalizzazione e parametrizzazione di applicazioni di terze parti/open source/riuso</w:t>
      </w:r>
      <w:r w:rsidR="000F1BFC" w:rsidRPr="00975374">
        <w:rPr>
          <w:rFonts w:asciiTheme="minorHAnsi" w:hAnsiTheme="minorHAnsi" w:cstheme="minorHAnsi"/>
          <w:spacing w:val="-1"/>
          <w:sz w:val="20"/>
          <w:szCs w:val="20"/>
        </w:rPr>
        <w:t xml:space="preserve">: </w:t>
      </w:r>
      <w:r w:rsidR="000F1BFC" w:rsidRPr="00975374">
        <w:rPr>
          <w:rFonts w:asciiTheme="minorHAnsi" w:eastAsia="Times New Roman" w:hAnsiTheme="minorHAnsi" w:cstheme="minorHAnsi"/>
          <w:sz w:val="20"/>
          <w:szCs w:val="20"/>
          <w:lang w:eastAsia="en-GB"/>
        </w:rPr>
        <w:t>414.090,50 € iva esclusa</w:t>
      </w:r>
    </w:p>
    <w:p w14:paraId="638EC66B" w14:textId="57C71906" w:rsidR="00491150" w:rsidRPr="00975374" w:rsidRDefault="00491150" w:rsidP="00046D9D">
      <w:pPr>
        <w:pStyle w:val="Paragrafoelenco"/>
        <w:numPr>
          <w:ilvl w:val="0"/>
          <w:numId w:val="13"/>
        </w:numPr>
        <w:tabs>
          <w:tab w:val="left" w:pos="851"/>
          <w:tab w:val="left" w:pos="2307"/>
          <w:tab w:val="left" w:pos="5569"/>
        </w:tabs>
        <w:spacing w:after="60"/>
        <w:ind w:left="851" w:right="137" w:hanging="284"/>
        <w:rPr>
          <w:rFonts w:asciiTheme="minorHAnsi" w:hAnsiTheme="minorHAnsi" w:cstheme="minorHAnsi"/>
          <w:spacing w:val="-1"/>
          <w:sz w:val="20"/>
          <w:szCs w:val="20"/>
        </w:rPr>
      </w:pPr>
      <w:r w:rsidRPr="00975374">
        <w:rPr>
          <w:rFonts w:asciiTheme="minorHAnsi" w:hAnsiTheme="minorHAnsi" w:cstheme="minorHAnsi"/>
          <w:spacing w:val="-1"/>
          <w:sz w:val="20"/>
          <w:szCs w:val="20"/>
        </w:rPr>
        <w:t>Manutenzione Adeguativa</w:t>
      </w:r>
      <w:r w:rsidR="000F1BFC" w:rsidRPr="00975374">
        <w:rPr>
          <w:rFonts w:asciiTheme="minorHAnsi" w:hAnsiTheme="minorHAnsi" w:cstheme="minorHAnsi"/>
          <w:spacing w:val="-1"/>
          <w:sz w:val="20"/>
          <w:szCs w:val="20"/>
        </w:rPr>
        <w:t>:</w:t>
      </w:r>
      <w:r w:rsidR="00EA6344" w:rsidRPr="00975374">
        <w:rPr>
          <w:rFonts w:asciiTheme="minorHAnsi" w:hAnsiTheme="minorHAnsi" w:cstheme="minorHAnsi"/>
          <w:spacing w:val="-1"/>
          <w:sz w:val="20"/>
          <w:szCs w:val="20"/>
        </w:rPr>
        <w:t xml:space="preserve"> </w:t>
      </w:r>
      <w:r w:rsidR="00EA6344" w:rsidRPr="00975374">
        <w:rPr>
          <w:rFonts w:asciiTheme="minorHAnsi" w:eastAsia="Times New Roman" w:hAnsiTheme="minorHAnsi" w:cstheme="minorHAnsi"/>
          <w:sz w:val="20"/>
          <w:szCs w:val="20"/>
          <w:lang w:eastAsia="en-GB"/>
        </w:rPr>
        <w:t>14.140,00 €</w:t>
      </w:r>
      <w:r w:rsidR="00AB45A3" w:rsidRPr="00975374">
        <w:rPr>
          <w:rFonts w:asciiTheme="minorHAnsi" w:eastAsia="Times New Roman" w:hAnsiTheme="minorHAnsi" w:cstheme="minorHAnsi"/>
          <w:sz w:val="20"/>
          <w:szCs w:val="20"/>
          <w:lang w:eastAsia="en-GB"/>
        </w:rPr>
        <w:t xml:space="preserve"> iva esclusa</w:t>
      </w:r>
    </w:p>
    <w:p w14:paraId="0D7670E7" w14:textId="2FA46CD2" w:rsidR="00491150" w:rsidRPr="00975374" w:rsidRDefault="00491150" w:rsidP="00046D9D">
      <w:pPr>
        <w:pStyle w:val="Paragrafoelenco"/>
        <w:numPr>
          <w:ilvl w:val="0"/>
          <w:numId w:val="13"/>
        </w:numPr>
        <w:tabs>
          <w:tab w:val="left" w:pos="851"/>
          <w:tab w:val="left" w:pos="2307"/>
          <w:tab w:val="left" w:pos="5569"/>
        </w:tabs>
        <w:spacing w:after="60"/>
        <w:ind w:left="851" w:right="137" w:hanging="284"/>
        <w:rPr>
          <w:rFonts w:asciiTheme="minorHAnsi" w:hAnsiTheme="minorHAnsi" w:cstheme="minorHAnsi"/>
          <w:spacing w:val="-1"/>
          <w:sz w:val="20"/>
          <w:szCs w:val="20"/>
        </w:rPr>
      </w:pPr>
      <w:r w:rsidRPr="00975374">
        <w:rPr>
          <w:rFonts w:asciiTheme="minorHAnsi" w:hAnsiTheme="minorHAnsi" w:cstheme="minorHAnsi"/>
          <w:spacing w:val="-1"/>
          <w:sz w:val="20"/>
          <w:szCs w:val="20"/>
        </w:rPr>
        <w:t>Servizi di gestione applicativi e basi dati</w:t>
      </w:r>
      <w:r w:rsidR="00227249" w:rsidRPr="00975374">
        <w:rPr>
          <w:rFonts w:asciiTheme="minorHAnsi" w:hAnsiTheme="minorHAnsi" w:cstheme="minorHAnsi"/>
          <w:spacing w:val="-1"/>
          <w:sz w:val="20"/>
          <w:szCs w:val="20"/>
        </w:rPr>
        <w:t>:</w:t>
      </w:r>
      <w:r w:rsidR="00227249" w:rsidRPr="00975374">
        <w:rPr>
          <w:rFonts w:asciiTheme="minorHAnsi" w:eastAsia="Times New Roman" w:hAnsiTheme="minorHAnsi" w:cstheme="minorHAnsi"/>
          <w:sz w:val="20"/>
          <w:szCs w:val="20"/>
          <w:lang w:eastAsia="en-GB"/>
        </w:rPr>
        <w:t xml:space="preserve"> 137.025,00 €</w:t>
      </w:r>
      <w:r w:rsidR="00AB45A3" w:rsidRPr="00975374">
        <w:rPr>
          <w:rFonts w:asciiTheme="minorHAnsi" w:eastAsia="Times New Roman" w:hAnsiTheme="minorHAnsi" w:cstheme="minorHAnsi"/>
          <w:sz w:val="20"/>
          <w:szCs w:val="20"/>
          <w:lang w:eastAsia="en-GB"/>
        </w:rPr>
        <w:t xml:space="preserve"> iva esclusa</w:t>
      </w:r>
    </w:p>
    <w:p w14:paraId="6EFC94FE" w14:textId="77777777" w:rsidR="007614CB" w:rsidRPr="00975374" w:rsidRDefault="00491150" w:rsidP="00046D9D">
      <w:pPr>
        <w:pStyle w:val="Paragrafoelenco"/>
        <w:numPr>
          <w:ilvl w:val="0"/>
          <w:numId w:val="13"/>
        </w:numPr>
        <w:tabs>
          <w:tab w:val="left" w:pos="851"/>
          <w:tab w:val="left" w:pos="2307"/>
          <w:tab w:val="left" w:pos="5569"/>
        </w:tabs>
        <w:spacing w:after="120"/>
        <w:ind w:left="851" w:right="136" w:hanging="284"/>
        <w:rPr>
          <w:rFonts w:asciiTheme="minorHAnsi" w:hAnsiTheme="minorHAnsi" w:cstheme="minorHAnsi"/>
          <w:spacing w:val="-1"/>
          <w:sz w:val="20"/>
          <w:szCs w:val="20"/>
        </w:rPr>
      </w:pPr>
      <w:r w:rsidRPr="00975374">
        <w:rPr>
          <w:rFonts w:asciiTheme="minorHAnsi" w:hAnsiTheme="minorHAnsi" w:cstheme="minorHAnsi"/>
          <w:spacing w:val="-1"/>
          <w:sz w:val="20"/>
          <w:szCs w:val="20"/>
        </w:rPr>
        <w:t>Supporto Specialistico</w:t>
      </w:r>
      <w:r w:rsidR="00AB45A3" w:rsidRPr="00975374">
        <w:rPr>
          <w:rFonts w:asciiTheme="minorHAnsi" w:hAnsiTheme="minorHAnsi" w:cstheme="minorHAnsi"/>
          <w:spacing w:val="-1"/>
          <w:sz w:val="20"/>
          <w:szCs w:val="20"/>
        </w:rPr>
        <w:t xml:space="preserve">: </w:t>
      </w:r>
      <w:r w:rsidR="00AB45A3" w:rsidRPr="00975374">
        <w:rPr>
          <w:rFonts w:asciiTheme="minorHAnsi" w:eastAsia="Times New Roman" w:hAnsiTheme="minorHAnsi" w:cstheme="minorHAnsi"/>
          <w:sz w:val="20"/>
          <w:szCs w:val="20"/>
          <w:lang w:eastAsia="en-GB"/>
        </w:rPr>
        <w:t>112.651,00 € iva esclusa</w:t>
      </w:r>
      <w:bookmarkStart w:id="53" w:name="10.2_I_corrispettivi_unitari,_per_singol"/>
      <w:bookmarkEnd w:id="53"/>
    </w:p>
    <w:p w14:paraId="7FDDC30E" w14:textId="3EA8AF91"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 corrispettivi unitari, per singolo servizio, dovuti al Fornitore per i servizi prestati in esecuzione del presente Contratto Esecutivo sono determinati in ragione dei prezzi unitari offerti</w:t>
      </w:r>
      <w:r w:rsidR="00574B58" w:rsidRPr="00975374">
        <w:rPr>
          <w:rFonts w:asciiTheme="minorHAnsi" w:hAnsiTheme="minorHAnsi" w:cstheme="minorHAnsi"/>
          <w:sz w:val="20"/>
          <w:szCs w:val="20"/>
        </w:rPr>
        <w:t xml:space="preserve"> </w:t>
      </w:r>
      <w:r w:rsidRPr="00975374">
        <w:rPr>
          <w:rFonts w:asciiTheme="minorHAnsi" w:hAnsiTheme="minorHAnsi" w:cstheme="minorHAnsi"/>
          <w:sz w:val="20"/>
          <w:szCs w:val="20"/>
        </w:rPr>
        <w:t>secondo le regole indicate nel Capitolato Tecnico Speciale.</w:t>
      </w:r>
    </w:p>
    <w:p w14:paraId="2E0AEF59" w14:textId="03ED38CC"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54" w:name="10.3_Tali_corrispettivi_saranno_oggetto_"/>
      <w:bookmarkEnd w:id="54"/>
      <w:r w:rsidRPr="00975374">
        <w:rPr>
          <w:rFonts w:asciiTheme="minorHAnsi" w:hAnsiTheme="minorHAnsi" w:cstheme="minorHAnsi"/>
          <w:sz w:val="20"/>
          <w:szCs w:val="20"/>
        </w:rPr>
        <w:t>Tali corrispettivi saranno oggetto di revisione secondo quanto previsto dall’Accordo Quadro.</w:t>
      </w:r>
      <w:bookmarkStart w:id="55" w:name="10.4_Il_corrispettivo_contrattuale_si_ri"/>
      <w:bookmarkEnd w:id="55"/>
    </w:p>
    <w:p w14:paraId="2133CEA0" w14:textId="1154F950"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Il corrispettivo contrattuale si riferisce all’esecuzione dei servizi a perfetta regola d’arte e nel pien</w:t>
      </w:r>
      <w:r w:rsidR="007614CB" w:rsidRPr="00975374">
        <w:rPr>
          <w:rFonts w:asciiTheme="minorHAnsi" w:hAnsiTheme="minorHAnsi" w:cstheme="minorHAnsi"/>
          <w:sz w:val="20"/>
          <w:szCs w:val="20"/>
        </w:rPr>
        <w:t xml:space="preserve">o </w:t>
      </w:r>
      <w:r w:rsidRPr="00975374">
        <w:rPr>
          <w:rFonts w:asciiTheme="minorHAnsi" w:hAnsiTheme="minorHAnsi" w:cstheme="minorHAnsi"/>
          <w:sz w:val="20"/>
          <w:szCs w:val="20"/>
        </w:rPr>
        <w:t>adempimento delle modalità e delle prescrizioni contrattuali.</w:t>
      </w:r>
      <w:bookmarkStart w:id="56" w:name="10.5_I_corrispettivi_contrattuali_sono_s"/>
      <w:bookmarkEnd w:id="56"/>
    </w:p>
    <w:p w14:paraId="70D86424" w14:textId="4C9F2B82"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corrispettivi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contrattuali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sono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stati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determinati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proprio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rischio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dal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Fornitore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base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propri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 xml:space="preserve">calcoli, alle proprie indagini, alle proprie stime, e sono, pertanto, fissi ed invariabili indipendentemente da qualsiasi imprevisto o eventualità, facendosi carico il Fornitore medesimo di ogni relativo rischio e/o alea. Il Fornitore non potrà vantare diritto ad altri compensi, ovvero ad adeguamenti, revisioni o aumenti dei corrispettivi come sopra indicati, ferme restando le previsioni relative ai casi di maggiorazione e riduzione delle tariffe espressamente disciplinate nella </w:t>
      </w:r>
      <w:proofErr w:type="spellStart"/>
      <w:r w:rsidRPr="00975374">
        <w:rPr>
          <w:rFonts w:asciiTheme="minorHAnsi" w:hAnsiTheme="minorHAnsi" w:cstheme="minorHAnsi"/>
          <w:sz w:val="20"/>
          <w:szCs w:val="20"/>
        </w:rPr>
        <w:t>lex</w:t>
      </w:r>
      <w:proofErr w:type="spellEnd"/>
      <w:r w:rsidRPr="00975374">
        <w:rPr>
          <w:rFonts w:asciiTheme="minorHAnsi" w:hAnsiTheme="minorHAnsi" w:cstheme="minorHAnsi"/>
          <w:sz w:val="20"/>
          <w:szCs w:val="20"/>
        </w:rPr>
        <w:t xml:space="preserve"> </w:t>
      </w:r>
      <w:proofErr w:type="spellStart"/>
      <w:r w:rsidRPr="00975374">
        <w:rPr>
          <w:rFonts w:asciiTheme="minorHAnsi" w:hAnsiTheme="minorHAnsi" w:cstheme="minorHAnsi"/>
          <w:sz w:val="20"/>
          <w:szCs w:val="20"/>
        </w:rPr>
        <w:t>specialis</w:t>
      </w:r>
      <w:proofErr w:type="spellEnd"/>
      <w:r w:rsidRPr="00975374">
        <w:rPr>
          <w:rFonts w:asciiTheme="minorHAnsi" w:hAnsiTheme="minorHAnsi" w:cstheme="minorHAnsi"/>
          <w:sz w:val="20"/>
          <w:szCs w:val="20"/>
        </w:rPr>
        <w:t xml:space="preserve"> di gara relativa all’AQ. Tali corrispettivi sono dovuti dall’Amministrazione Contraente al Fornitore a decorrere dalla “Data di accettazione”, successivamente all’esito positivo della verifica di conformità della singola </w:t>
      </w:r>
      <w:r w:rsidRPr="00975374">
        <w:rPr>
          <w:rFonts w:asciiTheme="minorHAnsi" w:hAnsiTheme="minorHAnsi" w:cstheme="minorHAnsi"/>
          <w:spacing w:val="-2"/>
          <w:sz w:val="20"/>
          <w:szCs w:val="20"/>
        </w:rPr>
        <w:t>prestazione.</w:t>
      </w:r>
      <w:bookmarkStart w:id="57" w:name="10.6_&lt;clausola_eventuale_da_inserire_sol"/>
      <w:bookmarkEnd w:id="57"/>
    </w:p>
    <w:p w14:paraId="508024AE" w14:textId="121E3ABB" w:rsidR="007614CB"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Al</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contratto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esecutivo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applica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l’anticipazione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prezzo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all’art.</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125</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5"/>
          <w:sz w:val="20"/>
          <w:szCs w:val="20"/>
        </w:rPr>
        <w:t xml:space="preserve"> </w:t>
      </w:r>
      <w:r w:rsidRPr="00975374">
        <w:rPr>
          <w:rFonts w:asciiTheme="minorHAnsi" w:hAnsiTheme="minorHAnsi" w:cstheme="minorHAnsi"/>
          <w:spacing w:val="-2"/>
          <w:sz w:val="20"/>
          <w:szCs w:val="20"/>
        </w:rPr>
        <w:t>Codice.</w:t>
      </w:r>
      <w:bookmarkStart w:id="58" w:name="10.9_Laddove_in_relazione_al_singolo_con"/>
      <w:bookmarkEnd w:id="58"/>
      <w:r w:rsidR="007614CB" w:rsidRPr="00975374">
        <w:rPr>
          <w:rFonts w:asciiTheme="minorHAnsi" w:hAnsiTheme="minorHAnsi" w:cstheme="minorHAnsi"/>
          <w:spacing w:val="-2"/>
          <w:sz w:val="20"/>
          <w:szCs w:val="20"/>
        </w:rPr>
        <w:t xml:space="preserve"> </w:t>
      </w:r>
    </w:p>
    <w:p w14:paraId="156C99DF" w14:textId="77777777" w:rsidR="007614CB" w:rsidRPr="00975374" w:rsidRDefault="007614CB"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pacing w:val="-2"/>
          <w:sz w:val="20"/>
          <w:szCs w:val="20"/>
        </w:rPr>
        <w:t xml:space="preserve"> </w:t>
      </w:r>
      <w:r w:rsidR="00E71642" w:rsidRPr="00975374">
        <w:rPr>
          <w:rFonts w:asciiTheme="minorHAnsi" w:hAnsiTheme="minorHAnsi" w:cstheme="minorHAnsi"/>
          <w:sz w:val="20"/>
          <w:szCs w:val="20"/>
        </w:rPr>
        <w:t>Laddove in relazione al singolo contratto attuativo ricorrano i presupposti soggettivi ed oggettivi, le Amministrazioni e il Fornitore sono tenuti all’applicazione delle disposizioni di cui all’art. 17-bis del D.lgs. 241/1997 in materia di ritenute e compensazioni in appalti e subappalti.</w:t>
      </w:r>
      <w:bookmarkStart w:id="59" w:name="10.10_&lt;nel_caso_di_Contratto_Esecutivo_a"/>
      <w:bookmarkEnd w:id="59"/>
    </w:p>
    <w:p w14:paraId="7FDDC319" w14:textId="77777777" w:rsidR="00822480" w:rsidRPr="00975374" w:rsidRDefault="00822480" w:rsidP="00B27721">
      <w:pPr>
        <w:pStyle w:val="Corpotesto"/>
        <w:ind w:left="0"/>
        <w:rPr>
          <w:rFonts w:asciiTheme="minorHAnsi" w:hAnsiTheme="minorHAnsi" w:cstheme="minorHAnsi"/>
          <w:i/>
        </w:rPr>
      </w:pPr>
    </w:p>
    <w:p w14:paraId="7FDDC31B" w14:textId="77777777" w:rsidR="00822480" w:rsidRPr="00975374" w:rsidRDefault="00E71642" w:rsidP="00947A3F">
      <w:pPr>
        <w:pStyle w:val="Titolo1"/>
        <w:numPr>
          <w:ilvl w:val="0"/>
          <w:numId w:val="9"/>
        </w:numPr>
        <w:tabs>
          <w:tab w:val="left" w:pos="1709"/>
        </w:tabs>
        <w:spacing w:before="1" w:after="120"/>
        <w:ind w:left="567" w:hanging="567"/>
        <w:jc w:val="both"/>
        <w:rPr>
          <w:rFonts w:asciiTheme="minorHAnsi" w:hAnsiTheme="minorHAnsi" w:cstheme="minorHAnsi"/>
          <w:spacing w:val="-2"/>
        </w:rPr>
      </w:pPr>
      <w:bookmarkStart w:id="60" w:name="11._FATTURAZIONE_E_PAGAMENTI"/>
      <w:bookmarkStart w:id="61" w:name="_Toc228826039"/>
      <w:bookmarkEnd w:id="60"/>
      <w:r w:rsidRPr="00975374">
        <w:rPr>
          <w:rFonts w:asciiTheme="minorHAnsi" w:hAnsiTheme="minorHAnsi" w:cstheme="minorHAnsi"/>
          <w:spacing w:val="-2"/>
        </w:rPr>
        <w:t>FATTURAZIONE E PAGAMENTI</w:t>
      </w:r>
      <w:bookmarkEnd w:id="61"/>
    </w:p>
    <w:p w14:paraId="7FDDC31C" w14:textId="64DB00B1" w:rsidR="00822480" w:rsidRPr="00975374" w:rsidRDefault="00E71642" w:rsidP="00975374">
      <w:pPr>
        <w:pStyle w:val="Paragrafoelenco"/>
        <w:numPr>
          <w:ilvl w:val="1"/>
          <w:numId w:val="9"/>
        </w:numPr>
        <w:spacing w:after="120"/>
        <w:ind w:left="567" w:right="49" w:hanging="567"/>
        <w:rPr>
          <w:rFonts w:asciiTheme="minorHAnsi" w:hAnsiTheme="minorHAnsi" w:cstheme="minorHAnsi"/>
          <w:spacing w:val="-2"/>
          <w:sz w:val="20"/>
          <w:szCs w:val="20"/>
        </w:rPr>
      </w:pPr>
      <w:bookmarkStart w:id="62" w:name="11.1_La_fattura_relativa_ai_corrispettiv"/>
      <w:bookmarkEnd w:id="62"/>
      <w:r w:rsidRPr="00975374">
        <w:rPr>
          <w:rFonts w:asciiTheme="minorHAnsi" w:hAnsiTheme="minorHAnsi" w:cstheme="minorHAnsi"/>
          <w:spacing w:val="-2"/>
          <w:sz w:val="20"/>
          <w:szCs w:val="20"/>
        </w:rPr>
        <w:t>La fattura relativa ai corrispettivi maturati secondo quanto previsto al precedente art. 10 viene emessa ed inviata dal Fornitore con la cadenza indicata Piano Operativo, nel rispetto delle previsioni del Capitolato Tecnico Speciale e relative appendici.</w:t>
      </w:r>
    </w:p>
    <w:p w14:paraId="3937AC0C" w14:textId="17668493" w:rsidR="007614CB" w:rsidRPr="00975374" w:rsidRDefault="007614CB" w:rsidP="00975374">
      <w:pPr>
        <w:pStyle w:val="Paragrafoelenco"/>
        <w:numPr>
          <w:ilvl w:val="1"/>
          <w:numId w:val="9"/>
        </w:numPr>
        <w:spacing w:after="120"/>
        <w:ind w:left="567" w:right="49" w:hanging="567"/>
        <w:rPr>
          <w:rFonts w:asciiTheme="minorHAnsi" w:hAnsiTheme="minorHAnsi" w:cstheme="minorHAnsi"/>
          <w:spacing w:val="-2"/>
          <w:sz w:val="20"/>
          <w:szCs w:val="20"/>
        </w:rPr>
      </w:pPr>
      <w:bookmarkStart w:id="63" w:name="11.2_Resta_inteso_che_le_quote_sospese_s"/>
      <w:bookmarkEnd w:id="63"/>
      <w:r w:rsidRPr="00975374">
        <w:rPr>
          <w:rFonts w:asciiTheme="minorHAnsi" w:hAnsiTheme="minorHAnsi" w:cstheme="minorHAnsi"/>
          <w:spacing w:val="-2"/>
          <w:sz w:val="20"/>
          <w:szCs w:val="20"/>
        </w:rPr>
        <w:lastRenderedPageBreak/>
        <w:t xml:space="preserve"> </w:t>
      </w:r>
      <w:r w:rsidR="00E71642" w:rsidRPr="00975374">
        <w:rPr>
          <w:rFonts w:asciiTheme="minorHAnsi" w:hAnsiTheme="minorHAnsi" w:cstheme="minorHAnsi"/>
          <w:spacing w:val="-2"/>
          <w:sz w:val="20"/>
          <w:szCs w:val="20"/>
        </w:rPr>
        <w:t xml:space="preserve">Resta inteso che le quote sospese sono definite nell’Appendice Livelli di Servizio e il fornitore potrà emettere fattura posticipata solo al termine positivo della verifica di conformità </w:t>
      </w:r>
      <w:r w:rsidR="00E71642" w:rsidRPr="00975374">
        <w:rPr>
          <w:rFonts w:asciiTheme="minorHAnsi" w:hAnsiTheme="minorHAnsi" w:cstheme="minorHAnsi"/>
          <w:sz w:val="20"/>
          <w:szCs w:val="20"/>
        </w:rPr>
        <w:t>corrispondente</w:t>
      </w:r>
      <w:r w:rsidR="00E71642" w:rsidRPr="00975374">
        <w:rPr>
          <w:rFonts w:asciiTheme="minorHAnsi" w:hAnsiTheme="minorHAnsi" w:cstheme="minorHAnsi"/>
          <w:spacing w:val="-2"/>
          <w:sz w:val="20"/>
          <w:szCs w:val="20"/>
        </w:rPr>
        <w:t xml:space="preserve"> agli Indicatori di Performance associati alla quota sospesa; si precisa che la sommatoria delle percentuali di ciascun Indicatore di Performance previsto per il medesimo obiettivo/servizio costituisce la quota sospesa dell’obiettivo e/o del servizio. Si rimanda all’Appendice Livelli di Servizio per il dettaglio.</w:t>
      </w:r>
    </w:p>
    <w:p w14:paraId="7FDDC31E" w14:textId="2CBFC771" w:rsidR="00822480" w:rsidRPr="00975374" w:rsidRDefault="00E71642" w:rsidP="007D1E4B">
      <w:pPr>
        <w:pStyle w:val="Paragrafoelenco"/>
        <w:numPr>
          <w:ilvl w:val="1"/>
          <w:numId w:val="9"/>
        </w:numPr>
        <w:spacing w:after="120"/>
        <w:ind w:left="567" w:right="51" w:hanging="567"/>
        <w:rPr>
          <w:rFonts w:asciiTheme="minorHAnsi" w:hAnsiTheme="minorHAnsi" w:cstheme="minorHAnsi"/>
          <w:spacing w:val="-2"/>
          <w:sz w:val="20"/>
          <w:szCs w:val="20"/>
        </w:rPr>
      </w:pPr>
      <w:bookmarkStart w:id="64" w:name="11.3_11.3_Relativamente_alle_quote_fisse"/>
      <w:bookmarkEnd w:id="64"/>
      <w:r w:rsidRPr="00975374">
        <w:rPr>
          <w:rFonts w:asciiTheme="minorHAnsi" w:hAnsiTheme="minorHAnsi" w:cstheme="minorHAnsi"/>
          <w:spacing w:val="-2"/>
          <w:sz w:val="20"/>
          <w:szCs w:val="20"/>
        </w:rPr>
        <w:t xml:space="preserve">Relativamente </w:t>
      </w:r>
      <w:r w:rsidRPr="00975374">
        <w:rPr>
          <w:rFonts w:asciiTheme="minorHAnsi" w:hAnsiTheme="minorHAnsi" w:cstheme="minorHAnsi"/>
          <w:sz w:val="20"/>
          <w:szCs w:val="20"/>
        </w:rPr>
        <w:t>alle</w:t>
      </w:r>
      <w:r w:rsidRPr="00975374">
        <w:rPr>
          <w:rFonts w:asciiTheme="minorHAnsi" w:hAnsiTheme="minorHAnsi" w:cstheme="minorHAnsi"/>
          <w:spacing w:val="-2"/>
          <w:sz w:val="20"/>
          <w:szCs w:val="20"/>
        </w:rPr>
        <w:t xml:space="preserve"> quote fisse di ciascun obiettivo realizzativo di software in modalità progettuale, il </w:t>
      </w:r>
      <w:r w:rsidRPr="00975374">
        <w:rPr>
          <w:rFonts w:asciiTheme="minorHAnsi" w:hAnsiTheme="minorHAnsi" w:cstheme="minorHAnsi"/>
          <w:sz w:val="20"/>
          <w:szCs w:val="20"/>
        </w:rPr>
        <w:t>fornitore</w:t>
      </w:r>
      <w:r w:rsidRPr="00975374">
        <w:rPr>
          <w:rFonts w:asciiTheme="minorHAnsi" w:hAnsiTheme="minorHAnsi" w:cstheme="minorHAnsi"/>
          <w:spacing w:val="-2"/>
          <w:sz w:val="20"/>
          <w:szCs w:val="20"/>
        </w:rPr>
        <w:t xml:space="preserve"> potrà emettere fattura posticipata sulla base delle seguenti modalità:</w:t>
      </w:r>
    </w:p>
    <w:p w14:paraId="7FDDC31F" w14:textId="77777777" w:rsidR="00822480" w:rsidRPr="002A7AAD" w:rsidRDefault="00E71642" w:rsidP="002A7AAD">
      <w:pPr>
        <w:pStyle w:val="Corpotesto"/>
        <w:spacing w:after="60"/>
        <w:ind w:left="567"/>
        <w:rPr>
          <w:rFonts w:asciiTheme="minorHAnsi" w:hAnsiTheme="minorHAnsi" w:cstheme="minorHAnsi"/>
          <w:i/>
          <w:iCs/>
        </w:rPr>
      </w:pPr>
      <w:bookmarkStart w:id="65" w:name="Cicli_Tradizionali:"/>
      <w:bookmarkEnd w:id="65"/>
      <w:r w:rsidRPr="002A7AAD">
        <w:rPr>
          <w:rFonts w:asciiTheme="minorHAnsi" w:hAnsiTheme="minorHAnsi" w:cstheme="minorHAnsi"/>
          <w:i/>
          <w:iCs/>
        </w:rPr>
        <w:t>Cicli</w:t>
      </w:r>
      <w:r w:rsidRPr="002A7AAD">
        <w:rPr>
          <w:rFonts w:asciiTheme="minorHAnsi" w:hAnsiTheme="minorHAnsi" w:cstheme="minorHAnsi"/>
          <w:i/>
          <w:iCs/>
          <w:spacing w:val="-6"/>
        </w:rPr>
        <w:t xml:space="preserve"> </w:t>
      </w:r>
      <w:r w:rsidRPr="002A7AAD">
        <w:rPr>
          <w:rFonts w:asciiTheme="minorHAnsi" w:hAnsiTheme="minorHAnsi" w:cstheme="minorHAnsi"/>
          <w:i/>
          <w:iCs/>
          <w:spacing w:val="-2"/>
        </w:rPr>
        <w:t>Tradizionali:</w:t>
      </w:r>
    </w:p>
    <w:p w14:paraId="7FDDC321"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66" w:name="_il_30%_della_quota_fissa,_al_termine_d"/>
      <w:bookmarkEnd w:id="66"/>
      <w:r w:rsidRPr="00975374">
        <w:rPr>
          <w:rFonts w:asciiTheme="minorHAnsi" w:hAnsiTheme="minorHAnsi" w:cstheme="minorHAnsi"/>
          <w:sz w:val="20"/>
          <w:szCs w:val="20"/>
        </w:rPr>
        <w:t>il 30% della quota fissa, al termine della verifica di conformità della fase di analisi o analisi e disegno o equivalente</w:t>
      </w:r>
    </w:p>
    <w:p w14:paraId="7FDDC323"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67" w:name="_il_50%_della_quota_fissa,_all’esito_po"/>
      <w:bookmarkEnd w:id="67"/>
      <w:r w:rsidRPr="00975374">
        <w:rPr>
          <w:rFonts w:asciiTheme="minorHAnsi" w:hAnsiTheme="minorHAnsi" w:cstheme="minorHAnsi"/>
          <w:sz w:val="20"/>
          <w:szCs w:val="20"/>
        </w:rPr>
        <w:t>il</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50%</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quota</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fissa,</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all’esito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positivo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5"/>
          <w:sz w:val="20"/>
          <w:szCs w:val="20"/>
        </w:rPr>
        <w:t xml:space="preserve"> </w:t>
      </w:r>
      <w:r w:rsidRPr="00975374">
        <w:rPr>
          <w:rFonts w:asciiTheme="minorHAnsi" w:hAnsiTheme="minorHAnsi" w:cstheme="minorHAnsi"/>
          <w:spacing w:val="-2"/>
          <w:sz w:val="20"/>
          <w:szCs w:val="20"/>
        </w:rPr>
        <w:t>collaudo;</w:t>
      </w:r>
    </w:p>
    <w:p w14:paraId="7FDDC325" w14:textId="472B291D"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r w:rsidRPr="00975374">
        <w:rPr>
          <w:rFonts w:asciiTheme="minorHAnsi" w:hAnsiTheme="minorHAnsi" w:cstheme="minorHAnsi"/>
          <w:sz w:val="20"/>
          <w:szCs w:val="20"/>
        </w:rPr>
        <w:t>il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20%</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quota</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fissa,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termine</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verifica</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conformità</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dell’ultima</w:t>
      </w:r>
      <w:r w:rsidRPr="00975374">
        <w:rPr>
          <w:rFonts w:asciiTheme="minorHAnsi" w:hAnsiTheme="minorHAnsi" w:cstheme="minorHAnsi"/>
          <w:spacing w:val="-10"/>
          <w:sz w:val="20"/>
          <w:szCs w:val="20"/>
        </w:rPr>
        <w:t xml:space="preserve"> </w:t>
      </w:r>
      <w:r w:rsidRPr="00975374">
        <w:rPr>
          <w:rFonts w:asciiTheme="minorHAnsi" w:hAnsiTheme="minorHAnsi" w:cstheme="minorHAnsi"/>
          <w:spacing w:val="-4"/>
          <w:sz w:val="20"/>
          <w:szCs w:val="20"/>
        </w:rPr>
        <w:t>fase</w:t>
      </w:r>
      <w:r w:rsidR="002A7AAD">
        <w:rPr>
          <w:rFonts w:asciiTheme="minorHAnsi" w:hAnsiTheme="minorHAnsi" w:cstheme="minorHAnsi"/>
          <w:spacing w:val="-4"/>
          <w:sz w:val="20"/>
          <w:szCs w:val="20"/>
        </w:rPr>
        <w:t>;</w:t>
      </w:r>
    </w:p>
    <w:p w14:paraId="32C00AAD" w14:textId="559D90A3" w:rsidR="003F0F43" w:rsidRDefault="00E71642" w:rsidP="007D1E4B">
      <w:pPr>
        <w:pStyle w:val="Paragrafoelenco"/>
        <w:numPr>
          <w:ilvl w:val="0"/>
          <w:numId w:val="6"/>
        </w:numPr>
        <w:tabs>
          <w:tab w:val="left" w:pos="851"/>
        </w:tabs>
        <w:spacing w:after="120"/>
        <w:ind w:left="851" w:right="51" w:hanging="284"/>
        <w:rPr>
          <w:rFonts w:asciiTheme="minorHAnsi" w:hAnsiTheme="minorHAnsi" w:cstheme="minorHAnsi"/>
          <w:sz w:val="20"/>
          <w:szCs w:val="20"/>
        </w:rPr>
      </w:pPr>
      <w:bookmarkStart w:id="68" w:name="_(Avvio_in_esercizio_o_documentazione);"/>
      <w:bookmarkEnd w:id="68"/>
      <w:r w:rsidRPr="00975374">
        <w:rPr>
          <w:rFonts w:asciiTheme="minorHAnsi" w:hAnsiTheme="minorHAnsi" w:cstheme="minorHAnsi"/>
          <w:sz w:val="20"/>
          <w:szCs w:val="20"/>
        </w:rPr>
        <w:t>(Avvio</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esercizio</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documentazione)</w:t>
      </w:r>
      <w:bookmarkStart w:id="69" w:name="Cicli_Agili:"/>
      <w:bookmarkEnd w:id="69"/>
      <w:r w:rsidR="002A7AAD">
        <w:rPr>
          <w:rFonts w:asciiTheme="minorHAnsi" w:hAnsiTheme="minorHAnsi" w:cstheme="minorHAnsi"/>
          <w:sz w:val="20"/>
          <w:szCs w:val="20"/>
        </w:rPr>
        <w:t>.</w:t>
      </w:r>
    </w:p>
    <w:p w14:paraId="7FDDC327" w14:textId="20D1F328" w:rsidR="00822480" w:rsidRPr="002A7AAD" w:rsidRDefault="00E71642" w:rsidP="002A7AAD">
      <w:pPr>
        <w:pStyle w:val="Corpotesto"/>
        <w:spacing w:after="60"/>
        <w:ind w:left="567"/>
        <w:rPr>
          <w:rFonts w:asciiTheme="minorHAnsi" w:hAnsiTheme="minorHAnsi" w:cstheme="minorHAnsi"/>
          <w:i/>
          <w:iCs/>
        </w:rPr>
      </w:pPr>
      <w:r w:rsidRPr="002A7AAD">
        <w:rPr>
          <w:rFonts w:asciiTheme="minorHAnsi" w:hAnsiTheme="minorHAnsi" w:cstheme="minorHAnsi"/>
          <w:i/>
          <w:iCs/>
        </w:rPr>
        <w:t xml:space="preserve">Cicli </w:t>
      </w:r>
      <w:r w:rsidRPr="007D1E4B">
        <w:rPr>
          <w:rFonts w:asciiTheme="minorHAnsi" w:hAnsiTheme="minorHAnsi" w:cstheme="minorHAnsi"/>
          <w:i/>
          <w:iCs/>
          <w:spacing w:val="-2"/>
        </w:rPr>
        <w:t>Agili</w:t>
      </w:r>
      <w:r w:rsidRPr="002A7AAD">
        <w:rPr>
          <w:rFonts w:asciiTheme="minorHAnsi" w:hAnsiTheme="minorHAnsi" w:cstheme="minorHAnsi"/>
          <w:i/>
          <w:iCs/>
        </w:rPr>
        <w:t>:</w:t>
      </w:r>
    </w:p>
    <w:p w14:paraId="7FDDC328"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r w:rsidRPr="00975374">
        <w:rPr>
          <w:rFonts w:asciiTheme="minorHAnsi" w:hAnsiTheme="minorHAnsi" w:cstheme="minorHAnsi"/>
          <w:sz w:val="20"/>
          <w:szCs w:val="20"/>
        </w:rPr>
        <w:t>il 15% della quota fissa, al collaudo positivo dei rilasci software derivanti da sprint che rappresentano almeno il 30% del Product Backlog;</w:t>
      </w:r>
    </w:p>
    <w:p w14:paraId="7FDDC329"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70" w:name="_il_15%_della_quota_fissa,_al_collaudo_"/>
      <w:bookmarkEnd w:id="70"/>
      <w:r w:rsidRPr="00975374">
        <w:rPr>
          <w:rFonts w:asciiTheme="minorHAnsi" w:hAnsiTheme="minorHAnsi" w:cstheme="minorHAnsi"/>
          <w:sz w:val="20"/>
          <w:szCs w:val="20"/>
        </w:rPr>
        <w:t>il 15% della quota fissa, al collaudo positivo dei rilasci software derivanti da sprint che rappresentano almeno il 50% del Product Backlog;</w:t>
      </w:r>
    </w:p>
    <w:p w14:paraId="7FDDC32A"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71" w:name="_il_50%_della_quota_fissa,_al_collaudo_"/>
      <w:bookmarkEnd w:id="71"/>
      <w:r w:rsidRPr="00975374">
        <w:rPr>
          <w:rFonts w:asciiTheme="minorHAnsi" w:hAnsiTheme="minorHAnsi" w:cstheme="minorHAnsi"/>
          <w:sz w:val="20"/>
          <w:szCs w:val="20"/>
        </w:rPr>
        <w:t>il 50% della quota fissa, al collaudo positivo dei rilasci software derivanti da sprint che rappresentano a il 100% del Product Backlog;</w:t>
      </w:r>
    </w:p>
    <w:p w14:paraId="7FDDC32B"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72" w:name="_il_20%_della_quota_fissa,_al_termine_d"/>
      <w:bookmarkEnd w:id="72"/>
      <w:r w:rsidRPr="00975374">
        <w:rPr>
          <w:rFonts w:asciiTheme="minorHAnsi" w:hAnsiTheme="minorHAnsi" w:cstheme="minorHAnsi"/>
          <w:sz w:val="20"/>
          <w:szCs w:val="20"/>
        </w:rPr>
        <w:t>il 20% della quota fissa, al termine della verifica di conformità dell’avvio in esercizio dell’ultimo sprint;</w:t>
      </w:r>
    </w:p>
    <w:p w14:paraId="7FDDC32C" w14:textId="38517F83" w:rsidR="00822480" w:rsidRDefault="00E71642" w:rsidP="007D1E4B">
      <w:pPr>
        <w:tabs>
          <w:tab w:val="left" w:pos="851"/>
        </w:tabs>
        <w:spacing w:after="120"/>
        <w:ind w:left="567" w:right="51"/>
        <w:rPr>
          <w:rFonts w:asciiTheme="minorHAnsi" w:hAnsiTheme="minorHAnsi" w:cstheme="minorHAnsi"/>
          <w:sz w:val="20"/>
          <w:szCs w:val="20"/>
        </w:rPr>
      </w:pPr>
      <w:bookmarkStart w:id="73" w:name="l’Amministrazione_Contraente_può_modific"/>
      <w:bookmarkEnd w:id="73"/>
      <w:r w:rsidRPr="002A7AAD">
        <w:rPr>
          <w:rFonts w:asciiTheme="minorHAnsi" w:hAnsiTheme="minorHAnsi" w:cstheme="minorHAnsi"/>
          <w:sz w:val="20"/>
          <w:szCs w:val="20"/>
        </w:rPr>
        <w:t>l’Amministrazione Contraente può modificare le quote sopra esposte in base alle caratteristiche di gestione dei cicli agili</w:t>
      </w:r>
      <w:r w:rsidR="002A7AAD">
        <w:rPr>
          <w:rFonts w:asciiTheme="minorHAnsi" w:hAnsiTheme="minorHAnsi" w:cstheme="minorHAnsi"/>
          <w:sz w:val="20"/>
          <w:szCs w:val="20"/>
        </w:rPr>
        <w:t>.</w:t>
      </w:r>
    </w:p>
    <w:p w14:paraId="7FDDC32D" w14:textId="77777777" w:rsidR="00822480" w:rsidRPr="002A7AAD" w:rsidRDefault="00E71642" w:rsidP="002A7AAD">
      <w:pPr>
        <w:pStyle w:val="Corpotesto"/>
        <w:spacing w:after="60"/>
        <w:ind w:left="567"/>
        <w:rPr>
          <w:rFonts w:asciiTheme="minorHAnsi" w:hAnsiTheme="minorHAnsi" w:cstheme="minorHAnsi"/>
          <w:i/>
          <w:iCs/>
        </w:rPr>
      </w:pPr>
      <w:bookmarkStart w:id="74" w:name="_Cicli_a_fase_Unica:"/>
      <w:bookmarkEnd w:id="74"/>
      <w:r w:rsidRPr="002A7AAD">
        <w:rPr>
          <w:rFonts w:asciiTheme="minorHAnsi" w:hAnsiTheme="minorHAnsi" w:cstheme="minorHAnsi"/>
          <w:i/>
          <w:iCs/>
        </w:rPr>
        <w:t>Cicli a fase Unica:</w:t>
      </w:r>
    </w:p>
    <w:p w14:paraId="7FDDC32F"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75" w:name="_il_70%_all’esito_positivo_del_collaudo"/>
      <w:bookmarkEnd w:id="75"/>
      <w:r w:rsidRPr="00975374">
        <w:rPr>
          <w:rFonts w:asciiTheme="minorHAnsi" w:hAnsiTheme="minorHAnsi" w:cstheme="minorHAnsi"/>
          <w:sz w:val="20"/>
          <w:szCs w:val="20"/>
        </w:rPr>
        <w:t>il</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70%</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all’esito</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positivo</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w:t>
      </w:r>
      <w:r w:rsidRPr="002A7AAD">
        <w:rPr>
          <w:rFonts w:asciiTheme="minorHAnsi" w:hAnsiTheme="minorHAnsi" w:cstheme="minorHAnsi"/>
          <w:sz w:val="20"/>
          <w:szCs w:val="20"/>
        </w:rPr>
        <w:t xml:space="preserve"> collaudo;</w:t>
      </w:r>
    </w:p>
    <w:p w14:paraId="7FDDC331" w14:textId="77777777" w:rsidR="00822480" w:rsidRPr="00975374" w:rsidRDefault="00E71642" w:rsidP="002A7AAD">
      <w:pPr>
        <w:pStyle w:val="Paragrafoelenco"/>
        <w:numPr>
          <w:ilvl w:val="0"/>
          <w:numId w:val="6"/>
        </w:numPr>
        <w:tabs>
          <w:tab w:val="left" w:pos="851"/>
        </w:tabs>
        <w:spacing w:after="60"/>
        <w:ind w:left="851" w:right="49" w:hanging="284"/>
        <w:rPr>
          <w:rFonts w:asciiTheme="minorHAnsi" w:hAnsiTheme="minorHAnsi" w:cstheme="minorHAnsi"/>
          <w:sz w:val="20"/>
          <w:szCs w:val="20"/>
        </w:rPr>
      </w:pPr>
      <w:bookmarkStart w:id="76" w:name="_il_20%_all’esito_della_verifica_di_con"/>
      <w:bookmarkEnd w:id="76"/>
      <w:r w:rsidRPr="00975374">
        <w:rPr>
          <w:rFonts w:asciiTheme="minorHAnsi" w:hAnsiTheme="minorHAnsi" w:cstheme="minorHAnsi"/>
          <w:sz w:val="20"/>
          <w:szCs w:val="20"/>
        </w:rPr>
        <w:t>il</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20%</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all’esito</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della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verifica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di</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conformità</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dell’avvio</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in</w:t>
      </w:r>
      <w:r w:rsidRPr="002A7AAD">
        <w:rPr>
          <w:rFonts w:asciiTheme="minorHAnsi" w:hAnsiTheme="minorHAnsi" w:cstheme="minorHAnsi"/>
          <w:sz w:val="20"/>
          <w:szCs w:val="20"/>
        </w:rPr>
        <w:t xml:space="preserve"> esercizio;</w:t>
      </w:r>
    </w:p>
    <w:p w14:paraId="7FDDC333" w14:textId="77777777" w:rsidR="00822480" w:rsidRPr="00975374" w:rsidRDefault="00E71642" w:rsidP="002A7AAD">
      <w:pPr>
        <w:pStyle w:val="Paragrafoelenco"/>
        <w:numPr>
          <w:ilvl w:val="0"/>
          <w:numId w:val="6"/>
        </w:numPr>
        <w:tabs>
          <w:tab w:val="left" w:pos="851"/>
        </w:tabs>
        <w:spacing w:after="120"/>
        <w:ind w:left="851" w:right="51" w:hanging="284"/>
        <w:rPr>
          <w:rFonts w:asciiTheme="minorHAnsi" w:hAnsiTheme="minorHAnsi" w:cstheme="minorHAnsi"/>
          <w:sz w:val="20"/>
          <w:szCs w:val="20"/>
        </w:rPr>
      </w:pPr>
      <w:bookmarkStart w:id="77" w:name="_il_10%_della_quota_fissa,_al_termine_d"/>
      <w:bookmarkEnd w:id="77"/>
      <w:r w:rsidRPr="00975374">
        <w:rPr>
          <w:rFonts w:asciiTheme="minorHAnsi" w:hAnsiTheme="minorHAnsi" w:cstheme="minorHAnsi"/>
          <w:sz w:val="20"/>
          <w:szCs w:val="20"/>
        </w:rPr>
        <w:t>il</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10%</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della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quota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fissa,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al</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termine</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della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verifica</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di</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conformità</w:t>
      </w:r>
      <w:r w:rsidRPr="002A7AAD">
        <w:rPr>
          <w:rFonts w:asciiTheme="minorHAnsi" w:hAnsiTheme="minorHAnsi" w:cstheme="minorHAnsi"/>
          <w:sz w:val="20"/>
          <w:szCs w:val="20"/>
        </w:rPr>
        <w:t xml:space="preserve"> </w:t>
      </w:r>
      <w:r w:rsidRPr="00975374">
        <w:rPr>
          <w:rFonts w:asciiTheme="minorHAnsi" w:hAnsiTheme="minorHAnsi" w:cstheme="minorHAnsi"/>
          <w:sz w:val="20"/>
          <w:szCs w:val="20"/>
        </w:rPr>
        <w:t>della documentazione completa.</w:t>
      </w:r>
    </w:p>
    <w:p w14:paraId="7FDDC334" w14:textId="6CFD4DD1" w:rsidR="00822480" w:rsidRPr="00975374" w:rsidRDefault="00E71642" w:rsidP="00975374">
      <w:pPr>
        <w:pStyle w:val="Paragrafoelenco"/>
        <w:numPr>
          <w:ilvl w:val="1"/>
          <w:numId w:val="9"/>
        </w:numPr>
        <w:spacing w:after="120"/>
        <w:ind w:left="567" w:right="49" w:hanging="567"/>
        <w:rPr>
          <w:rFonts w:asciiTheme="minorHAnsi" w:hAnsiTheme="minorHAnsi" w:cstheme="minorHAnsi"/>
          <w:spacing w:val="-2"/>
          <w:sz w:val="20"/>
          <w:szCs w:val="20"/>
        </w:rPr>
      </w:pPr>
      <w:bookmarkStart w:id="78" w:name="11.4_Per_i_restanti_servizi,_al_termine_"/>
      <w:bookmarkEnd w:id="78"/>
      <w:r w:rsidRPr="00975374">
        <w:rPr>
          <w:rFonts w:asciiTheme="minorHAnsi" w:hAnsiTheme="minorHAnsi" w:cstheme="minorHAnsi"/>
          <w:spacing w:val="-2"/>
          <w:sz w:val="20"/>
          <w:szCs w:val="20"/>
        </w:rPr>
        <w:t xml:space="preserve">Per i restanti servizi, al termine di ciascun periodo di erogazione definito nel Piano dei Fabbisogni/Capitolato tecnico dell’Appalto Specifico, il fornitore potrà emettere fattura posticipata </w:t>
      </w:r>
      <w:r w:rsidRPr="00975374">
        <w:rPr>
          <w:rFonts w:asciiTheme="minorHAnsi" w:hAnsiTheme="minorHAnsi" w:cstheme="minorHAnsi"/>
          <w:sz w:val="20"/>
          <w:szCs w:val="20"/>
        </w:rPr>
        <w:t>per</w:t>
      </w:r>
      <w:r w:rsidRPr="00975374">
        <w:rPr>
          <w:rFonts w:asciiTheme="minorHAnsi" w:hAnsiTheme="minorHAnsi" w:cstheme="minorHAnsi"/>
          <w:spacing w:val="-2"/>
          <w:sz w:val="20"/>
          <w:szCs w:val="20"/>
        </w:rPr>
        <w:t xml:space="preserve"> la quota fissa, con cadenza mensile posticipata (o diverso termine definito nel Piano dei Fabbisogni/Capitolato tecnico dell’Appalto Specifico o </w:t>
      </w:r>
      <w:proofErr w:type="spellStart"/>
      <w:r w:rsidRPr="00975374">
        <w:rPr>
          <w:rFonts w:asciiTheme="minorHAnsi" w:hAnsiTheme="minorHAnsi" w:cstheme="minorHAnsi"/>
          <w:spacing w:val="-2"/>
          <w:sz w:val="20"/>
          <w:szCs w:val="20"/>
        </w:rPr>
        <w:t>Rdo</w:t>
      </w:r>
      <w:proofErr w:type="spellEnd"/>
      <w:r w:rsidRPr="00975374">
        <w:rPr>
          <w:rFonts w:asciiTheme="minorHAnsi" w:hAnsiTheme="minorHAnsi" w:cstheme="minorHAnsi"/>
          <w:spacing w:val="-2"/>
          <w:sz w:val="20"/>
          <w:szCs w:val="20"/>
        </w:rPr>
        <w:t xml:space="preserve">), per un importo commisurato alle prestazioni </w:t>
      </w:r>
      <w:r w:rsidRPr="00975374">
        <w:rPr>
          <w:rFonts w:asciiTheme="minorHAnsi" w:hAnsiTheme="minorHAnsi" w:cstheme="minorHAnsi"/>
          <w:sz w:val="20"/>
          <w:szCs w:val="20"/>
        </w:rPr>
        <w:t>effettivamente</w:t>
      </w:r>
      <w:r w:rsidRPr="00975374">
        <w:rPr>
          <w:rFonts w:asciiTheme="minorHAnsi" w:hAnsiTheme="minorHAnsi" w:cstheme="minorHAnsi"/>
          <w:spacing w:val="-2"/>
          <w:sz w:val="20"/>
          <w:szCs w:val="20"/>
        </w:rPr>
        <w:t xml:space="preserve"> erogate e positivamente accertate dalle relative verifiche di conformità.</w:t>
      </w:r>
    </w:p>
    <w:p w14:paraId="7FDDC335" w14:textId="51921A07" w:rsidR="00822480" w:rsidRPr="0080495E" w:rsidRDefault="00E71642" w:rsidP="00975374">
      <w:pPr>
        <w:pStyle w:val="Paragrafoelenco"/>
        <w:numPr>
          <w:ilvl w:val="1"/>
          <w:numId w:val="9"/>
        </w:numPr>
        <w:spacing w:after="120"/>
        <w:ind w:left="567" w:right="49" w:hanging="567"/>
        <w:rPr>
          <w:rFonts w:asciiTheme="minorHAnsi" w:hAnsiTheme="minorHAnsi" w:cstheme="minorHAnsi"/>
          <w:spacing w:val="-2"/>
          <w:sz w:val="20"/>
          <w:szCs w:val="20"/>
        </w:rPr>
      </w:pPr>
      <w:bookmarkStart w:id="79" w:name="Ciascuna_fattura_dovrà_essere_emessa_nel"/>
      <w:bookmarkEnd w:id="79"/>
      <w:r w:rsidRPr="0080495E">
        <w:rPr>
          <w:rFonts w:asciiTheme="minorHAnsi" w:hAnsiTheme="minorHAnsi" w:cstheme="minorHAnsi"/>
          <w:spacing w:val="-2"/>
          <w:sz w:val="20"/>
          <w:szCs w:val="20"/>
        </w:rPr>
        <w:t xml:space="preserve">Ciascuna fattura </w:t>
      </w:r>
      <w:r w:rsidRPr="0080495E">
        <w:rPr>
          <w:rFonts w:asciiTheme="minorHAnsi" w:hAnsiTheme="minorHAnsi" w:cstheme="minorHAnsi"/>
          <w:sz w:val="20"/>
          <w:szCs w:val="20"/>
        </w:rPr>
        <w:t>dovrà</w:t>
      </w:r>
      <w:r w:rsidRPr="0080495E">
        <w:rPr>
          <w:rFonts w:asciiTheme="minorHAnsi" w:hAnsiTheme="minorHAnsi" w:cstheme="minorHAnsi"/>
          <w:spacing w:val="-2"/>
          <w:sz w:val="20"/>
          <w:szCs w:val="20"/>
        </w:rPr>
        <w:t xml:space="preserve"> essere emessa nel rispetto di quanto prescritto nell’Accordo Quadro.</w:t>
      </w:r>
    </w:p>
    <w:p w14:paraId="221DAAF1" w14:textId="61DF17F7" w:rsidR="00223F13" w:rsidRPr="0080495E" w:rsidRDefault="00223F13" w:rsidP="00223F13">
      <w:pPr>
        <w:pStyle w:val="Paragrafoelenco"/>
        <w:numPr>
          <w:ilvl w:val="1"/>
          <w:numId w:val="9"/>
        </w:numPr>
        <w:spacing w:after="120"/>
        <w:ind w:left="567" w:right="49" w:hanging="567"/>
        <w:rPr>
          <w:rFonts w:asciiTheme="minorHAnsi" w:hAnsiTheme="minorHAnsi" w:cstheme="minorHAnsi"/>
          <w:spacing w:val="-2"/>
          <w:sz w:val="20"/>
          <w:szCs w:val="20"/>
        </w:rPr>
      </w:pPr>
      <w:bookmarkStart w:id="80" w:name="11.5_&lt;nel_caso_di_Contratto_Esecutivo_af"/>
      <w:bookmarkStart w:id="81" w:name="11.6_Nel_caso_in_cui_risulti_aggiudicata"/>
      <w:bookmarkStart w:id="82" w:name="11.7_I_corrispettivi_saranno_accreditati"/>
      <w:bookmarkEnd w:id="80"/>
      <w:bookmarkEnd w:id="81"/>
      <w:bookmarkEnd w:id="82"/>
      <w:r w:rsidRPr="0080495E">
        <w:rPr>
          <w:rFonts w:asciiTheme="minorHAnsi" w:hAnsiTheme="minorHAnsi" w:cstheme="minorHAnsi"/>
          <w:spacing w:val="-2"/>
          <w:sz w:val="20"/>
          <w:szCs w:val="20"/>
        </w:rPr>
        <w:t>I corrispettivi saranno accreditati, a spese del Fornitore, sui cont</w:t>
      </w:r>
      <w:r w:rsidR="0080495E" w:rsidRPr="0080495E">
        <w:rPr>
          <w:rFonts w:asciiTheme="minorHAnsi" w:hAnsiTheme="minorHAnsi" w:cstheme="minorHAnsi"/>
          <w:spacing w:val="-2"/>
          <w:sz w:val="20"/>
          <w:szCs w:val="20"/>
        </w:rPr>
        <w:t>i</w:t>
      </w:r>
      <w:r w:rsidRPr="0080495E">
        <w:rPr>
          <w:rFonts w:asciiTheme="minorHAnsi" w:hAnsiTheme="minorHAnsi" w:cstheme="minorHAnsi"/>
          <w:spacing w:val="-2"/>
          <w:sz w:val="20"/>
          <w:szCs w:val="20"/>
        </w:rPr>
        <w:t xml:space="preserve"> correnti riportati nell’allegato “</w:t>
      </w:r>
      <w:r w:rsidR="00F535F7" w:rsidRPr="0080495E">
        <w:rPr>
          <w:rFonts w:asciiTheme="minorHAnsi" w:hAnsiTheme="minorHAnsi" w:cstheme="minorHAnsi"/>
          <w:spacing w:val="-2"/>
          <w:sz w:val="20"/>
          <w:szCs w:val="20"/>
        </w:rPr>
        <w:t>ENG_L. 136_ Agg. 20.05.2025</w:t>
      </w:r>
      <w:r w:rsidRPr="0080495E">
        <w:rPr>
          <w:rFonts w:asciiTheme="minorHAnsi" w:hAnsiTheme="minorHAnsi" w:cstheme="minorHAnsi"/>
          <w:spacing w:val="-2"/>
          <w:sz w:val="20"/>
          <w:szCs w:val="20"/>
        </w:rPr>
        <w:t>” intestati al Fornitore;</w:t>
      </w:r>
    </w:p>
    <w:p w14:paraId="7FDDC33B" w14:textId="2EB19292" w:rsidR="00822480" w:rsidRPr="00E770A1" w:rsidRDefault="00223F13" w:rsidP="00E770A1">
      <w:pPr>
        <w:pStyle w:val="Paragrafoelenco"/>
        <w:spacing w:after="120"/>
        <w:ind w:left="567" w:right="49" w:firstLine="0"/>
        <w:rPr>
          <w:rFonts w:asciiTheme="minorHAnsi" w:hAnsiTheme="minorHAnsi" w:cstheme="minorHAnsi"/>
          <w:spacing w:val="-2"/>
          <w:sz w:val="20"/>
          <w:szCs w:val="20"/>
        </w:rPr>
      </w:pPr>
      <w:r w:rsidRPr="0080495E">
        <w:rPr>
          <w:rFonts w:asciiTheme="minorHAnsi" w:hAnsiTheme="minorHAnsi" w:cstheme="minorHAnsi"/>
          <w:spacing w:val="-2"/>
          <w:sz w:val="20"/>
          <w:szCs w:val="20"/>
        </w:rPr>
        <w:t>il Fornitore dichiara che i predetti conti operano nel rispetto della Legge 13 agosto 2010 n. 136 e si obbliga a comunicare le generalità e il codice fiscale del/i delegato/i ad operare sul/i predetto/i conto/i all’Amministrazione Contraente all’atto del perfezionamento del presente Contratto Esecutivo.</w:t>
      </w:r>
    </w:p>
    <w:p w14:paraId="7FDDC33C"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83" w:name="12._GARANZIA_DELL’ESATTO_ADEMPIMENTO"/>
      <w:bookmarkStart w:id="84" w:name="_Toc228826040"/>
      <w:bookmarkEnd w:id="83"/>
      <w:r w:rsidRPr="00975374">
        <w:rPr>
          <w:rFonts w:asciiTheme="minorHAnsi" w:hAnsiTheme="minorHAnsi" w:cstheme="minorHAnsi"/>
          <w:spacing w:val="-2"/>
        </w:rPr>
        <w:t>GARANZIA DELL’ESATTO ADEMPIMENTO</w:t>
      </w:r>
      <w:bookmarkEnd w:id="84"/>
    </w:p>
    <w:p w14:paraId="7FDDC33D" w14:textId="40B66B74" w:rsidR="00822480" w:rsidRPr="00975374" w:rsidRDefault="00E71642" w:rsidP="00975374">
      <w:pPr>
        <w:pStyle w:val="Paragrafoelenco"/>
        <w:numPr>
          <w:ilvl w:val="1"/>
          <w:numId w:val="9"/>
        </w:numPr>
        <w:spacing w:after="120"/>
        <w:ind w:left="567" w:right="49" w:hanging="567"/>
        <w:rPr>
          <w:rFonts w:asciiTheme="minorHAnsi" w:hAnsiTheme="minorHAnsi" w:cstheme="minorHAnsi"/>
          <w:spacing w:val="-2"/>
          <w:sz w:val="20"/>
          <w:szCs w:val="20"/>
        </w:rPr>
      </w:pPr>
      <w:bookmarkStart w:id="85" w:name="12.1_A_garanzia_dell’esatto_e_tempestivo"/>
      <w:bookmarkEnd w:id="85"/>
      <w:r w:rsidRPr="00975374">
        <w:rPr>
          <w:rFonts w:asciiTheme="minorHAnsi" w:hAnsiTheme="minorHAnsi" w:cstheme="minorHAnsi"/>
          <w:spacing w:val="-2"/>
          <w:sz w:val="20"/>
          <w:szCs w:val="20"/>
        </w:rPr>
        <w:t>A garanzia dell’esatto e tempestivo adempimento degli obblighi contrattuali di cui al presente Contratto Esecutivo, il Fornitore ha costituito apposita garanzia secondo quanto previsto dal Capitolato Tecnico Generale e dall’Accordo Quadro, cui si rinvia.</w:t>
      </w:r>
    </w:p>
    <w:p w14:paraId="7FDDC33E" w14:textId="77777777" w:rsidR="00822480" w:rsidRPr="00975374" w:rsidRDefault="00822480" w:rsidP="00B27721">
      <w:pPr>
        <w:pStyle w:val="Corpotesto"/>
        <w:spacing w:before="55"/>
        <w:ind w:left="0"/>
        <w:rPr>
          <w:rFonts w:asciiTheme="minorHAnsi" w:hAnsiTheme="minorHAnsi" w:cstheme="minorHAnsi"/>
        </w:rPr>
      </w:pPr>
    </w:p>
    <w:p w14:paraId="7FDDC33F"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86" w:name="13._SUBAPPALTO"/>
      <w:bookmarkStart w:id="87" w:name="_Toc228826041"/>
      <w:bookmarkEnd w:id="86"/>
      <w:r w:rsidRPr="00975374">
        <w:rPr>
          <w:rFonts w:asciiTheme="minorHAnsi" w:hAnsiTheme="minorHAnsi" w:cstheme="minorHAnsi"/>
          <w:spacing w:val="-2"/>
        </w:rPr>
        <w:t>SUBAPPALTO</w:t>
      </w:r>
      <w:bookmarkEnd w:id="87"/>
    </w:p>
    <w:p w14:paraId="1CDB8D02" w14:textId="5719FB79" w:rsidR="00640F49" w:rsidRPr="00857036" w:rsidRDefault="00653622" w:rsidP="00640F49">
      <w:pPr>
        <w:pStyle w:val="Paragrafoelenco"/>
        <w:numPr>
          <w:ilvl w:val="1"/>
          <w:numId w:val="9"/>
        </w:numPr>
        <w:spacing w:after="120"/>
        <w:ind w:left="567" w:right="49" w:hanging="567"/>
        <w:rPr>
          <w:rFonts w:asciiTheme="minorHAnsi" w:hAnsiTheme="minorHAnsi" w:cstheme="minorHAnsi"/>
          <w:spacing w:val="-2"/>
          <w:sz w:val="20"/>
          <w:szCs w:val="20"/>
        </w:rPr>
      </w:pPr>
      <w:bookmarkStart w:id="88" w:name="&lt;&lt;da_inserire_se_il_Fornitore_non_ha_dic"/>
      <w:bookmarkStart w:id="89" w:name="13.2_Il_Fornitore,_conformemente_a_quant"/>
      <w:bookmarkEnd w:id="88"/>
      <w:bookmarkEnd w:id="89"/>
      <w:r w:rsidRPr="00857036">
        <w:rPr>
          <w:rFonts w:asciiTheme="minorHAnsi" w:hAnsiTheme="minorHAnsi" w:cstheme="minorHAnsi"/>
          <w:spacing w:val="-2"/>
          <w:sz w:val="20"/>
          <w:szCs w:val="20"/>
        </w:rPr>
        <w:t xml:space="preserve">Il Fornitore, conformemente a quanto dichiarato in sede di Offerta si è riservato di affidare in </w:t>
      </w:r>
      <w:r w:rsidRPr="00857036">
        <w:rPr>
          <w:rFonts w:asciiTheme="minorHAnsi" w:hAnsiTheme="minorHAnsi" w:cstheme="minorHAnsi"/>
          <w:spacing w:val="-2"/>
          <w:sz w:val="20"/>
          <w:szCs w:val="20"/>
        </w:rPr>
        <w:lastRenderedPageBreak/>
        <w:t xml:space="preserve">subappalto, l’esecuzione delle seguenti prestazioni: servizi professionali </w:t>
      </w:r>
      <w:r w:rsidR="00A651AF" w:rsidRPr="00857036">
        <w:rPr>
          <w:rFonts w:asciiTheme="minorHAnsi" w:hAnsiTheme="minorHAnsi" w:cstheme="minorHAnsi"/>
          <w:spacing w:val="-2"/>
          <w:sz w:val="20"/>
          <w:szCs w:val="20"/>
        </w:rPr>
        <w:t>secondo quanto previsto da</w:t>
      </w:r>
      <w:r w:rsidR="003A5768" w:rsidRPr="00857036">
        <w:rPr>
          <w:rFonts w:asciiTheme="minorHAnsi" w:hAnsiTheme="minorHAnsi" w:cstheme="minorHAnsi"/>
          <w:spacing w:val="-2"/>
          <w:sz w:val="20"/>
          <w:szCs w:val="20"/>
        </w:rPr>
        <w:t>lla vigente</w:t>
      </w:r>
      <w:r w:rsidR="00A651AF" w:rsidRPr="00857036">
        <w:rPr>
          <w:rFonts w:asciiTheme="minorHAnsi" w:hAnsiTheme="minorHAnsi" w:cstheme="minorHAnsi"/>
          <w:spacing w:val="-2"/>
          <w:sz w:val="20"/>
          <w:szCs w:val="20"/>
        </w:rPr>
        <w:t xml:space="preserve"> normativa</w:t>
      </w:r>
      <w:r w:rsidRPr="00857036">
        <w:rPr>
          <w:rFonts w:asciiTheme="minorHAnsi" w:hAnsiTheme="minorHAnsi" w:cstheme="minorHAnsi"/>
          <w:spacing w:val="-2"/>
          <w:sz w:val="20"/>
          <w:szCs w:val="20"/>
        </w:rPr>
        <w:t>. L’esecuzione delle attività subappaltate non può formare oggetto di ulteriore subappalto.</w:t>
      </w:r>
      <w:bookmarkStart w:id="90" w:name="13.3_Il_subappalto_sarà_regolato_da_quan"/>
      <w:bookmarkEnd w:id="90"/>
    </w:p>
    <w:p w14:paraId="737A4179" w14:textId="77777777" w:rsidR="00640F49" w:rsidRPr="00857036" w:rsidRDefault="00653622" w:rsidP="00640F49">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Il subappalto sarà regolato da quanto previsto dall’art. 119 del Codice nonché dai successivi commi. Rimane fermo che non può essere affidata in subappalto a terzi l’integrale esecuzione del contratto, pena la nullità dell’accordo con i</w:t>
      </w:r>
      <w:r w:rsidRPr="00857036">
        <w:rPr>
          <w:spacing w:val="-1"/>
          <w:sz w:val="20"/>
        </w:rPr>
        <w:t xml:space="preserve"> </w:t>
      </w:r>
      <w:r w:rsidRPr="00857036">
        <w:rPr>
          <w:sz w:val="20"/>
        </w:rPr>
        <w:t>terzi, nonché</w:t>
      </w:r>
      <w:r w:rsidRPr="00857036">
        <w:rPr>
          <w:spacing w:val="-1"/>
          <w:sz w:val="20"/>
        </w:rPr>
        <w:t xml:space="preserve"> </w:t>
      </w:r>
      <w:r w:rsidRPr="00857036">
        <w:rPr>
          <w:sz w:val="20"/>
        </w:rPr>
        <w:t>la prevalente esecuzione</w:t>
      </w:r>
      <w:r w:rsidRPr="00857036">
        <w:rPr>
          <w:spacing w:val="-1"/>
          <w:sz w:val="20"/>
        </w:rPr>
        <w:t xml:space="preserve"> </w:t>
      </w:r>
      <w:r w:rsidRPr="00857036">
        <w:rPr>
          <w:sz w:val="20"/>
        </w:rPr>
        <w:t>dei</w:t>
      </w:r>
      <w:r w:rsidRPr="00857036">
        <w:rPr>
          <w:spacing w:val="-1"/>
          <w:sz w:val="20"/>
        </w:rPr>
        <w:t xml:space="preserve"> </w:t>
      </w:r>
      <w:r w:rsidRPr="00857036">
        <w:rPr>
          <w:sz w:val="20"/>
        </w:rPr>
        <w:t>contratti</w:t>
      </w:r>
      <w:r w:rsidRPr="00857036">
        <w:rPr>
          <w:spacing w:val="-1"/>
          <w:sz w:val="20"/>
        </w:rPr>
        <w:t xml:space="preserve"> </w:t>
      </w:r>
      <w:r w:rsidRPr="00857036">
        <w:rPr>
          <w:sz w:val="20"/>
        </w:rPr>
        <w:t>ad alta intensità di manodopera.</w:t>
      </w:r>
      <w:bookmarkStart w:id="91" w:name="13.4_Il_Fornitore_non_potrà_affidare_in_"/>
      <w:bookmarkEnd w:id="91"/>
    </w:p>
    <w:p w14:paraId="4A54DAEA" w14:textId="77777777" w:rsidR="00355622" w:rsidRPr="00857036" w:rsidRDefault="00653622" w:rsidP="00355622">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Il</w:t>
      </w:r>
      <w:r w:rsidRPr="00857036">
        <w:rPr>
          <w:spacing w:val="-1"/>
          <w:sz w:val="20"/>
        </w:rPr>
        <w:t xml:space="preserve"> </w:t>
      </w:r>
      <w:r w:rsidRPr="00857036">
        <w:rPr>
          <w:sz w:val="20"/>
        </w:rPr>
        <w:t>Fornitore</w:t>
      </w:r>
      <w:r w:rsidRPr="00857036">
        <w:rPr>
          <w:spacing w:val="-1"/>
          <w:sz w:val="20"/>
        </w:rPr>
        <w:t xml:space="preserve"> </w:t>
      </w:r>
      <w:r w:rsidRPr="00857036">
        <w:rPr>
          <w:sz w:val="20"/>
        </w:rPr>
        <w:t>non potrà</w:t>
      </w:r>
      <w:r w:rsidRPr="00857036">
        <w:rPr>
          <w:spacing w:val="-1"/>
          <w:sz w:val="20"/>
        </w:rPr>
        <w:t xml:space="preserve"> </w:t>
      </w:r>
      <w:r w:rsidRPr="00857036">
        <w:rPr>
          <w:sz w:val="20"/>
        </w:rPr>
        <w:t>affidare in subappalto</w:t>
      </w:r>
      <w:r w:rsidRPr="00857036">
        <w:rPr>
          <w:spacing w:val="-1"/>
          <w:sz w:val="20"/>
        </w:rPr>
        <w:t xml:space="preserve"> </w:t>
      </w:r>
      <w:r w:rsidRPr="00857036">
        <w:rPr>
          <w:sz w:val="20"/>
        </w:rPr>
        <w:t>le</w:t>
      </w:r>
      <w:r w:rsidRPr="00857036">
        <w:rPr>
          <w:spacing w:val="-2"/>
          <w:sz w:val="20"/>
        </w:rPr>
        <w:t xml:space="preserve"> </w:t>
      </w:r>
      <w:r w:rsidRPr="00857036">
        <w:rPr>
          <w:sz w:val="20"/>
        </w:rPr>
        <w:t>prestazioni</w:t>
      </w:r>
      <w:r w:rsidRPr="00857036">
        <w:rPr>
          <w:spacing w:val="-2"/>
          <w:sz w:val="20"/>
        </w:rPr>
        <w:t xml:space="preserve"> </w:t>
      </w:r>
      <w:r w:rsidRPr="00857036">
        <w:rPr>
          <w:sz w:val="20"/>
        </w:rPr>
        <w:t>indicate</w:t>
      </w:r>
      <w:r w:rsidRPr="00857036">
        <w:rPr>
          <w:spacing w:val="-2"/>
          <w:sz w:val="20"/>
        </w:rPr>
        <w:t xml:space="preserve"> </w:t>
      </w:r>
      <w:r w:rsidRPr="00857036">
        <w:rPr>
          <w:sz w:val="20"/>
        </w:rPr>
        <w:t>nel Contratto esecutivo a</w:t>
      </w:r>
      <w:r w:rsidRPr="00857036">
        <w:rPr>
          <w:spacing w:val="-1"/>
          <w:sz w:val="20"/>
        </w:rPr>
        <w:t xml:space="preserve"> </w:t>
      </w:r>
      <w:r w:rsidRPr="00857036">
        <w:rPr>
          <w:sz w:val="20"/>
        </w:rPr>
        <w:t>Imprese che</w:t>
      </w:r>
      <w:r w:rsidRPr="00857036">
        <w:rPr>
          <w:spacing w:val="-12"/>
          <w:sz w:val="20"/>
        </w:rPr>
        <w:t xml:space="preserve"> </w:t>
      </w:r>
      <w:r w:rsidRPr="00857036">
        <w:rPr>
          <w:sz w:val="20"/>
        </w:rPr>
        <w:t>hanno</w:t>
      </w:r>
      <w:r w:rsidRPr="00857036">
        <w:rPr>
          <w:spacing w:val="-11"/>
          <w:sz w:val="20"/>
        </w:rPr>
        <w:t xml:space="preserve"> </w:t>
      </w:r>
      <w:r w:rsidRPr="00857036">
        <w:rPr>
          <w:sz w:val="20"/>
        </w:rPr>
        <w:t>presentato</w:t>
      </w:r>
      <w:r w:rsidRPr="00857036">
        <w:rPr>
          <w:spacing w:val="-11"/>
          <w:sz w:val="20"/>
        </w:rPr>
        <w:t xml:space="preserve"> </w:t>
      </w:r>
      <w:r w:rsidRPr="00857036">
        <w:rPr>
          <w:sz w:val="20"/>
        </w:rPr>
        <w:t>offerta</w:t>
      </w:r>
      <w:r w:rsidRPr="00857036">
        <w:rPr>
          <w:spacing w:val="-9"/>
          <w:sz w:val="20"/>
        </w:rPr>
        <w:t xml:space="preserve"> </w:t>
      </w:r>
      <w:r w:rsidRPr="00857036">
        <w:rPr>
          <w:sz w:val="20"/>
        </w:rPr>
        <w:t>su</w:t>
      </w:r>
      <w:r w:rsidRPr="00857036">
        <w:rPr>
          <w:spacing w:val="-11"/>
          <w:sz w:val="20"/>
        </w:rPr>
        <w:t xml:space="preserve"> </w:t>
      </w:r>
      <w:r w:rsidRPr="00857036">
        <w:rPr>
          <w:sz w:val="20"/>
        </w:rPr>
        <w:t>uno</w:t>
      </w:r>
      <w:r w:rsidRPr="00857036">
        <w:rPr>
          <w:spacing w:val="-11"/>
          <w:sz w:val="20"/>
        </w:rPr>
        <w:t xml:space="preserve"> </w:t>
      </w:r>
      <w:r w:rsidRPr="00857036">
        <w:rPr>
          <w:sz w:val="20"/>
        </w:rPr>
        <w:t>o</w:t>
      </w:r>
      <w:r w:rsidRPr="00857036">
        <w:rPr>
          <w:spacing w:val="-11"/>
          <w:sz w:val="20"/>
        </w:rPr>
        <w:t xml:space="preserve"> </w:t>
      </w:r>
      <w:r w:rsidRPr="00857036">
        <w:rPr>
          <w:sz w:val="20"/>
        </w:rPr>
        <w:t>più</w:t>
      </w:r>
      <w:r w:rsidRPr="00857036">
        <w:rPr>
          <w:spacing w:val="-11"/>
          <w:sz w:val="20"/>
        </w:rPr>
        <w:t xml:space="preserve"> </w:t>
      </w:r>
      <w:r w:rsidRPr="00857036">
        <w:rPr>
          <w:sz w:val="20"/>
        </w:rPr>
        <w:t>lotti</w:t>
      </w:r>
      <w:r w:rsidRPr="00857036">
        <w:rPr>
          <w:spacing w:val="-12"/>
          <w:sz w:val="20"/>
        </w:rPr>
        <w:t xml:space="preserve"> </w:t>
      </w:r>
      <w:r w:rsidRPr="00857036">
        <w:rPr>
          <w:sz w:val="20"/>
        </w:rPr>
        <w:t>per</w:t>
      </w:r>
      <w:r w:rsidRPr="00857036">
        <w:rPr>
          <w:spacing w:val="-8"/>
          <w:sz w:val="20"/>
        </w:rPr>
        <w:t xml:space="preserve"> </w:t>
      </w:r>
      <w:r w:rsidRPr="00857036">
        <w:rPr>
          <w:sz w:val="20"/>
        </w:rPr>
        <w:t>cui</w:t>
      </w:r>
      <w:r w:rsidRPr="00857036">
        <w:rPr>
          <w:spacing w:val="-12"/>
          <w:sz w:val="20"/>
        </w:rPr>
        <w:t xml:space="preserve"> </w:t>
      </w:r>
      <w:r w:rsidRPr="00857036">
        <w:rPr>
          <w:sz w:val="20"/>
        </w:rPr>
        <w:t>era</w:t>
      </w:r>
      <w:r w:rsidRPr="00857036">
        <w:rPr>
          <w:spacing w:val="-8"/>
          <w:sz w:val="20"/>
        </w:rPr>
        <w:t xml:space="preserve"> </w:t>
      </w:r>
      <w:r w:rsidRPr="00857036">
        <w:rPr>
          <w:sz w:val="20"/>
        </w:rPr>
        <w:t>previsto</w:t>
      </w:r>
      <w:r w:rsidRPr="00857036">
        <w:rPr>
          <w:spacing w:val="-11"/>
          <w:sz w:val="20"/>
        </w:rPr>
        <w:t xml:space="preserve"> </w:t>
      </w:r>
      <w:r w:rsidRPr="00857036">
        <w:rPr>
          <w:sz w:val="20"/>
        </w:rPr>
        <w:t>il</w:t>
      </w:r>
      <w:r w:rsidRPr="00857036">
        <w:rPr>
          <w:spacing w:val="-9"/>
          <w:sz w:val="20"/>
        </w:rPr>
        <w:t xml:space="preserve"> </w:t>
      </w:r>
      <w:r w:rsidRPr="00857036">
        <w:rPr>
          <w:sz w:val="20"/>
        </w:rPr>
        <w:t>vincolo</w:t>
      </w:r>
      <w:r w:rsidRPr="00857036">
        <w:rPr>
          <w:spacing w:val="-8"/>
          <w:sz w:val="20"/>
        </w:rPr>
        <w:t xml:space="preserve"> </w:t>
      </w:r>
      <w:r w:rsidRPr="00857036">
        <w:rPr>
          <w:sz w:val="20"/>
        </w:rPr>
        <w:t>di</w:t>
      </w:r>
      <w:r w:rsidRPr="00857036">
        <w:rPr>
          <w:spacing w:val="-12"/>
          <w:sz w:val="20"/>
        </w:rPr>
        <w:t xml:space="preserve"> </w:t>
      </w:r>
      <w:r w:rsidRPr="00857036">
        <w:rPr>
          <w:sz w:val="20"/>
        </w:rPr>
        <w:t>partecipazione</w:t>
      </w:r>
      <w:r w:rsidRPr="00857036">
        <w:rPr>
          <w:spacing w:val="-11"/>
          <w:sz w:val="20"/>
        </w:rPr>
        <w:t xml:space="preserve"> </w:t>
      </w:r>
      <w:r w:rsidRPr="00857036">
        <w:rPr>
          <w:sz w:val="20"/>
        </w:rPr>
        <w:t>secondo quanto previsto nel Capitolato d’Oneri AQ. Inoltre, con specifico riferimento alla parte di AQ a condizioni tutte fissate, in virtù della presenza del meccanismo a quote, il singolo aggiudicatario non potrà affidare in subappalto le prestazioni</w:t>
      </w:r>
      <w:r w:rsidRPr="00857036">
        <w:rPr>
          <w:spacing w:val="-7"/>
          <w:sz w:val="20"/>
        </w:rPr>
        <w:t xml:space="preserve"> </w:t>
      </w:r>
      <w:r w:rsidRPr="00857036">
        <w:rPr>
          <w:sz w:val="20"/>
        </w:rPr>
        <w:t>indicate</w:t>
      </w:r>
      <w:r w:rsidRPr="00857036">
        <w:rPr>
          <w:spacing w:val="-8"/>
          <w:sz w:val="20"/>
        </w:rPr>
        <w:t xml:space="preserve"> </w:t>
      </w:r>
      <w:r w:rsidRPr="00857036">
        <w:rPr>
          <w:sz w:val="20"/>
        </w:rPr>
        <w:t>nel</w:t>
      </w:r>
      <w:r w:rsidRPr="00857036">
        <w:rPr>
          <w:spacing w:val="-7"/>
          <w:sz w:val="20"/>
        </w:rPr>
        <w:t xml:space="preserve"> </w:t>
      </w:r>
      <w:r w:rsidRPr="00857036">
        <w:rPr>
          <w:sz w:val="20"/>
        </w:rPr>
        <w:t>Contratto</w:t>
      </w:r>
      <w:r w:rsidRPr="00857036">
        <w:rPr>
          <w:spacing w:val="-7"/>
          <w:sz w:val="20"/>
        </w:rPr>
        <w:t xml:space="preserve"> </w:t>
      </w:r>
      <w:r w:rsidRPr="00857036">
        <w:rPr>
          <w:sz w:val="20"/>
        </w:rPr>
        <w:t>esecutivo</w:t>
      </w:r>
      <w:r w:rsidRPr="00857036">
        <w:rPr>
          <w:spacing w:val="-7"/>
          <w:sz w:val="20"/>
        </w:rPr>
        <w:t xml:space="preserve"> </w:t>
      </w:r>
      <w:r w:rsidRPr="00857036">
        <w:rPr>
          <w:sz w:val="20"/>
        </w:rPr>
        <w:t>ad</w:t>
      </w:r>
      <w:r w:rsidRPr="00857036">
        <w:rPr>
          <w:spacing w:val="-7"/>
          <w:sz w:val="20"/>
        </w:rPr>
        <w:t xml:space="preserve"> </w:t>
      </w:r>
      <w:r w:rsidRPr="00857036">
        <w:rPr>
          <w:sz w:val="20"/>
        </w:rPr>
        <w:t>altro</w:t>
      </w:r>
      <w:r w:rsidRPr="00857036">
        <w:rPr>
          <w:spacing w:val="-5"/>
          <w:sz w:val="20"/>
        </w:rPr>
        <w:t xml:space="preserve"> </w:t>
      </w:r>
      <w:r w:rsidRPr="00857036">
        <w:rPr>
          <w:sz w:val="20"/>
        </w:rPr>
        <w:t>Operatore</w:t>
      </w:r>
      <w:r w:rsidRPr="00857036">
        <w:rPr>
          <w:spacing w:val="-7"/>
          <w:sz w:val="20"/>
        </w:rPr>
        <w:t xml:space="preserve"> </w:t>
      </w:r>
      <w:r w:rsidRPr="00857036">
        <w:rPr>
          <w:sz w:val="20"/>
        </w:rPr>
        <w:t>economico</w:t>
      </w:r>
      <w:r w:rsidRPr="00857036">
        <w:rPr>
          <w:spacing w:val="-7"/>
          <w:sz w:val="20"/>
        </w:rPr>
        <w:t xml:space="preserve"> </w:t>
      </w:r>
      <w:r w:rsidRPr="00857036">
        <w:rPr>
          <w:sz w:val="20"/>
        </w:rPr>
        <w:t>risultato</w:t>
      </w:r>
      <w:r w:rsidRPr="00857036">
        <w:rPr>
          <w:spacing w:val="-7"/>
          <w:sz w:val="20"/>
        </w:rPr>
        <w:t xml:space="preserve"> </w:t>
      </w:r>
      <w:r w:rsidRPr="00857036">
        <w:rPr>
          <w:sz w:val="20"/>
        </w:rPr>
        <w:t>aggiudicatario</w:t>
      </w:r>
      <w:r w:rsidRPr="00857036">
        <w:rPr>
          <w:spacing w:val="-7"/>
          <w:sz w:val="20"/>
        </w:rPr>
        <w:t xml:space="preserve"> </w:t>
      </w:r>
      <w:r w:rsidRPr="00857036">
        <w:rPr>
          <w:sz w:val="20"/>
        </w:rPr>
        <w:t>del medesimo lotto.</w:t>
      </w:r>
      <w:bookmarkStart w:id="92" w:name="13.5_L’Impresa_si_impegna_a_depositare_p"/>
      <w:bookmarkEnd w:id="92"/>
    </w:p>
    <w:p w14:paraId="098A66D4" w14:textId="77777777" w:rsidR="0045213C" w:rsidRPr="00857036" w:rsidRDefault="00653622" w:rsidP="0045213C">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L’Impresa si impegna a depositare presso l’Amministrazione, almeno venti giorni prima della data di effettivo inizio dell’esecuzione delle attività oggetto del subappalto: i) l’originale o la copia autentica del contratto di subappalto che deve indicare puntualmente l’ambito operativo del subappalto sia in termini prestazionali che economici; ii) dichiarazione attestante il possesso da parte del subappaltatore dei requisiti richiesti dal Bando di gara, per lo svolgimento delle attività allo stesso affidate, ivi inclusi i requisiti di ordine generale di cui agli artt. 94 e 95 del Codice; iii) la dichiarazione dell’appaltatore relativa alla sussistenza o meno di eventuali forme di controllo o collegamento a norma dell’art. 2359</w:t>
      </w:r>
      <w:r w:rsidRPr="00857036">
        <w:rPr>
          <w:spacing w:val="-1"/>
          <w:sz w:val="20"/>
        </w:rPr>
        <w:t xml:space="preserve"> </w:t>
      </w:r>
      <w:r w:rsidRPr="00857036">
        <w:rPr>
          <w:sz w:val="20"/>
        </w:rPr>
        <w:t>c.c.</w:t>
      </w:r>
      <w:r w:rsidRPr="00857036">
        <w:rPr>
          <w:spacing w:val="-1"/>
          <w:sz w:val="20"/>
        </w:rPr>
        <w:t xml:space="preserve"> </w:t>
      </w:r>
      <w:r w:rsidRPr="00857036">
        <w:rPr>
          <w:sz w:val="20"/>
        </w:rPr>
        <w:t>con il</w:t>
      </w:r>
      <w:r w:rsidRPr="00857036">
        <w:rPr>
          <w:spacing w:val="-1"/>
          <w:sz w:val="20"/>
        </w:rPr>
        <w:t xml:space="preserve"> </w:t>
      </w:r>
      <w:r w:rsidRPr="00857036">
        <w:rPr>
          <w:sz w:val="20"/>
        </w:rPr>
        <w:t>subappaltatore;</w:t>
      </w:r>
      <w:r w:rsidRPr="00857036">
        <w:rPr>
          <w:spacing w:val="-1"/>
          <w:sz w:val="20"/>
        </w:rPr>
        <w:t xml:space="preserve"> </w:t>
      </w:r>
      <w:r w:rsidRPr="00857036">
        <w:rPr>
          <w:sz w:val="20"/>
        </w:rPr>
        <w:t>se</w:t>
      </w:r>
      <w:r w:rsidRPr="00857036">
        <w:rPr>
          <w:spacing w:val="-1"/>
          <w:sz w:val="20"/>
        </w:rPr>
        <w:t xml:space="preserve"> </w:t>
      </w:r>
      <w:r w:rsidRPr="00857036">
        <w:rPr>
          <w:sz w:val="20"/>
        </w:rPr>
        <w:t>del</w:t>
      </w:r>
      <w:r w:rsidRPr="00857036">
        <w:rPr>
          <w:spacing w:val="-1"/>
          <w:sz w:val="20"/>
        </w:rPr>
        <w:t xml:space="preserve"> </w:t>
      </w:r>
      <w:r w:rsidRPr="00857036">
        <w:rPr>
          <w:sz w:val="20"/>
        </w:rPr>
        <w:t>caso, iv)</w:t>
      </w:r>
      <w:r w:rsidRPr="00857036">
        <w:rPr>
          <w:spacing w:val="-1"/>
          <w:sz w:val="20"/>
        </w:rPr>
        <w:t xml:space="preserve"> </w:t>
      </w:r>
      <w:r w:rsidRPr="00857036">
        <w:rPr>
          <w:sz w:val="20"/>
        </w:rPr>
        <w:t>certificazione</w:t>
      </w:r>
      <w:r w:rsidRPr="00857036">
        <w:rPr>
          <w:spacing w:val="-1"/>
          <w:sz w:val="20"/>
        </w:rPr>
        <w:t xml:space="preserve"> </w:t>
      </w:r>
      <w:r w:rsidRPr="00857036">
        <w:rPr>
          <w:sz w:val="20"/>
        </w:rPr>
        <w:t>attestante</w:t>
      </w:r>
      <w:r w:rsidRPr="00857036">
        <w:rPr>
          <w:spacing w:val="-1"/>
          <w:sz w:val="20"/>
        </w:rPr>
        <w:t xml:space="preserve"> </w:t>
      </w:r>
      <w:r w:rsidRPr="00857036">
        <w:rPr>
          <w:sz w:val="20"/>
        </w:rPr>
        <w:t>il possesso da parte del subappaltatore dei requisiti di qualificazione prescritti dal Codice per l’esecuzione delle attività affidate.</w:t>
      </w:r>
      <w:bookmarkStart w:id="93" w:name="13.6_&lt;eventuale:_Resta_inteso_che_l’Impr"/>
      <w:bookmarkEnd w:id="93"/>
    </w:p>
    <w:p w14:paraId="6608251D" w14:textId="77777777" w:rsidR="00893845" w:rsidRPr="00857036" w:rsidRDefault="00653622" w:rsidP="00893845">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Resta inteso che l’Impresa si impegna anche per conto dei propri subappaltatori ad inserire,</w:t>
      </w:r>
      <w:r w:rsidRPr="00857036">
        <w:rPr>
          <w:spacing w:val="-9"/>
          <w:sz w:val="20"/>
        </w:rPr>
        <w:t xml:space="preserve"> </w:t>
      </w:r>
      <w:r w:rsidRPr="00857036">
        <w:rPr>
          <w:sz w:val="20"/>
        </w:rPr>
        <w:t>nel</w:t>
      </w:r>
      <w:r w:rsidRPr="00857036">
        <w:rPr>
          <w:spacing w:val="-9"/>
          <w:sz w:val="20"/>
        </w:rPr>
        <w:t xml:space="preserve"> </w:t>
      </w:r>
      <w:r w:rsidRPr="00857036">
        <w:rPr>
          <w:sz w:val="20"/>
        </w:rPr>
        <w:t>contratto</w:t>
      </w:r>
      <w:r w:rsidRPr="00857036">
        <w:rPr>
          <w:spacing w:val="-9"/>
          <w:sz w:val="20"/>
        </w:rPr>
        <w:t xml:space="preserve"> </w:t>
      </w:r>
      <w:r w:rsidRPr="00857036">
        <w:rPr>
          <w:sz w:val="20"/>
        </w:rPr>
        <w:t>di</w:t>
      </w:r>
      <w:r w:rsidRPr="00857036">
        <w:rPr>
          <w:spacing w:val="-7"/>
          <w:sz w:val="20"/>
        </w:rPr>
        <w:t xml:space="preserve"> </w:t>
      </w:r>
      <w:r w:rsidRPr="00857036">
        <w:rPr>
          <w:sz w:val="20"/>
        </w:rPr>
        <w:t>subappalto</w:t>
      </w:r>
      <w:r w:rsidRPr="00857036">
        <w:rPr>
          <w:spacing w:val="-9"/>
          <w:sz w:val="20"/>
        </w:rPr>
        <w:t xml:space="preserve"> </w:t>
      </w:r>
      <w:r w:rsidRPr="00857036">
        <w:rPr>
          <w:sz w:val="20"/>
        </w:rPr>
        <w:t>e</w:t>
      </w:r>
      <w:r w:rsidRPr="00857036">
        <w:rPr>
          <w:spacing w:val="-10"/>
          <w:sz w:val="20"/>
        </w:rPr>
        <w:t xml:space="preserve"> </w:t>
      </w:r>
      <w:r w:rsidRPr="00857036">
        <w:rPr>
          <w:sz w:val="20"/>
        </w:rPr>
        <w:t>negli</w:t>
      </w:r>
      <w:r w:rsidRPr="00857036">
        <w:rPr>
          <w:spacing w:val="-9"/>
          <w:sz w:val="20"/>
        </w:rPr>
        <w:t xml:space="preserve"> </w:t>
      </w:r>
      <w:r w:rsidRPr="00857036">
        <w:rPr>
          <w:sz w:val="20"/>
        </w:rPr>
        <w:t>altri</w:t>
      </w:r>
      <w:r w:rsidRPr="00857036">
        <w:rPr>
          <w:spacing w:val="-7"/>
          <w:sz w:val="20"/>
        </w:rPr>
        <w:t xml:space="preserve"> </w:t>
      </w:r>
      <w:r w:rsidRPr="00857036">
        <w:rPr>
          <w:sz w:val="20"/>
        </w:rPr>
        <w:t>subcontratti,</w:t>
      </w:r>
      <w:r w:rsidRPr="00857036">
        <w:rPr>
          <w:spacing w:val="-8"/>
          <w:sz w:val="20"/>
        </w:rPr>
        <w:t xml:space="preserve"> </w:t>
      </w:r>
      <w:r w:rsidRPr="00857036">
        <w:rPr>
          <w:sz w:val="20"/>
        </w:rPr>
        <w:t>una</w:t>
      </w:r>
      <w:r w:rsidRPr="00857036">
        <w:rPr>
          <w:spacing w:val="-9"/>
          <w:sz w:val="20"/>
        </w:rPr>
        <w:t xml:space="preserve"> </w:t>
      </w:r>
      <w:r w:rsidRPr="00857036">
        <w:rPr>
          <w:sz w:val="20"/>
        </w:rPr>
        <w:t>clausola</w:t>
      </w:r>
      <w:r w:rsidRPr="00857036">
        <w:rPr>
          <w:spacing w:val="-9"/>
          <w:sz w:val="20"/>
        </w:rPr>
        <w:t xml:space="preserve"> </w:t>
      </w:r>
      <w:r w:rsidRPr="00857036">
        <w:rPr>
          <w:sz w:val="20"/>
        </w:rPr>
        <w:t>che</w:t>
      </w:r>
      <w:r w:rsidRPr="00857036">
        <w:rPr>
          <w:spacing w:val="-10"/>
          <w:sz w:val="20"/>
        </w:rPr>
        <w:t xml:space="preserve"> </w:t>
      </w:r>
      <w:r w:rsidRPr="00857036">
        <w:rPr>
          <w:sz w:val="20"/>
        </w:rPr>
        <w:t>preveda</w:t>
      </w:r>
      <w:r w:rsidRPr="00857036">
        <w:rPr>
          <w:spacing w:val="-9"/>
          <w:sz w:val="20"/>
        </w:rPr>
        <w:t xml:space="preserve"> </w:t>
      </w:r>
      <w:r w:rsidRPr="00857036">
        <w:rPr>
          <w:sz w:val="20"/>
        </w:rPr>
        <w:t>il</w:t>
      </w:r>
      <w:r w:rsidRPr="00857036">
        <w:rPr>
          <w:spacing w:val="-9"/>
          <w:sz w:val="20"/>
        </w:rPr>
        <w:t xml:space="preserve"> </w:t>
      </w:r>
      <w:r w:rsidRPr="00857036">
        <w:rPr>
          <w:sz w:val="20"/>
        </w:rPr>
        <w:t>rispetto</w:t>
      </w:r>
      <w:r w:rsidRPr="00857036">
        <w:rPr>
          <w:spacing w:val="-9"/>
          <w:sz w:val="20"/>
        </w:rPr>
        <w:t xml:space="preserve"> </w:t>
      </w:r>
      <w:r w:rsidRPr="00857036">
        <w:rPr>
          <w:sz w:val="20"/>
        </w:rPr>
        <w:t>degli obblighi</w:t>
      </w:r>
      <w:r w:rsidRPr="00857036">
        <w:rPr>
          <w:spacing w:val="-2"/>
          <w:sz w:val="20"/>
        </w:rPr>
        <w:t xml:space="preserve"> </w:t>
      </w:r>
      <w:r w:rsidRPr="00857036">
        <w:rPr>
          <w:sz w:val="20"/>
        </w:rPr>
        <w:t>di</w:t>
      </w:r>
      <w:r w:rsidRPr="00857036">
        <w:rPr>
          <w:spacing w:val="-2"/>
          <w:sz w:val="20"/>
        </w:rPr>
        <w:t xml:space="preserve"> </w:t>
      </w:r>
      <w:r w:rsidRPr="00857036">
        <w:rPr>
          <w:sz w:val="20"/>
        </w:rPr>
        <w:t>cui</w:t>
      </w:r>
      <w:r w:rsidRPr="00857036">
        <w:rPr>
          <w:spacing w:val="-2"/>
          <w:sz w:val="20"/>
        </w:rPr>
        <w:t xml:space="preserve"> </w:t>
      </w:r>
      <w:r w:rsidRPr="00857036">
        <w:rPr>
          <w:sz w:val="20"/>
        </w:rPr>
        <w:t>al</w:t>
      </w:r>
      <w:r w:rsidRPr="00857036">
        <w:rPr>
          <w:spacing w:val="-2"/>
          <w:sz w:val="20"/>
        </w:rPr>
        <w:t xml:space="preserve"> </w:t>
      </w:r>
      <w:r w:rsidRPr="00857036">
        <w:rPr>
          <w:sz w:val="20"/>
        </w:rPr>
        <w:t>Patto</w:t>
      </w:r>
      <w:r w:rsidRPr="00857036">
        <w:rPr>
          <w:spacing w:val="-2"/>
          <w:sz w:val="20"/>
        </w:rPr>
        <w:t xml:space="preserve"> </w:t>
      </w:r>
      <w:r w:rsidRPr="00857036">
        <w:rPr>
          <w:sz w:val="20"/>
        </w:rPr>
        <w:t>di Integrità</w:t>
      </w:r>
      <w:r w:rsidRPr="00857036">
        <w:rPr>
          <w:spacing w:val="-2"/>
          <w:sz w:val="20"/>
        </w:rPr>
        <w:t xml:space="preserve"> </w:t>
      </w:r>
      <w:r w:rsidRPr="00857036">
        <w:rPr>
          <w:sz w:val="20"/>
        </w:rPr>
        <w:t>da</w:t>
      </w:r>
      <w:r w:rsidRPr="00857036">
        <w:rPr>
          <w:spacing w:val="-1"/>
          <w:sz w:val="20"/>
        </w:rPr>
        <w:t xml:space="preserve"> </w:t>
      </w:r>
      <w:r w:rsidRPr="00857036">
        <w:rPr>
          <w:sz w:val="20"/>
        </w:rPr>
        <w:t>parte</w:t>
      </w:r>
      <w:r w:rsidRPr="00857036">
        <w:rPr>
          <w:spacing w:val="-3"/>
          <w:sz w:val="20"/>
        </w:rPr>
        <w:t xml:space="preserve"> </w:t>
      </w:r>
      <w:r w:rsidRPr="00857036">
        <w:rPr>
          <w:sz w:val="20"/>
        </w:rPr>
        <w:t>dei subappaltatori/subcontraenti,</w:t>
      </w:r>
      <w:r w:rsidRPr="00857036">
        <w:rPr>
          <w:spacing w:val="-1"/>
          <w:sz w:val="20"/>
        </w:rPr>
        <w:t xml:space="preserve"> </w:t>
      </w:r>
      <w:r w:rsidRPr="00857036">
        <w:rPr>
          <w:sz w:val="20"/>
        </w:rPr>
        <w:t>e la</w:t>
      </w:r>
      <w:r w:rsidRPr="00857036">
        <w:rPr>
          <w:spacing w:val="-2"/>
          <w:sz w:val="20"/>
        </w:rPr>
        <w:t xml:space="preserve"> </w:t>
      </w:r>
      <w:r w:rsidRPr="00857036">
        <w:rPr>
          <w:sz w:val="20"/>
        </w:rPr>
        <w:t>risoluzione,</w:t>
      </w:r>
      <w:r w:rsidRPr="00857036">
        <w:rPr>
          <w:spacing w:val="-1"/>
          <w:sz w:val="20"/>
        </w:rPr>
        <w:t xml:space="preserve"> </w:t>
      </w:r>
      <w:r w:rsidRPr="00857036">
        <w:rPr>
          <w:sz w:val="20"/>
        </w:rPr>
        <w:t>ai</w:t>
      </w:r>
      <w:r w:rsidRPr="00857036">
        <w:rPr>
          <w:spacing w:val="-3"/>
          <w:sz w:val="20"/>
        </w:rPr>
        <w:t xml:space="preserve"> </w:t>
      </w:r>
      <w:r w:rsidRPr="00857036">
        <w:rPr>
          <w:sz w:val="20"/>
        </w:rPr>
        <w:t>sensi dell’art. 1456 c.c., del contratto di subappalto e/o degli altri</w:t>
      </w:r>
      <w:r w:rsidRPr="00857036">
        <w:rPr>
          <w:spacing w:val="-2"/>
          <w:sz w:val="20"/>
        </w:rPr>
        <w:t xml:space="preserve"> </w:t>
      </w:r>
      <w:r w:rsidRPr="00857036">
        <w:rPr>
          <w:sz w:val="20"/>
        </w:rPr>
        <w:t>subcontratti, nel caso di violazione di tali obblighi</w:t>
      </w:r>
      <w:r w:rsidRPr="00857036">
        <w:rPr>
          <w:spacing w:val="-10"/>
          <w:sz w:val="20"/>
        </w:rPr>
        <w:t xml:space="preserve"> </w:t>
      </w:r>
      <w:r w:rsidRPr="00857036">
        <w:rPr>
          <w:sz w:val="20"/>
        </w:rPr>
        <w:t>da</w:t>
      </w:r>
      <w:r w:rsidRPr="00857036">
        <w:rPr>
          <w:spacing w:val="-10"/>
          <w:sz w:val="20"/>
        </w:rPr>
        <w:t xml:space="preserve"> </w:t>
      </w:r>
      <w:r w:rsidRPr="00857036">
        <w:rPr>
          <w:sz w:val="20"/>
        </w:rPr>
        <w:t>parte</w:t>
      </w:r>
      <w:r w:rsidRPr="00857036">
        <w:rPr>
          <w:spacing w:val="-10"/>
          <w:sz w:val="20"/>
        </w:rPr>
        <w:t xml:space="preserve"> </w:t>
      </w:r>
      <w:r w:rsidRPr="00857036">
        <w:rPr>
          <w:sz w:val="20"/>
        </w:rPr>
        <w:t>di</w:t>
      </w:r>
      <w:r w:rsidRPr="00857036">
        <w:rPr>
          <w:spacing w:val="-10"/>
          <w:sz w:val="20"/>
        </w:rPr>
        <w:t xml:space="preserve"> </w:t>
      </w:r>
      <w:r w:rsidRPr="00857036">
        <w:rPr>
          <w:sz w:val="20"/>
        </w:rPr>
        <w:t>questi</w:t>
      </w:r>
      <w:r w:rsidRPr="00857036">
        <w:rPr>
          <w:spacing w:val="-10"/>
          <w:sz w:val="20"/>
        </w:rPr>
        <w:t xml:space="preserve"> </w:t>
      </w:r>
      <w:r w:rsidRPr="00857036">
        <w:rPr>
          <w:sz w:val="20"/>
        </w:rPr>
        <w:t>ultimi;</w:t>
      </w:r>
      <w:r w:rsidRPr="00857036">
        <w:rPr>
          <w:spacing w:val="-11"/>
          <w:sz w:val="20"/>
        </w:rPr>
        <w:t xml:space="preserve"> </w:t>
      </w:r>
      <w:r w:rsidRPr="00857036">
        <w:rPr>
          <w:sz w:val="20"/>
        </w:rPr>
        <w:t>l’Impresa</w:t>
      </w:r>
      <w:r w:rsidRPr="00857036">
        <w:rPr>
          <w:spacing w:val="-10"/>
          <w:sz w:val="20"/>
        </w:rPr>
        <w:t xml:space="preserve"> </w:t>
      </w:r>
      <w:r w:rsidRPr="00857036">
        <w:rPr>
          <w:sz w:val="20"/>
        </w:rPr>
        <w:t>dovrà</w:t>
      </w:r>
      <w:r w:rsidRPr="00857036">
        <w:rPr>
          <w:spacing w:val="-10"/>
          <w:sz w:val="20"/>
        </w:rPr>
        <w:t xml:space="preserve"> </w:t>
      </w:r>
      <w:r w:rsidRPr="00857036">
        <w:rPr>
          <w:sz w:val="20"/>
        </w:rPr>
        <w:t>dare</w:t>
      </w:r>
      <w:r w:rsidRPr="00857036">
        <w:rPr>
          <w:spacing w:val="-10"/>
          <w:sz w:val="20"/>
        </w:rPr>
        <w:t xml:space="preserve"> </w:t>
      </w:r>
      <w:r w:rsidRPr="00857036">
        <w:rPr>
          <w:sz w:val="20"/>
        </w:rPr>
        <w:t>tempestiva</w:t>
      </w:r>
      <w:r w:rsidRPr="00857036">
        <w:rPr>
          <w:spacing w:val="-10"/>
          <w:sz w:val="20"/>
        </w:rPr>
        <w:t xml:space="preserve"> </w:t>
      </w:r>
      <w:r w:rsidRPr="00857036">
        <w:rPr>
          <w:sz w:val="20"/>
        </w:rPr>
        <w:t>comunicazione</w:t>
      </w:r>
      <w:r w:rsidRPr="00857036">
        <w:rPr>
          <w:spacing w:val="-10"/>
          <w:sz w:val="20"/>
        </w:rPr>
        <w:t xml:space="preserve"> </w:t>
      </w:r>
      <w:r w:rsidRPr="00857036">
        <w:rPr>
          <w:sz w:val="20"/>
        </w:rPr>
        <w:t>all’Amministrazione dell’intervenuta risoluzione.</w:t>
      </w:r>
      <w:bookmarkStart w:id="94" w:name="13.7_In_caso_di_mancato_deposito_di_talu"/>
      <w:bookmarkEnd w:id="94"/>
    </w:p>
    <w:p w14:paraId="7B832999" w14:textId="77777777" w:rsidR="00893845" w:rsidRPr="00857036" w:rsidRDefault="00653622" w:rsidP="00893845">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In caso di mancato deposito di taluno dei suindicati documenti nel termine all’uopo previsto, l’Amministrazione procederà a richiedere al Fornitore l’integrazione della suddetta documentazione. Resta inteso che la suddetta richiesta di integrazione comporta l’interruzione del termine per la definizione del procedimento di autorizzazione del sub-appalto, che ricomincerà a decorrere dal completamento della documentazione.</w:t>
      </w:r>
      <w:bookmarkStart w:id="95" w:name="13.8_&lt;Solo_per_le_gare_PNRR:_Le_Amminist"/>
      <w:bookmarkStart w:id="96" w:name="13.9_I_subappaltatori_dovranno_mantenere"/>
      <w:bookmarkEnd w:id="95"/>
      <w:bookmarkEnd w:id="96"/>
    </w:p>
    <w:p w14:paraId="2CAA1B27" w14:textId="77777777" w:rsidR="00691F71" w:rsidRPr="00857036" w:rsidRDefault="00653622" w:rsidP="00691F71">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I</w:t>
      </w:r>
      <w:r w:rsidRPr="00857036">
        <w:rPr>
          <w:spacing w:val="-10"/>
          <w:sz w:val="20"/>
        </w:rPr>
        <w:t xml:space="preserve"> </w:t>
      </w:r>
      <w:r w:rsidRPr="00857036">
        <w:rPr>
          <w:sz w:val="20"/>
        </w:rPr>
        <w:t>subappaltatori</w:t>
      </w:r>
      <w:r w:rsidRPr="00857036">
        <w:rPr>
          <w:spacing w:val="-10"/>
          <w:sz w:val="20"/>
        </w:rPr>
        <w:t xml:space="preserve"> </w:t>
      </w:r>
      <w:r w:rsidRPr="00857036">
        <w:rPr>
          <w:sz w:val="20"/>
        </w:rPr>
        <w:t>dovranno</w:t>
      </w:r>
      <w:r w:rsidRPr="00857036">
        <w:rPr>
          <w:spacing w:val="-10"/>
          <w:sz w:val="20"/>
        </w:rPr>
        <w:t xml:space="preserve"> </w:t>
      </w:r>
      <w:r w:rsidRPr="00857036">
        <w:rPr>
          <w:sz w:val="20"/>
        </w:rPr>
        <w:t>mantenere</w:t>
      </w:r>
      <w:r w:rsidRPr="00857036">
        <w:rPr>
          <w:spacing w:val="-10"/>
          <w:sz w:val="20"/>
        </w:rPr>
        <w:t xml:space="preserve"> </w:t>
      </w:r>
      <w:r w:rsidRPr="00857036">
        <w:rPr>
          <w:sz w:val="20"/>
        </w:rPr>
        <w:t>per</w:t>
      </w:r>
      <w:r w:rsidRPr="00857036">
        <w:rPr>
          <w:spacing w:val="-10"/>
          <w:sz w:val="20"/>
        </w:rPr>
        <w:t xml:space="preserve"> </w:t>
      </w:r>
      <w:r w:rsidRPr="00857036">
        <w:rPr>
          <w:sz w:val="20"/>
        </w:rPr>
        <w:t>tutta</w:t>
      </w:r>
      <w:r w:rsidRPr="00857036">
        <w:rPr>
          <w:spacing w:val="-10"/>
          <w:sz w:val="20"/>
        </w:rPr>
        <w:t xml:space="preserve"> </w:t>
      </w:r>
      <w:r w:rsidRPr="00857036">
        <w:rPr>
          <w:sz w:val="20"/>
        </w:rPr>
        <w:t>la</w:t>
      </w:r>
      <w:r w:rsidRPr="00857036">
        <w:rPr>
          <w:spacing w:val="-10"/>
          <w:sz w:val="20"/>
        </w:rPr>
        <w:t xml:space="preserve"> </w:t>
      </w:r>
      <w:r w:rsidRPr="00857036">
        <w:rPr>
          <w:sz w:val="20"/>
        </w:rPr>
        <w:t>durata</w:t>
      </w:r>
      <w:r w:rsidRPr="00857036">
        <w:rPr>
          <w:spacing w:val="-10"/>
          <w:sz w:val="20"/>
        </w:rPr>
        <w:t xml:space="preserve"> </w:t>
      </w:r>
      <w:r w:rsidRPr="00857036">
        <w:rPr>
          <w:sz w:val="20"/>
        </w:rPr>
        <w:t>del</w:t>
      </w:r>
      <w:r w:rsidRPr="00857036">
        <w:rPr>
          <w:spacing w:val="-12"/>
          <w:sz w:val="20"/>
        </w:rPr>
        <w:t xml:space="preserve"> </w:t>
      </w:r>
      <w:r w:rsidRPr="00857036">
        <w:rPr>
          <w:sz w:val="20"/>
        </w:rPr>
        <w:t>presente</w:t>
      </w:r>
      <w:r w:rsidRPr="00857036">
        <w:rPr>
          <w:spacing w:val="-10"/>
          <w:sz w:val="20"/>
        </w:rPr>
        <w:t xml:space="preserve"> </w:t>
      </w:r>
      <w:r w:rsidRPr="00857036">
        <w:rPr>
          <w:sz w:val="20"/>
        </w:rPr>
        <w:t>contratto,</w:t>
      </w:r>
      <w:r w:rsidRPr="00857036">
        <w:rPr>
          <w:spacing w:val="-10"/>
          <w:sz w:val="20"/>
        </w:rPr>
        <w:t xml:space="preserve"> </w:t>
      </w:r>
      <w:r w:rsidRPr="00857036">
        <w:rPr>
          <w:sz w:val="20"/>
        </w:rPr>
        <w:t>i</w:t>
      </w:r>
      <w:r w:rsidRPr="00857036">
        <w:rPr>
          <w:spacing w:val="-10"/>
          <w:sz w:val="20"/>
        </w:rPr>
        <w:t xml:space="preserve"> </w:t>
      </w:r>
      <w:r w:rsidRPr="00857036">
        <w:rPr>
          <w:sz w:val="20"/>
        </w:rPr>
        <w:t>requisiti</w:t>
      </w:r>
      <w:r w:rsidRPr="00857036">
        <w:rPr>
          <w:spacing w:val="-8"/>
          <w:sz w:val="20"/>
        </w:rPr>
        <w:t xml:space="preserve"> </w:t>
      </w:r>
      <w:r w:rsidRPr="00857036">
        <w:rPr>
          <w:sz w:val="20"/>
        </w:rPr>
        <w:t>richiesti</w:t>
      </w:r>
      <w:r w:rsidRPr="00857036">
        <w:rPr>
          <w:spacing w:val="-10"/>
          <w:sz w:val="20"/>
        </w:rPr>
        <w:t xml:space="preserve"> </w:t>
      </w:r>
      <w:r w:rsidRPr="00857036">
        <w:rPr>
          <w:sz w:val="20"/>
        </w:rPr>
        <w:t>per il rilascio dell’autorizzazione al subappalto. In caso di perdita dei detti requisiti l’Amministrazione revocherà l’autorizzazione.</w:t>
      </w:r>
      <w:bookmarkStart w:id="97" w:name="13.10_L’impresa_qualora_l'oggetto_del_su"/>
      <w:bookmarkEnd w:id="97"/>
    </w:p>
    <w:p w14:paraId="55023A1A" w14:textId="77777777" w:rsidR="00691F71" w:rsidRPr="00857036" w:rsidRDefault="00653622" w:rsidP="00691F71">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rPr>
        <w:t>L’impresa</w:t>
      </w:r>
      <w:r w:rsidRPr="00857036">
        <w:rPr>
          <w:spacing w:val="-8"/>
          <w:sz w:val="20"/>
        </w:rPr>
        <w:t xml:space="preserve"> </w:t>
      </w:r>
      <w:r w:rsidRPr="00857036">
        <w:rPr>
          <w:sz w:val="20"/>
        </w:rPr>
        <w:t>qualora</w:t>
      </w:r>
      <w:r w:rsidRPr="00857036">
        <w:rPr>
          <w:spacing w:val="-8"/>
          <w:sz w:val="20"/>
        </w:rPr>
        <w:t xml:space="preserve"> </w:t>
      </w:r>
      <w:r w:rsidRPr="00857036">
        <w:rPr>
          <w:sz w:val="20"/>
        </w:rPr>
        <w:t>l'oggetto</w:t>
      </w:r>
      <w:r w:rsidRPr="00857036">
        <w:rPr>
          <w:spacing w:val="-8"/>
          <w:sz w:val="20"/>
        </w:rPr>
        <w:t xml:space="preserve"> </w:t>
      </w:r>
      <w:r w:rsidRPr="00857036">
        <w:rPr>
          <w:sz w:val="20"/>
        </w:rPr>
        <w:t>del</w:t>
      </w:r>
      <w:r w:rsidRPr="00857036">
        <w:rPr>
          <w:spacing w:val="-9"/>
          <w:sz w:val="20"/>
        </w:rPr>
        <w:t xml:space="preserve"> </w:t>
      </w:r>
      <w:r w:rsidRPr="00857036">
        <w:rPr>
          <w:sz w:val="20"/>
        </w:rPr>
        <w:t>subappalto</w:t>
      </w:r>
      <w:r w:rsidRPr="00857036">
        <w:rPr>
          <w:spacing w:val="-9"/>
          <w:sz w:val="20"/>
        </w:rPr>
        <w:t xml:space="preserve"> </w:t>
      </w:r>
      <w:r w:rsidRPr="00857036">
        <w:rPr>
          <w:sz w:val="20"/>
        </w:rPr>
        <w:t>subisca</w:t>
      </w:r>
      <w:r w:rsidRPr="00857036">
        <w:rPr>
          <w:spacing w:val="-8"/>
          <w:sz w:val="20"/>
        </w:rPr>
        <w:t xml:space="preserve"> </w:t>
      </w:r>
      <w:r w:rsidRPr="00857036">
        <w:rPr>
          <w:sz w:val="20"/>
        </w:rPr>
        <w:t>variazioni</w:t>
      </w:r>
      <w:r w:rsidRPr="00857036">
        <w:rPr>
          <w:spacing w:val="-9"/>
          <w:sz w:val="20"/>
        </w:rPr>
        <w:t xml:space="preserve"> </w:t>
      </w:r>
      <w:r w:rsidRPr="00857036">
        <w:rPr>
          <w:sz w:val="20"/>
        </w:rPr>
        <w:t>e</w:t>
      </w:r>
      <w:r w:rsidRPr="00857036">
        <w:rPr>
          <w:spacing w:val="-10"/>
          <w:sz w:val="20"/>
        </w:rPr>
        <w:t xml:space="preserve"> </w:t>
      </w:r>
      <w:r w:rsidRPr="00857036">
        <w:rPr>
          <w:sz w:val="20"/>
        </w:rPr>
        <w:t>l'importo</w:t>
      </w:r>
      <w:r w:rsidRPr="00857036">
        <w:rPr>
          <w:spacing w:val="-8"/>
          <w:sz w:val="20"/>
        </w:rPr>
        <w:t xml:space="preserve"> </w:t>
      </w:r>
      <w:r w:rsidRPr="00857036">
        <w:rPr>
          <w:sz w:val="20"/>
        </w:rPr>
        <w:t>dello</w:t>
      </w:r>
      <w:r w:rsidRPr="00857036">
        <w:rPr>
          <w:spacing w:val="-8"/>
          <w:sz w:val="20"/>
        </w:rPr>
        <w:t xml:space="preserve"> </w:t>
      </w:r>
      <w:r w:rsidRPr="00857036">
        <w:rPr>
          <w:sz w:val="20"/>
        </w:rPr>
        <w:t>stesso</w:t>
      </w:r>
      <w:r w:rsidRPr="00857036">
        <w:rPr>
          <w:spacing w:val="-8"/>
          <w:sz w:val="20"/>
        </w:rPr>
        <w:t xml:space="preserve"> </w:t>
      </w:r>
      <w:r w:rsidRPr="00857036">
        <w:rPr>
          <w:sz w:val="20"/>
        </w:rPr>
        <w:t>sia</w:t>
      </w:r>
      <w:r w:rsidRPr="00857036">
        <w:rPr>
          <w:spacing w:val="-8"/>
          <w:sz w:val="20"/>
        </w:rPr>
        <w:t xml:space="preserve"> </w:t>
      </w:r>
      <w:r w:rsidRPr="00857036">
        <w:rPr>
          <w:sz w:val="20"/>
        </w:rPr>
        <w:t>incrementato deve acquisire una autorizzazione integrativa.</w:t>
      </w:r>
      <w:bookmarkStart w:id="98" w:name="13.11_Per_le_prestazioni_affidate_in_sub"/>
      <w:bookmarkEnd w:id="98"/>
    </w:p>
    <w:p w14:paraId="30BA250F" w14:textId="68DBD834" w:rsidR="00653622" w:rsidRPr="00857036" w:rsidRDefault="00653622" w:rsidP="00691F71">
      <w:pPr>
        <w:pStyle w:val="Paragrafoelenco"/>
        <w:numPr>
          <w:ilvl w:val="1"/>
          <w:numId w:val="9"/>
        </w:numPr>
        <w:spacing w:after="120"/>
        <w:ind w:left="567" w:right="49" w:hanging="567"/>
        <w:rPr>
          <w:rFonts w:asciiTheme="minorHAnsi" w:hAnsiTheme="minorHAnsi" w:cstheme="minorHAnsi"/>
          <w:spacing w:val="-2"/>
          <w:sz w:val="20"/>
          <w:szCs w:val="20"/>
        </w:rPr>
      </w:pPr>
      <w:r w:rsidRPr="00857036">
        <w:rPr>
          <w:sz w:val="20"/>
          <w:szCs w:val="20"/>
        </w:rPr>
        <w:t>Per</w:t>
      </w:r>
      <w:r w:rsidRPr="00857036">
        <w:rPr>
          <w:spacing w:val="-6"/>
          <w:sz w:val="20"/>
          <w:szCs w:val="20"/>
        </w:rPr>
        <w:t xml:space="preserve"> </w:t>
      </w:r>
      <w:r w:rsidRPr="00857036">
        <w:rPr>
          <w:sz w:val="20"/>
          <w:szCs w:val="20"/>
        </w:rPr>
        <w:t>le</w:t>
      </w:r>
      <w:r w:rsidRPr="00857036">
        <w:rPr>
          <w:spacing w:val="-6"/>
          <w:sz w:val="20"/>
          <w:szCs w:val="20"/>
        </w:rPr>
        <w:t xml:space="preserve"> </w:t>
      </w:r>
      <w:r w:rsidRPr="00857036">
        <w:rPr>
          <w:sz w:val="20"/>
          <w:szCs w:val="20"/>
        </w:rPr>
        <w:t>prestazioni</w:t>
      </w:r>
      <w:r w:rsidRPr="00857036">
        <w:rPr>
          <w:spacing w:val="-5"/>
          <w:sz w:val="20"/>
          <w:szCs w:val="20"/>
        </w:rPr>
        <w:t xml:space="preserve"> </w:t>
      </w:r>
      <w:r w:rsidRPr="00857036">
        <w:rPr>
          <w:sz w:val="20"/>
          <w:szCs w:val="20"/>
        </w:rPr>
        <w:t>affidate</w:t>
      </w:r>
      <w:r w:rsidRPr="00857036">
        <w:rPr>
          <w:spacing w:val="-6"/>
          <w:sz w:val="20"/>
          <w:szCs w:val="20"/>
        </w:rPr>
        <w:t xml:space="preserve"> </w:t>
      </w:r>
      <w:r w:rsidRPr="00857036">
        <w:rPr>
          <w:sz w:val="20"/>
          <w:szCs w:val="20"/>
        </w:rPr>
        <w:t>in</w:t>
      </w:r>
      <w:r w:rsidRPr="00857036">
        <w:rPr>
          <w:spacing w:val="-1"/>
          <w:sz w:val="20"/>
          <w:szCs w:val="20"/>
        </w:rPr>
        <w:t xml:space="preserve"> </w:t>
      </w:r>
      <w:r w:rsidRPr="00857036">
        <w:rPr>
          <w:spacing w:val="-2"/>
          <w:sz w:val="20"/>
          <w:szCs w:val="20"/>
        </w:rPr>
        <w:t>subappalto:</w:t>
      </w:r>
    </w:p>
    <w:p w14:paraId="702C7A67" w14:textId="77777777" w:rsidR="00653622" w:rsidRPr="00857036" w:rsidRDefault="00653622" w:rsidP="00C90E15">
      <w:pPr>
        <w:pStyle w:val="Paragrafoelenco"/>
        <w:numPr>
          <w:ilvl w:val="0"/>
          <w:numId w:val="36"/>
        </w:numPr>
        <w:tabs>
          <w:tab w:val="left" w:pos="1701"/>
          <w:tab w:val="left" w:pos="1985"/>
        </w:tabs>
        <w:spacing w:before="50" w:line="295" w:lineRule="auto"/>
        <w:ind w:left="851" w:right="134" w:hanging="284"/>
        <w:rPr>
          <w:sz w:val="20"/>
          <w:szCs w:val="20"/>
        </w:rPr>
      </w:pPr>
      <w:r w:rsidRPr="00857036">
        <w:rPr>
          <w:sz w:val="20"/>
          <w:szCs w:val="20"/>
        </w:rPr>
        <w:t>il</w:t>
      </w:r>
      <w:r w:rsidRPr="00857036">
        <w:rPr>
          <w:spacing w:val="-2"/>
          <w:sz w:val="20"/>
          <w:szCs w:val="20"/>
        </w:rPr>
        <w:t xml:space="preserve"> </w:t>
      </w:r>
      <w:r w:rsidRPr="00857036">
        <w:rPr>
          <w:sz w:val="20"/>
          <w:szCs w:val="20"/>
        </w:rPr>
        <w:t>subappaltatore, ai sensi dell’art. 119, comma 12, del Codice, deve garantire gli stessi standard qualitativi e prestazionali previsti nel contratto di appalto e riconoscere ai lavoratori un trattamento economico e normativo non inferiore a quello che avrebbe garantito il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7560A5F8" w14:textId="77777777" w:rsidR="00653622" w:rsidRPr="00857036" w:rsidRDefault="00653622" w:rsidP="00C90E15">
      <w:pPr>
        <w:pStyle w:val="Paragrafoelenco"/>
        <w:numPr>
          <w:ilvl w:val="0"/>
          <w:numId w:val="36"/>
        </w:numPr>
        <w:tabs>
          <w:tab w:val="left" w:pos="1701"/>
          <w:tab w:val="left" w:pos="1985"/>
        </w:tabs>
        <w:spacing w:before="50" w:line="295" w:lineRule="auto"/>
        <w:ind w:left="851" w:right="134" w:hanging="284"/>
        <w:rPr>
          <w:sz w:val="20"/>
          <w:szCs w:val="20"/>
        </w:rPr>
      </w:pPr>
      <w:r w:rsidRPr="00857036">
        <w:rPr>
          <w:sz w:val="20"/>
          <w:szCs w:val="20"/>
        </w:rPr>
        <w:t>devono essere corrisposti i costi della sicurezza relativi alle prestazioni affidate in subappalto, alle imprese subappaltatrici senza alcun ribasso.</w:t>
      </w:r>
    </w:p>
    <w:p w14:paraId="3C313548" w14:textId="77777777" w:rsidR="00C90E15" w:rsidRPr="00857036" w:rsidRDefault="00653622" w:rsidP="00C90E15">
      <w:pPr>
        <w:pStyle w:val="Paragrafoelenco"/>
        <w:tabs>
          <w:tab w:val="left" w:pos="1696"/>
        </w:tabs>
        <w:spacing w:line="295" w:lineRule="auto"/>
        <w:ind w:left="561" w:firstLine="0"/>
        <w:rPr>
          <w:sz w:val="20"/>
          <w:szCs w:val="20"/>
        </w:rPr>
      </w:pPr>
      <w:r w:rsidRPr="00857036">
        <w:rPr>
          <w:sz w:val="20"/>
          <w:szCs w:val="20"/>
        </w:rPr>
        <w:lastRenderedPageBreak/>
        <w:t>L’Amministrazione contraente, sentito il direttore dell'esecuzione, provvede alla verifica dell'effettiva applicazione degli obblighi di cui al presente comma. Il Fornitore è solidalmente responsabile con il subappaltatore degli adempimenti, da parte di questo ultimo, degli obblighi di sicurezza previsti dalla normativa vigente.</w:t>
      </w:r>
      <w:bookmarkStart w:id="99" w:name="13.12_Il_Fornitore_e_il_subappaltatore_s"/>
      <w:bookmarkEnd w:id="99"/>
    </w:p>
    <w:p w14:paraId="0D3781F5" w14:textId="77777777" w:rsidR="00764791" w:rsidRPr="00857036" w:rsidRDefault="00653622" w:rsidP="00764791">
      <w:pPr>
        <w:pStyle w:val="Paragrafoelenco"/>
        <w:numPr>
          <w:ilvl w:val="1"/>
          <w:numId w:val="9"/>
        </w:numPr>
        <w:spacing w:after="120"/>
        <w:ind w:left="567" w:right="49" w:hanging="567"/>
        <w:rPr>
          <w:sz w:val="20"/>
        </w:rPr>
      </w:pPr>
      <w:r w:rsidRPr="00857036">
        <w:rPr>
          <w:sz w:val="20"/>
        </w:rPr>
        <w:t>Il Fornitore e il subappaltatore sono responsabili in solido, nei confronti dell’Amministrazione, in relazione alle prestazioni oggetto del contratto di subappalto.</w:t>
      </w:r>
      <w:bookmarkStart w:id="100" w:name="13.13_Il_Fornitore_è_responsabile_in_sol"/>
      <w:bookmarkEnd w:id="100"/>
    </w:p>
    <w:p w14:paraId="27164657" w14:textId="77777777" w:rsidR="009100F9" w:rsidRPr="00857036" w:rsidRDefault="00653622" w:rsidP="009100F9">
      <w:pPr>
        <w:pStyle w:val="Paragrafoelenco"/>
        <w:numPr>
          <w:ilvl w:val="1"/>
          <w:numId w:val="9"/>
        </w:numPr>
        <w:spacing w:after="120"/>
        <w:ind w:left="567" w:right="49" w:hanging="567"/>
        <w:rPr>
          <w:sz w:val="20"/>
        </w:rPr>
      </w:pPr>
      <w:r w:rsidRPr="00857036">
        <w:rPr>
          <w:sz w:val="20"/>
        </w:rPr>
        <w:t>Il</w:t>
      </w:r>
      <w:r w:rsidRPr="00857036">
        <w:rPr>
          <w:spacing w:val="-9"/>
          <w:sz w:val="20"/>
        </w:rPr>
        <w:t xml:space="preserve"> </w:t>
      </w:r>
      <w:r w:rsidRPr="00857036">
        <w:rPr>
          <w:sz w:val="20"/>
        </w:rPr>
        <w:t>Fornitore</w:t>
      </w:r>
      <w:r w:rsidRPr="00857036">
        <w:rPr>
          <w:spacing w:val="-10"/>
          <w:sz w:val="20"/>
        </w:rPr>
        <w:t xml:space="preserve"> </w:t>
      </w:r>
      <w:r w:rsidRPr="00857036">
        <w:rPr>
          <w:sz w:val="20"/>
        </w:rPr>
        <w:t>è</w:t>
      </w:r>
      <w:r w:rsidRPr="00857036">
        <w:rPr>
          <w:spacing w:val="-10"/>
          <w:sz w:val="20"/>
        </w:rPr>
        <w:t xml:space="preserve"> </w:t>
      </w:r>
      <w:r w:rsidRPr="00857036">
        <w:rPr>
          <w:sz w:val="20"/>
        </w:rPr>
        <w:t>responsabile</w:t>
      </w:r>
      <w:r w:rsidRPr="00857036">
        <w:rPr>
          <w:spacing w:val="-10"/>
          <w:sz w:val="20"/>
        </w:rPr>
        <w:t xml:space="preserve"> </w:t>
      </w:r>
      <w:r w:rsidRPr="00857036">
        <w:rPr>
          <w:sz w:val="20"/>
        </w:rPr>
        <w:t>in</w:t>
      </w:r>
      <w:r w:rsidRPr="00857036">
        <w:rPr>
          <w:spacing w:val="-8"/>
          <w:sz w:val="20"/>
        </w:rPr>
        <w:t xml:space="preserve"> </w:t>
      </w:r>
      <w:r w:rsidRPr="00857036">
        <w:rPr>
          <w:sz w:val="20"/>
        </w:rPr>
        <w:t>solido</w:t>
      </w:r>
      <w:r w:rsidRPr="00857036">
        <w:rPr>
          <w:spacing w:val="-9"/>
          <w:sz w:val="20"/>
        </w:rPr>
        <w:t xml:space="preserve"> </w:t>
      </w:r>
      <w:r w:rsidRPr="00857036">
        <w:rPr>
          <w:sz w:val="20"/>
        </w:rPr>
        <w:t>con</w:t>
      </w:r>
      <w:r w:rsidRPr="00857036">
        <w:rPr>
          <w:spacing w:val="-8"/>
          <w:sz w:val="20"/>
        </w:rPr>
        <w:t xml:space="preserve"> </w:t>
      </w:r>
      <w:r w:rsidRPr="00857036">
        <w:rPr>
          <w:sz w:val="20"/>
        </w:rPr>
        <w:t>il</w:t>
      </w:r>
      <w:r w:rsidRPr="00857036">
        <w:rPr>
          <w:spacing w:val="-9"/>
          <w:sz w:val="20"/>
        </w:rPr>
        <w:t xml:space="preserve"> </w:t>
      </w:r>
      <w:r w:rsidRPr="00857036">
        <w:rPr>
          <w:sz w:val="20"/>
        </w:rPr>
        <w:t>subappaltatore</w:t>
      </w:r>
      <w:r w:rsidRPr="00857036">
        <w:rPr>
          <w:spacing w:val="-10"/>
          <w:sz w:val="20"/>
        </w:rPr>
        <w:t xml:space="preserve"> </w:t>
      </w:r>
      <w:r w:rsidRPr="00857036">
        <w:rPr>
          <w:sz w:val="20"/>
        </w:rPr>
        <w:t>nei</w:t>
      </w:r>
      <w:r w:rsidRPr="00857036">
        <w:rPr>
          <w:spacing w:val="-9"/>
          <w:sz w:val="20"/>
        </w:rPr>
        <w:t xml:space="preserve"> </w:t>
      </w:r>
      <w:r w:rsidRPr="00857036">
        <w:rPr>
          <w:sz w:val="20"/>
        </w:rPr>
        <w:t>confronti</w:t>
      </w:r>
      <w:r w:rsidRPr="00857036">
        <w:rPr>
          <w:spacing w:val="-10"/>
          <w:sz w:val="20"/>
        </w:rPr>
        <w:t xml:space="preserve"> </w:t>
      </w:r>
      <w:r w:rsidRPr="00857036">
        <w:rPr>
          <w:sz w:val="20"/>
        </w:rPr>
        <w:t>dell’Amministrazione</w:t>
      </w:r>
      <w:r w:rsidRPr="00857036">
        <w:rPr>
          <w:spacing w:val="-10"/>
          <w:sz w:val="20"/>
        </w:rPr>
        <w:t xml:space="preserve"> </w:t>
      </w:r>
      <w:r w:rsidRPr="00857036">
        <w:rPr>
          <w:sz w:val="20"/>
        </w:rPr>
        <w:t>dei</w:t>
      </w:r>
      <w:r w:rsidRPr="00857036">
        <w:rPr>
          <w:spacing w:val="-9"/>
          <w:sz w:val="20"/>
        </w:rPr>
        <w:t xml:space="preserve"> </w:t>
      </w:r>
      <w:r w:rsidRPr="00857036">
        <w:rPr>
          <w:sz w:val="20"/>
        </w:rPr>
        <w:t>danni che dovessero derivare alla stessa a terzi per fatti comunque imputabili ai soggetti cui sono state affidate le suddette attività. In particolare, il Fornitore e il subappaltatore si impegnano a manlevare e tenere indenne l’Amministrazione da qualsivoglia pretesa di terzi per fatti e colpe imputabili al subappaltatore o ai suoi ausiliari derivanti da qualsiasi perdita, danno, responsabilità, costo o spesa che possano originarsi da eventuali violazioni del Regolamento UE n. 2016/679.</w:t>
      </w:r>
      <w:bookmarkStart w:id="101" w:name="13.14_Il_Fornitore_è_responsabile_in_sol"/>
      <w:bookmarkEnd w:id="101"/>
    </w:p>
    <w:p w14:paraId="657F1BA8" w14:textId="77777777" w:rsidR="009100F9" w:rsidRPr="00857036" w:rsidRDefault="00653622" w:rsidP="009100F9">
      <w:pPr>
        <w:pStyle w:val="Paragrafoelenco"/>
        <w:numPr>
          <w:ilvl w:val="1"/>
          <w:numId w:val="9"/>
        </w:numPr>
        <w:spacing w:after="120"/>
        <w:ind w:left="567" w:right="49" w:hanging="567"/>
        <w:rPr>
          <w:sz w:val="20"/>
        </w:rPr>
      </w:pPr>
      <w:r w:rsidRPr="00857036">
        <w:rPr>
          <w:sz w:val="20"/>
        </w:rPr>
        <w:t>Il Fornitore è responsabile in solido, ai sensi dell’art. 119, comma 7 del Codice, dell'osservanza del trattamento economico e normativo stabilito dai contratti collettivi nazionali e territoriali applicabili da parte del subappaltatore nei confronti dei suoi dipendenti, per le prestazioni rese nell'ambito del subappalto.</w:t>
      </w:r>
      <w:r w:rsidRPr="00857036">
        <w:rPr>
          <w:spacing w:val="80"/>
          <w:sz w:val="20"/>
        </w:rPr>
        <w:t xml:space="preserve"> </w:t>
      </w:r>
      <w:r w:rsidRPr="00857036">
        <w:rPr>
          <w:sz w:val="20"/>
        </w:rPr>
        <w:t>Il</w:t>
      </w:r>
      <w:r w:rsidRPr="00857036">
        <w:rPr>
          <w:spacing w:val="80"/>
          <w:sz w:val="20"/>
        </w:rPr>
        <w:t xml:space="preserve"> </w:t>
      </w:r>
      <w:r w:rsidRPr="00857036">
        <w:rPr>
          <w:sz w:val="20"/>
        </w:rPr>
        <w:t>Fornitore</w:t>
      </w:r>
      <w:r w:rsidRPr="00857036">
        <w:rPr>
          <w:spacing w:val="80"/>
          <w:sz w:val="20"/>
        </w:rPr>
        <w:t xml:space="preserve"> </w:t>
      </w:r>
      <w:r w:rsidRPr="00857036">
        <w:rPr>
          <w:sz w:val="20"/>
        </w:rPr>
        <w:t>trasmette</w:t>
      </w:r>
      <w:r w:rsidRPr="00857036">
        <w:rPr>
          <w:spacing w:val="80"/>
          <w:sz w:val="20"/>
        </w:rPr>
        <w:t xml:space="preserve"> </w:t>
      </w:r>
      <w:r w:rsidRPr="00857036">
        <w:rPr>
          <w:sz w:val="20"/>
        </w:rPr>
        <w:t>all’Amministrazione</w:t>
      </w:r>
      <w:r w:rsidRPr="00857036">
        <w:rPr>
          <w:spacing w:val="80"/>
          <w:sz w:val="20"/>
        </w:rPr>
        <w:t xml:space="preserve"> </w:t>
      </w:r>
      <w:r w:rsidRPr="00857036">
        <w:rPr>
          <w:sz w:val="20"/>
        </w:rPr>
        <w:t>prima</w:t>
      </w:r>
      <w:r w:rsidRPr="00857036">
        <w:rPr>
          <w:spacing w:val="80"/>
          <w:sz w:val="20"/>
        </w:rPr>
        <w:t xml:space="preserve"> </w:t>
      </w:r>
      <w:r w:rsidRPr="00857036">
        <w:rPr>
          <w:sz w:val="20"/>
        </w:rPr>
        <w:t>dell'inizio</w:t>
      </w:r>
      <w:r w:rsidRPr="00857036">
        <w:rPr>
          <w:spacing w:val="80"/>
          <w:sz w:val="20"/>
        </w:rPr>
        <w:t xml:space="preserve"> </w:t>
      </w:r>
      <w:r w:rsidRPr="00857036">
        <w:rPr>
          <w:sz w:val="20"/>
        </w:rPr>
        <w:t>delle</w:t>
      </w:r>
      <w:r w:rsidRPr="00857036">
        <w:rPr>
          <w:spacing w:val="80"/>
          <w:sz w:val="20"/>
        </w:rPr>
        <w:t xml:space="preserve"> </w:t>
      </w:r>
      <w:r w:rsidRPr="00857036">
        <w:rPr>
          <w:sz w:val="20"/>
        </w:rPr>
        <w:t>prestazioni</w:t>
      </w:r>
      <w:r w:rsidRPr="00857036">
        <w:rPr>
          <w:spacing w:val="80"/>
          <w:sz w:val="20"/>
        </w:rPr>
        <w:t xml:space="preserve"> </w:t>
      </w:r>
      <w:r w:rsidRPr="00857036">
        <w:rPr>
          <w:sz w:val="20"/>
        </w:rPr>
        <w:t>la  documentazione di avvenuta denunzia agli enti previdenziali, inclusa la Cassa edile, ove presente, assicurativi e antinfortunistici, nonché copia del piano della sicurezza di cui al D.Lgs. n. 81/2008. Ai fini del pagamento delle prestazioni rese nell'ambito dell'appalto o del subappalto, l’Amministrazione contraente acquisisce d'ufficio il documento unico di regolarità contributiva in corso di validità relativo a tutti i subappaltatori.</w:t>
      </w:r>
      <w:bookmarkStart w:id="102" w:name="13.15_Il_Fornitore_è_responsabile_in_sol"/>
      <w:bookmarkEnd w:id="102"/>
    </w:p>
    <w:p w14:paraId="71004548" w14:textId="77777777" w:rsidR="009100F9" w:rsidRPr="00857036" w:rsidRDefault="00653622" w:rsidP="009100F9">
      <w:pPr>
        <w:pStyle w:val="Paragrafoelenco"/>
        <w:numPr>
          <w:ilvl w:val="1"/>
          <w:numId w:val="9"/>
        </w:numPr>
        <w:spacing w:after="120"/>
        <w:ind w:left="567" w:right="49" w:hanging="567"/>
        <w:rPr>
          <w:sz w:val="20"/>
        </w:rPr>
      </w:pPr>
      <w:r w:rsidRPr="00857036">
        <w:rPr>
          <w:sz w:val="20"/>
        </w:rPr>
        <w:t>Il Fornitore è responsabile in solido con il subappaltatore in relazione agli obblighi retributivi e contributivi, ai sensi dell’art. 29 del D.Lgs. n. 276/2003, ad eccezione del caso in cui ricorrano le fattispecie di cui all’art. 119, comma 11, lett. a) e c), del Codice.</w:t>
      </w:r>
      <w:bookmarkStart w:id="103" w:name="13.16_Il_Fornitore_si_impegna_a_sostitui"/>
      <w:bookmarkEnd w:id="103"/>
    </w:p>
    <w:p w14:paraId="0562C018" w14:textId="77777777" w:rsidR="009100F9" w:rsidRPr="00857036" w:rsidRDefault="00653622" w:rsidP="009100F9">
      <w:pPr>
        <w:pStyle w:val="Paragrafoelenco"/>
        <w:numPr>
          <w:ilvl w:val="1"/>
          <w:numId w:val="9"/>
        </w:numPr>
        <w:spacing w:after="120"/>
        <w:ind w:left="567" w:right="49" w:hanging="567"/>
        <w:rPr>
          <w:sz w:val="20"/>
        </w:rPr>
      </w:pPr>
      <w:r w:rsidRPr="00857036">
        <w:rPr>
          <w:sz w:val="20"/>
        </w:rPr>
        <w:t>Il Fornitore si impegna a sostituire i subappaltatori relativamente ai quali apposita verifica abbia dimostrato la sussistenza dei motivi di esclusione di cui agli artt. 94 e 95 del Codice.</w:t>
      </w:r>
      <w:bookmarkStart w:id="104" w:name="13.17_L’Amministrazione_corrisponde_dire"/>
      <w:bookmarkEnd w:id="104"/>
    </w:p>
    <w:p w14:paraId="2D54A0BA" w14:textId="77777777" w:rsidR="00BD59BE" w:rsidRPr="00857036" w:rsidRDefault="00653622" w:rsidP="00BD59BE">
      <w:pPr>
        <w:pStyle w:val="Paragrafoelenco"/>
        <w:numPr>
          <w:ilvl w:val="1"/>
          <w:numId w:val="9"/>
        </w:numPr>
        <w:spacing w:after="120"/>
        <w:ind w:left="567" w:right="49" w:hanging="567"/>
        <w:rPr>
          <w:sz w:val="20"/>
        </w:rPr>
      </w:pPr>
      <w:r w:rsidRPr="00857036">
        <w:rPr>
          <w:sz w:val="20"/>
        </w:rPr>
        <w:t>L’Amministrazione corrisponde direttamente al subappaltatore, al cottimista, al prestatore di servizi ed al fornitore di beni o lavori, l'importo dovuto per le prestazioni dagli stessi eseguite nei seguenti casi: a) quando il subappaltatore o il cottimista è una microimpresa o piccola impresa; b) in caso di inadempimento da parte dell'appaltatore; c) su richiesta del subappaltatore e se la natura del contratto lo consente. In caso contrario, salvo diversa indicazione del direttore dell’esecuzione, il Fornitore</w:t>
      </w:r>
      <w:r w:rsidRPr="00857036">
        <w:rPr>
          <w:spacing w:val="-8"/>
          <w:sz w:val="20"/>
        </w:rPr>
        <w:t xml:space="preserve"> </w:t>
      </w:r>
      <w:r w:rsidRPr="00857036">
        <w:rPr>
          <w:sz w:val="20"/>
        </w:rPr>
        <w:t>si</w:t>
      </w:r>
      <w:r w:rsidRPr="00857036">
        <w:rPr>
          <w:spacing w:val="-8"/>
          <w:sz w:val="20"/>
        </w:rPr>
        <w:t xml:space="preserve"> </w:t>
      </w:r>
      <w:r w:rsidRPr="00857036">
        <w:rPr>
          <w:sz w:val="20"/>
        </w:rPr>
        <w:t>obbliga</w:t>
      </w:r>
      <w:r w:rsidRPr="00857036">
        <w:rPr>
          <w:spacing w:val="-7"/>
          <w:sz w:val="20"/>
        </w:rPr>
        <w:t xml:space="preserve"> </w:t>
      </w:r>
      <w:r w:rsidRPr="00857036">
        <w:rPr>
          <w:sz w:val="20"/>
        </w:rPr>
        <w:t>a</w:t>
      </w:r>
      <w:r w:rsidRPr="00857036">
        <w:rPr>
          <w:spacing w:val="-10"/>
          <w:sz w:val="20"/>
        </w:rPr>
        <w:t xml:space="preserve"> </w:t>
      </w:r>
      <w:r w:rsidRPr="00857036">
        <w:rPr>
          <w:sz w:val="20"/>
        </w:rPr>
        <w:t>trasmettere</w:t>
      </w:r>
      <w:r w:rsidRPr="00857036">
        <w:rPr>
          <w:spacing w:val="-8"/>
          <w:sz w:val="20"/>
        </w:rPr>
        <w:t xml:space="preserve"> </w:t>
      </w:r>
      <w:r w:rsidRPr="00857036">
        <w:rPr>
          <w:sz w:val="20"/>
        </w:rPr>
        <w:t>all’Amministrazione</w:t>
      </w:r>
      <w:r w:rsidRPr="00857036">
        <w:rPr>
          <w:spacing w:val="-9"/>
          <w:sz w:val="20"/>
        </w:rPr>
        <w:t xml:space="preserve"> </w:t>
      </w:r>
      <w:r w:rsidRPr="00857036">
        <w:rPr>
          <w:sz w:val="20"/>
        </w:rPr>
        <w:t>entro</w:t>
      </w:r>
      <w:r w:rsidRPr="00857036">
        <w:rPr>
          <w:spacing w:val="-7"/>
          <w:sz w:val="20"/>
        </w:rPr>
        <w:t xml:space="preserve"> </w:t>
      </w:r>
      <w:r w:rsidRPr="00857036">
        <w:rPr>
          <w:sz w:val="20"/>
        </w:rPr>
        <w:t>20</w:t>
      </w:r>
      <w:r w:rsidRPr="00857036">
        <w:rPr>
          <w:spacing w:val="-9"/>
          <w:sz w:val="20"/>
        </w:rPr>
        <w:t xml:space="preserve"> </w:t>
      </w:r>
      <w:r w:rsidRPr="00857036">
        <w:rPr>
          <w:sz w:val="20"/>
        </w:rPr>
        <w:t>giorni</w:t>
      </w:r>
      <w:r w:rsidRPr="00857036">
        <w:rPr>
          <w:spacing w:val="-8"/>
          <w:sz w:val="20"/>
        </w:rPr>
        <w:t xml:space="preserve"> </w:t>
      </w:r>
      <w:r w:rsidRPr="00857036">
        <w:rPr>
          <w:sz w:val="20"/>
        </w:rPr>
        <w:t>dalla</w:t>
      </w:r>
      <w:r w:rsidRPr="00857036">
        <w:rPr>
          <w:spacing w:val="-10"/>
          <w:sz w:val="20"/>
        </w:rPr>
        <w:t xml:space="preserve"> </w:t>
      </w:r>
      <w:r w:rsidRPr="00857036">
        <w:rPr>
          <w:sz w:val="20"/>
        </w:rPr>
        <w:t>data</w:t>
      </w:r>
      <w:r w:rsidRPr="00857036">
        <w:rPr>
          <w:spacing w:val="-10"/>
          <w:sz w:val="20"/>
        </w:rPr>
        <w:t xml:space="preserve"> </w:t>
      </w:r>
      <w:r w:rsidRPr="00857036">
        <w:rPr>
          <w:sz w:val="20"/>
        </w:rPr>
        <w:t>di</w:t>
      </w:r>
      <w:r w:rsidRPr="00857036">
        <w:rPr>
          <w:spacing w:val="-8"/>
          <w:sz w:val="20"/>
        </w:rPr>
        <w:t xml:space="preserve"> </w:t>
      </w:r>
      <w:r w:rsidRPr="00857036">
        <w:rPr>
          <w:sz w:val="20"/>
        </w:rPr>
        <w:t>ciascun</w:t>
      </w:r>
      <w:r w:rsidRPr="00857036">
        <w:rPr>
          <w:spacing w:val="-9"/>
          <w:sz w:val="20"/>
        </w:rPr>
        <w:t xml:space="preserve"> </w:t>
      </w:r>
      <w:r w:rsidRPr="00857036">
        <w:rPr>
          <w:sz w:val="20"/>
        </w:rPr>
        <w:t>pagamento da</w:t>
      </w:r>
      <w:r w:rsidRPr="00857036">
        <w:rPr>
          <w:spacing w:val="-7"/>
          <w:sz w:val="20"/>
        </w:rPr>
        <w:t xml:space="preserve"> </w:t>
      </w:r>
      <w:r w:rsidRPr="00857036">
        <w:rPr>
          <w:sz w:val="20"/>
        </w:rPr>
        <w:t>lui</w:t>
      </w:r>
      <w:r w:rsidRPr="00857036">
        <w:rPr>
          <w:spacing w:val="-8"/>
          <w:sz w:val="20"/>
        </w:rPr>
        <w:t xml:space="preserve"> </w:t>
      </w:r>
      <w:r w:rsidRPr="00857036">
        <w:rPr>
          <w:sz w:val="20"/>
        </w:rPr>
        <w:t>effettuato</w:t>
      </w:r>
      <w:r w:rsidRPr="00857036">
        <w:rPr>
          <w:spacing w:val="-7"/>
          <w:sz w:val="20"/>
        </w:rPr>
        <w:t xml:space="preserve"> </w:t>
      </w:r>
      <w:r w:rsidRPr="00857036">
        <w:rPr>
          <w:sz w:val="20"/>
        </w:rPr>
        <w:t>nei</w:t>
      </w:r>
      <w:r w:rsidRPr="00857036">
        <w:rPr>
          <w:spacing w:val="-8"/>
          <w:sz w:val="20"/>
        </w:rPr>
        <w:t xml:space="preserve"> </w:t>
      </w:r>
      <w:r w:rsidRPr="00857036">
        <w:rPr>
          <w:sz w:val="20"/>
        </w:rPr>
        <w:t>confronti</w:t>
      </w:r>
      <w:r w:rsidRPr="00857036">
        <w:rPr>
          <w:spacing w:val="-8"/>
          <w:sz w:val="20"/>
        </w:rPr>
        <w:t xml:space="preserve"> </w:t>
      </w:r>
      <w:r w:rsidRPr="00857036">
        <w:rPr>
          <w:sz w:val="20"/>
        </w:rPr>
        <w:t>dei</w:t>
      </w:r>
      <w:r w:rsidRPr="00857036">
        <w:rPr>
          <w:spacing w:val="-8"/>
          <w:sz w:val="20"/>
        </w:rPr>
        <w:t xml:space="preserve"> </w:t>
      </w:r>
      <w:r w:rsidRPr="00857036">
        <w:rPr>
          <w:sz w:val="20"/>
        </w:rPr>
        <w:t>subappaltatori,</w:t>
      </w:r>
      <w:r w:rsidRPr="00857036">
        <w:rPr>
          <w:spacing w:val="-7"/>
          <w:sz w:val="20"/>
        </w:rPr>
        <w:t xml:space="preserve"> </w:t>
      </w:r>
      <w:r w:rsidRPr="00857036">
        <w:rPr>
          <w:sz w:val="20"/>
        </w:rPr>
        <w:t>copia</w:t>
      </w:r>
      <w:r w:rsidRPr="00857036">
        <w:rPr>
          <w:spacing w:val="-7"/>
          <w:sz w:val="20"/>
        </w:rPr>
        <w:t xml:space="preserve"> </w:t>
      </w:r>
      <w:r w:rsidRPr="00857036">
        <w:rPr>
          <w:sz w:val="20"/>
        </w:rPr>
        <w:t>delle</w:t>
      </w:r>
      <w:r w:rsidRPr="00857036">
        <w:rPr>
          <w:spacing w:val="-9"/>
          <w:sz w:val="20"/>
        </w:rPr>
        <w:t xml:space="preserve"> </w:t>
      </w:r>
      <w:r w:rsidRPr="00857036">
        <w:rPr>
          <w:sz w:val="20"/>
        </w:rPr>
        <w:t>fatture</w:t>
      </w:r>
      <w:r w:rsidRPr="00857036">
        <w:rPr>
          <w:spacing w:val="-9"/>
          <w:sz w:val="20"/>
        </w:rPr>
        <w:t xml:space="preserve"> </w:t>
      </w:r>
      <w:r w:rsidRPr="00857036">
        <w:rPr>
          <w:sz w:val="20"/>
        </w:rPr>
        <w:t>quietanzate</w:t>
      </w:r>
      <w:r w:rsidRPr="00857036">
        <w:rPr>
          <w:spacing w:val="-9"/>
          <w:sz w:val="20"/>
        </w:rPr>
        <w:t xml:space="preserve"> </w:t>
      </w:r>
      <w:r w:rsidRPr="00857036">
        <w:rPr>
          <w:sz w:val="20"/>
        </w:rPr>
        <w:t>relative</w:t>
      </w:r>
      <w:r w:rsidRPr="00857036">
        <w:rPr>
          <w:spacing w:val="-9"/>
          <w:sz w:val="20"/>
        </w:rPr>
        <w:t xml:space="preserve"> </w:t>
      </w:r>
      <w:r w:rsidRPr="00857036">
        <w:rPr>
          <w:sz w:val="20"/>
        </w:rPr>
        <w:t>ai</w:t>
      </w:r>
      <w:r w:rsidRPr="00857036">
        <w:rPr>
          <w:spacing w:val="-5"/>
          <w:sz w:val="20"/>
        </w:rPr>
        <w:t xml:space="preserve"> </w:t>
      </w:r>
      <w:r w:rsidRPr="00857036">
        <w:rPr>
          <w:sz w:val="20"/>
        </w:rPr>
        <w:t>pagamenti da essa via via corrisposte al subappaltatore.</w:t>
      </w:r>
      <w:bookmarkStart w:id="105" w:name="13.18_Nelle_ipotesi_di_inadempimenti_da_"/>
      <w:bookmarkEnd w:id="105"/>
    </w:p>
    <w:p w14:paraId="21BF9F05" w14:textId="77777777" w:rsidR="00BD59BE" w:rsidRPr="00857036" w:rsidRDefault="00653622" w:rsidP="00BD59BE">
      <w:pPr>
        <w:pStyle w:val="Paragrafoelenco"/>
        <w:numPr>
          <w:ilvl w:val="1"/>
          <w:numId w:val="9"/>
        </w:numPr>
        <w:spacing w:after="120"/>
        <w:ind w:left="567" w:right="49" w:hanging="567"/>
        <w:rPr>
          <w:sz w:val="20"/>
        </w:rPr>
      </w:pPr>
      <w:r w:rsidRPr="00857036">
        <w:rPr>
          <w:sz w:val="20"/>
        </w:rPr>
        <w:t>Nelle ipotesi di inadempimenti da parte dell’impresa subappaltatrice, ferma restando la possibilità di revoca dell’autorizzazione al subappalto, è onere del Fornitore svolgere in proprio le attività ovvero porre in essere, nei confronti del subappaltatore ogni rimedio contrattuale, ivi inclusa la risoluzione.</w:t>
      </w:r>
      <w:bookmarkStart w:id="106" w:name="13.19_In_caso_di_inadempimento_da_parte_"/>
      <w:bookmarkEnd w:id="106"/>
    </w:p>
    <w:p w14:paraId="62EA2C07" w14:textId="77777777" w:rsidR="00BD59BE" w:rsidRPr="00857036" w:rsidRDefault="00653622" w:rsidP="00BD59BE">
      <w:pPr>
        <w:pStyle w:val="Paragrafoelenco"/>
        <w:numPr>
          <w:ilvl w:val="1"/>
          <w:numId w:val="9"/>
        </w:numPr>
        <w:spacing w:after="120"/>
        <w:ind w:left="567" w:right="49" w:hanging="567"/>
        <w:rPr>
          <w:sz w:val="20"/>
        </w:rPr>
      </w:pPr>
      <w:r w:rsidRPr="00857036">
        <w:rPr>
          <w:sz w:val="20"/>
        </w:rPr>
        <w:t>In caso di inadempimento da parte dell’Impresa agli obblighi di cui ai precedenti commi, l’Amministrazione</w:t>
      </w:r>
      <w:r w:rsidRPr="00857036">
        <w:rPr>
          <w:spacing w:val="40"/>
          <w:sz w:val="20"/>
        </w:rPr>
        <w:t xml:space="preserve"> </w:t>
      </w:r>
      <w:r w:rsidRPr="00857036">
        <w:rPr>
          <w:sz w:val="20"/>
        </w:rPr>
        <w:t xml:space="preserve">può risolvere il presente Contratto esecutivo, salvo il diritto al risarcimento del </w:t>
      </w:r>
      <w:r w:rsidRPr="00857036">
        <w:rPr>
          <w:spacing w:val="-2"/>
          <w:sz w:val="20"/>
        </w:rPr>
        <w:t>danno.</w:t>
      </w:r>
      <w:bookmarkStart w:id="107" w:name="13.20_Ai_sensi_dell’art._119,_comma_2,_d"/>
      <w:bookmarkEnd w:id="107"/>
    </w:p>
    <w:p w14:paraId="22A8E5A1" w14:textId="77777777" w:rsidR="002C64CD" w:rsidRPr="00857036" w:rsidRDefault="00653622" w:rsidP="002C64CD">
      <w:pPr>
        <w:pStyle w:val="Paragrafoelenco"/>
        <w:numPr>
          <w:ilvl w:val="1"/>
          <w:numId w:val="9"/>
        </w:numPr>
        <w:spacing w:after="120"/>
        <w:ind w:left="567" w:right="49" w:hanging="567"/>
        <w:rPr>
          <w:sz w:val="20"/>
        </w:rPr>
      </w:pPr>
      <w:r w:rsidRPr="00857036">
        <w:rPr>
          <w:sz w:val="20"/>
        </w:rPr>
        <w:t>Ai sensi dell’art. 119, comma 2, del Codice, con riferimento a tutti i sub–contratti che non sono subappalti stipulati dal Fornitore per l’esecuzione del contratto, è fatto obbligo al Fornitore stesso di comunicare, a Consip e all’Amministrazione Contraente interessata, il nome del sub-contraente, l’importo</w:t>
      </w:r>
      <w:r w:rsidRPr="00857036">
        <w:rPr>
          <w:spacing w:val="-12"/>
          <w:sz w:val="20"/>
        </w:rPr>
        <w:t xml:space="preserve"> </w:t>
      </w:r>
      <w:r w:rsidRPr="00857036">
        <w:rPr>
          <w:sz w:val="20"/>
        </w:rPr>
        <w:t>del</w:t>
      </w:r>
      <w:r w:rsidRPr="00857036">
        <w:rPr>
          <w:spacing w:val="-11"/>
          <w:sz w:val="20"/>
        </w:rPr>
        <w:t xml:space="preserve"> </w:t>
      </w:r>
      <w:r w:rsidRPr="00857036">
        <w:rPr>
          <w:sz w:val="20"/>
        </w:rPr>
        <w:t>contratto,</w:t>
      </w:r>
      <w:r w:rsidRPr="00857036">
        <w:rPr>
          <w:spacing w:val="-11"/>
          <w:sz w:val="20"/>
        </w:rPr>
        <w:t xml:space="preserve"> </w:t>
      </w:r>
      <w:r w:rsidRPr="00857036">
        <w:rPr>
          <w:sz w:val="20"/>
        </w:rPr>
        <w:t>l’oggetto</w:t>
      </w:r>
      <w:r w:rsidRPr="00857036">
        <w:rPr>
          <w:spacing w:val="-11"/>
          <w:sz w:val="20"/>
        </w:rPr>
        <w:t xml:space="preserve"> </w:t>
      </w:r>
      <w:r w:rsidRPr="00857036">
        <w:rPr>
          <w:sz w:val="20"/>
        </w:rPr>
        <w:t>delle</w:t>
      </w:r>
      <w:r w:rsidRPr="00857036">
        <w:rPr>
          <w:spacing w:val="-12"/>
          <w:sz w:val="20"/>
        </w:rPr>
        <w:t xml:space="preserve"> </w:t>
      </w:r>
      <w:r w:rsidRPr="00857036">
        <w:rPr>
          <w:sz w:val="20"/>
        </w:rPr>
        <w:t>attività,</w:t>
      </w:r>
      <w:r w:rsidRPr="00857036">
        <w:rPr>
          <w:spacing w:val="-10"/>
          <w:sz w:val="20"/>
        </w:rPr>
        <w:t xml:space="preserve"> </w:t>
      </w:r>
      <w:r w:rsidRPr="00857036">
        <w:rPr>
          <w:sz w:val="20"/>
        </w:rPr>
        <w:t>delle</w:t>
      </w:r>
      <w:r w:rsidRPr="00857036">
        <w:rPr>
          <w:spacing w:val="-12"/>
          <w:sz w:val="20"/>
        </w:rPr>
        <w:t xml:space="preserve"> </w:t>
      </w:r>
      <w:r w:rsidRPr="00857036">
        <w:rPr>
          <w:sz w:val="20"/>
        </w:rPr>
        <w:t>forniture</w:t>
      </w:r>
      <w:r w:rsidRPr="00857036">
        <w:rPr>
          <w:spacing w:val="-11"/>
          <w:sz w:val="20"/>
        </w:rPr>
        <w:t xml:space="preserve"> </w:t>
      </w:r>
      <w:r w:rsidRPr="00857036">
        <w:rPr>
          <w:sz w:val="20"/>
        </w:rPr>
        <w:t>e</w:t>
      </w:r>
      <w:r w:rsidRPr="00857036">
        <w:rPr>
          <w:spacing w:val="-11"/>
          <w:sz w:val="20"/>
        </w:rPr>
        <w:t xml:space="preserve"> </w:t>
      </w:r>
      <w:r w:rsidRPr="00857036">
        <w:rPr>
          <w:sz w:val="20"/>
        </w:rPr>
        <w:t>dei</w:t>
      </w:r>
      <w:r w:rsidRPr="00857036">
        <w:rPr>
          <w:spacing w:val="-9"/>
          <w:sz w:val="20"/>
        </w:rPr>
        <w:t xml:space="preserve"> </w:t>
      </w:r>
      <w:r w:rsidRPr="00857036">
        <w:rPr>
          <w:sz w:val="20"/>
        </w:rPr>
        <w:t>servizi</w:t>
      </w:r>
      <w:r w:rsidRPr="00857036">
        <w:rPr>
          <w:spacing w:val="-12"/>
          <w:sz w:val="20"/>
        </w:rPr>
        <w:t xml:space="preserve"> </w:t>
      </w:r>
      <w:r w:rsidRPr="00857036">
        <w:rPr>
          <w:sz w:val="20"/>
        </w:rPr>
        <w:t>affidati.</w:t>
      </w:r>
      <w:r w:rsidRPr="00857036">
        <w:rPr>
          <w:spacing w:val="-10"/>
          <w:sz w:val="20"/>
        </w:rPr>
        <w:t xml:space="preserve"> </w:t>
      </w:r>
      <w:r w:rsidRPr="00857036">
        <w:rPr>
          <w:sz w:val="20"/>
        </w:rPr>
        <w:t>Eventuali</w:t>
      </w:r>
      <w:r w:rsidRPr="00857036">
        <w:rPr>
          <w:spacing w:val="-11"/>
          <w:sz w:val="20"/>
        </w:rPr>
        <w:t xml:space="preserve"> </w:t>
      </w:r>
      <w:r w:rsidRPr="00857036">
        <w:rPr>
          <w:sz w:val="20"/>
        </w:rPr>
        <w:t>modifiche a tali informazioni avvenute nel corso del sub-contratto dovranno essere altresì comunicate</w:t>
      </w:r>
      <w:r w:rsidRPr="00857036">
        <w:rPr>
          <w:spacing w:val="-1"/>
          <w:sz w:val="20"/>
        </w:rPr>
        <w:t xml:space="preserve"> </w:t>
      </w:r>
      <w:r w:rsidRPr="00857036">
        <w:rPr>
          <w:sz w:val="20"/>
        </w:rPr>
        <w:t>a Consip e all’Amministrazione Contraente interessata. Nel caso in cui il Fornitore ricorra a tali sub-contratti Consip si riserva di chiedere al medesimo Fornitore di produrre documentazione atta a dimostrare la sussistenza dei presupposti indicati dall’art. 119 comma 2 del Codice.</w:t>
      </w:r>
      <w:bookmarkStart w:id="108" w:name="13.21"/>
      <w:bookmarkEnd w:id="108"/>
    </w:p>
    <w:p w14:paraId="2A2DB4C0" w14:textId="34A114D4" w:rsidR="00653622" w:rsidRPr="00857036" w:rsidRDefault="00653622" w:rsidP="002C64CD">
      <w:pPr>
        <w:pStyle w:val="Paragrafoelenco"/>
        <w:numPr>
          <w:ilvl w:val="1"/>
          <w:numId w:val="9"/>
        </w:numPr>
        <w:spacing w:after="120"/>
        <w:ind w:left="567" w:right="49" w:hanging="567"/>
        <w:rPr>
          <w:sz w:val="20"/>
        </w:rPr>
      </w:pPr>
      <w:r w:rsidRPr="00857036">
        <w:rPr>
          <w:sz w:val="20"/>
        </w:rPr>
        <w:t xml:space="preserve">Restano fermi tutti gli obblighi e gli adempimenti previsti dall’art. 48-bis del D.P.R. 602 del 29 </w:t>
      </w:r>
      <w:r w:rsidRPr="00857036">
        <w:rPr>
          <w:sz w:val="20"/>
        </w:rPr>
        <w:lastRenderedPageBreak/>
        <w:t>settembre 1973 nonché dai successivi regolamenti. La Consip provvederà a comunicare al Casellario Informatico di cui all’art. 222, comma 10 del Codice le informazioni secondo quanto previsto dall’ANAC.</w:t>
      </w:r>
    </w:p>
    <w:p w14:paraId="7FDDC364" w14:textId="77777777" w:rsidR="00822480" w:rsidRPr="00975374" w:rsidRDefault="00822480" w:rsidP="002A7AAD">
      <w:pPr>
        <w:pStyle w:val="Corpotesto"/>
        <w:ind w:left="0"/>
        <w:rPr>
          <w:rFonts w:asciiTheme="minorHAnsi" w:hAnsiTheme="minorHAnsi" w:cstheme="minorHAnsi"/>
        </w:rPr>
      </w:pPr>
    </w:p>
    <w:p w14:paraId="7FDDC365"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09" w:name="14._RISOLUZIONE_E_RECESSO"/>
      <w:bookmarkStart w:id="110" w:name="_Toc228826042"/>
      <w:bookmarkEnd w:id="109"/>
      <w:r w:rsidRPr="00975374">
        <w:rPr>
          <w:rFonts w:asciiTheme="minorHAnsi" w:hAnsiTheme="minorHAnsi" w:cstheme="minorHAnsi"/>
          <w:spacing w:val="-2"/>
        </w:rPr>
        <w:t>RISOLUZIONE E RECESSO</w:t>
      </w:r>
      <w:bookmarkEnd w:id="110"/>
    </w:p>
    <w:p w14:paraId="7FDDC367"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11" w:name="14.1_Le_ipotesi_di_risoluzione_e_di_rece"/>
      <w:bookmarkEnd w:id="111"/>
      <w:r w:rsidRPr="00975374">
        <w:rPr>
          <w:rFonts w:asciiTheme="minorHAnsi" w:hAnsiTheme="minorHAnsi" w:cstheme="minorHAnsi"/>
          <w:sz w:val="20"/>
          <w:szCs w:val="20"/>
        </w:rPr>
        <w:t>Le ipotesi di risoluzione e di recesso del Presente Contratto Esecutivo sono disciplinate, nell’Accordo Quadro, cui si rinvia, nonché agli artt. “TRASPARENZA DEI PREZZI”, “TRACCIABILITÀ DEI FLUSSI FINANZIARI”, “TRATTAMENTO DEI DATI PERSONALI”, “SUBAPPALTO”, del presente Contratto.</w:t>
      </w:r>
    </w:p>
    <w:p w14:paraId="4E3483D0" w14:textId="77777777" w:rsidR="00BB36F0" w:rsidRPr="00975374" w:rsidRDefault="00BB36F0" w:rsidP="002A7AAD">
      <w:pPr>
        <w:pStyle w:val="Paragrafoelenco"/>
        <w:tabs>
          <w:tab w:val="left" w:pos="1708"/>
          <w:tab w:val="left" w:pos="1712"/>
        </w:tabs>
        <w:ind w:left="1712" w:right="136" w:firstLine="0"/>
        <w:rPr>
          <w:rFonts w:asciiTheme="minorHAnsi" w:hAnsiTheme="minorHAnsi" w:cstheme="minorHAnsi"/>
          <w:sz w:val="20"/>
          <w:szCs w:val="20"/>
        </w:rPr>
      </w:pPr>
    </w:p>
    <w:p w14:paraId="7FDDC36D"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12" w:name="14.2_&lt;eventuale,_se_viene_acquisita_una_"/>
      <w:bookmarkStart w:id="113" w:name="15._FORZA_MAGGIORE"/>
      <w:bookmarkStart w:id="114" w:name="_Toc228826043"/>
      <w:bookmarkEnd w:id="112"/>
      <w:bookmarkEnd w:id="113"/>
      <w:r w:rsidRPr="00975374">
        <w:rPr>
          <w:rFonts w:asciiTheme="minorHAnsi" w:hAnsiTheme="minorHAnsi" w:cstheme="minorHAnsi"/>
          <w:spacing w:val="-2"/>
        </w:rPr>
        <w:t>FORZA MAGGIORE</w:t>
      </w:r>
      <w:bookmarkEnd w:id="114"/>
    </w:p>
    <w:p w14:paraId="7FDDC36E" w14:textId="77777777" w:rsidR="00822480" w:rsidRPr="00975374" w:rsidRDefault="00E71642" w:rsidP="002A7AAD">
      <w:pPr>
        <w:pStyle w:val="Paragrafoelenco"/>
        <w:numPr>
          <w:ilvl w:val="1"/>
          <w:numId w:val="9"/>
        </w:numPr>
        <w:spacing w:after="60"/>
        <w:ind w:left="567" w:right="49" w:hanging="567"/>
        <w:rPr>
          <w:rFonts w:asciiTheme="minorHAnsi" w:hAnsiTheme="minorHAnsi" w:cstheme="minorHAnsi"/>
          <w:sz w:val="20"/>
          <w:szCs w:val="20"/>
        </w:rPr>
      </w:pPr>
      <w:r w:rsidRPr="00975374">
        <w:rPr>
          <w:rFonts w:asciiTheme="minorHAnsi" w:hAnsiTheme="minorHAnsi" w:cstheme="minorHAnsi"/>
          <w:sz w:val="20"/>
          <w:szCs w:val="20"/>
        </w:rPr>
        <w:t>Costituisce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forza maggiore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verificarsi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eventi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o circostanze</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("Eventi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Forza Maggiore"), quali, incendi, uragani, terremoti, conflitti bellici, pandemie, che impediscono ad una parte di eseguire una o più obbligazioni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contrattuali,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nella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misura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parte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che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subisce</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l'impedimento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Parte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Interessata") prova tutte le seguenti condizioni:</w:t>
      </w:r>
    </w:p>
    <w:p w14:paraId="7FDDC36F" w14:textId="77777777" w:rsidR="00822480" w:rsidRPr="00975374" w:rsidRDefault="00E71642" w:rsidP="002A7AAD">
      <w:pPr>
        <w:pStyle w:val="Paragrafoelenco"/>
        <w:numPr>
          <w:ilvl w:val="1"/>
          <w:numId w:val="4"/>
        </w:numPr>
        <w:tabs>
          <w:tab w:val="left" w:pos="1710"/>
        </w:tabs>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che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l'impedimento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è</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fuori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dal</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suo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ragionevole</w:t>
      </w:r>
      <w:r w:rsidRPr="00975374">
        <w:rPr>
          <w:rFonts w:asciiTheme="minorHAnsi" w:hAnsiTheme="minorHAnsi" w:cstheme="minorHAnsi"/>
          <w:spacing w:val="-7"/>
          <w:sz w:val="20"/>
          <w:szCs w:val="20"/>
        </w:rPr>
        <w:t xml:space="preserve"> </w:t>
      </w:r>
      <w:r w:rsidRPr="00975374">
        <w:rPr>
          <w:rFonts w:asciiTheme="minorHAnsi" w:hAnsiTheme="minorHAnsi" w:cstheme="minorHAnsi"/>
          <w:spacing w:val="-2"/>
          <w:sz w:val="20"/>
          <w:szCs w:val="20"/>
        </w:rPr>
        <w:t>controllo;</w:t>
      </w:r>
    </w:p>
    <w:p w14:paraId="7FDDC370" w14:textId="77777777" w:rsidR="00822480" w:rsidRPr="00975374" w:rsidRDefault="00E71642" w:rsidP="002A7AAD">
      <w:pPr>
        <w:pStyle w:val="Paragrafoelenco"/>
        <w:numPr>
          <w:ilvl w:val="1"/>
          <w:numId w:val="4"/>
        </w:numPr>
        <w:tabs>
          <w:tab w:val="left" w:pos="1710"/>
          <w:tab w:val="left" w:pos="1712"/>
        </w:tabs>
        <w:spacing w:after="60"/>
        <w:ind w:left="851" w:right="494" w:hanging="284"/>
        <w:rPr>
          <w:rFonts w:asciiTheme="minorHAnsi" w:hAnsiTheme="minorHAnsi" w:cstheme="minorHAnsi"/>
          <w:sz w:val="20"/>
          <w:szCs w:val="20"/>
        </w:rPr>
      </w:pPr>
      <w:r w:rsidRPr="00975374">
        <w:rPr>
          <w:rFonts w:asciiTheme="minorHAnsi" w:hAnsiTheme="minorHAnsi" w:cstheme="minorHAnsi"/>
          <w:sz w:val="20"/>
          <w:szCs w:val="20"/>
        </w:rPr>
        <w:t>che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esso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avrebbe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ragionevolmente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potuto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essere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previsto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momento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conclusione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 xml:space="preserve">del </w:t>
      </w:r>
      <w:r w:rsidRPr="00975374">
        <w:rPr>
          <w:rFonts w:asciiTheme="minorHAnsi" w:hAnsiTheme="minorHAnsi" w:cstheme="minorHAnsi"/>
          <w:spacing w:val="-2"/>
          <w:sz w:val="20"/>
          <w:szCs w:val="20"/>
        </w:rPr>
        <w:t>contratto;</w:t>
      </w:r>
    </w:p>
    <w:p w14:paraId="7FDDC371" w14:textId="77777777" w:rsidR="00822480" w:rsidRPr="00975374" w:rsidRDefault="00E71642" w:rsidP="002A7AAD">
      <w:pPr>
        <w:pStyle w:val="Paragrafoelenco"/>
        <w:numPr>
          <w:ilvl w:val="1"/>
          <w:numId w:val="4"/>
        </w:numPr>
        <w:tabs>
          <w:tab w:val="left" w:pos="1710"/>
          <w:tab w:val="left" w:pos="1712"/>
        </w:tabs>
        <w:spacing w:after="120"/>
        <w:ind w:left="851" w:right="527" w:hanging="284"/>
        <w:rPr>
          <w:rFonts w:asciiTheme="minorHAnsi" w:hAnsiTheme="minorHAnsi" w:cstheme="minorHAnsi"/>
          <w:sz w:val="20"/>
          <w:szCs w:val="20"/>
        </w:rPr>
      </w:pPr>
      <w:r w:rsidRPr="00975374">
        <w:rPr>
          <w:rFonts w:asciiTheme="minorHAnsi" w:hAnsiTheme="minorHAnsi" w:cstheme="minorHAnsi"/>
          <w:sz w:val="20"/>
          <w:szCs w:val="20"/>
        </w:rPr>
        <w:t>che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gli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effetti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dell'impedimento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avrebbero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potuto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essere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ragionevolmente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evitati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superati dalla Parte Interessata.</w:t>
      </w:r>
    </w:p>
    <w:p w14:paraId="6E9D2676" w14:textId="77777777" w:rsidR="002A7AAD" w:rsidRPr="002A7AAD"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Al verificarsi di un Evento di Forza Maggiore, ai sensi e per gli effetti di cui artt. 1218 e 1258 cod. civ., il Fornitore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non</w:t>
      </w:r>
      <w:r w:rsidR="00FE3A79"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sarà</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ritenuto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responsabile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dell’inadempimento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ritardato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adempimento,</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potrà procedere all’applicazione delle penali né alla risoluzione del contratto per inadempimento, di cui ai relativi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articoli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dell’Accordo</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Quadro.</w:t>
      </w:r>
      <w:r w:rsidRPr="00975374">
        <w:rPr>
          <w:rFonts w:asciiTheme="minorHAnsi" w:hAnsiTheme="minorHAnsi" w:cstheme="minorHAnsi"/>
          <w:spacing w:val="-7"/>
          <w:sz w:val="20"/>
          <w:szCs w:val="20"/>
        </w:rPr>
        <w:t xml:space="preserve"> </w:t>
      </w:r>
    </w:p>
    <w:p w14:paraId="3BB40C75" w14:textId="77777777" w:rsidR="002A7AAD" w:rsidRPr="002A7AAD"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Al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fine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incorrere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responsabilità,</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Fornitore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avrà</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l’obbligo</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di comunicare all’Amministrazione Contraente che intende avvalersi della causa esimente prevista nel presente articolo, motivando e documentando le circostanze di fatto che impediscono il corretto adempimento delle prestazioni contrattuali, le obbligazioni sul cui adempimento impattano i predetti eventi, le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ragioni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le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quali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tali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circostanze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non erano prevedibili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momento della stipula dell’Accordo Quadro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erano</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evitabili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con</w:t>
      </w:r>
      <w:r w:rsidRPr="00975374">
        <w:rPr>
          <w:rFonts w:asciiTheme="minorHAnsi" w:hAnsiTheme="minorHAnsi" w:cstheme="minorHAnsi"/>
          <w:spacing w:val="-9"/>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dovuta</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diligenza,</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le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misure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mitigazione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dell’impatto</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che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ha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adottato o intende adottare e i nuovi termini e modalità di adempimento, nonché ogni informazione/documentazione utile per consentire all’Amministrazione Contraente la valutazione dei presupposti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l’applicazione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disciplina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Forza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Maggiore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prevista</w:t>
      </w:r>
      <w:r w:rsidRPr="00975374">
        <w:rPr>
          <w:rFonts w:asciiTheme="minorHAnsi" w:hAnsiTheme="minorHAnsi" w:cstheme="minorHAnsi"/>
          <w:spacing w:val="-10"/>
          <w:sz w:val="20"/>
          <w:szCs w:val="20"/>
        </w:rPr>
        <w:t xml:space="preserve"> </w:t>
      </w:r>
      <w:r w:rsidRPr="00975374">
        <w:rPr>
          <w:rFonts w:asciiTheme="minorHAnsi" w:hAnsiTheme="minorHAnsi" w:cstheme="minorHAnsi"/>
          <w:sz w:val="20"/>
          <w:szCs w:val="20"/>
        </w:rPr>
        <w:t>nel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articolo.</w:t>
      </w:r>
      <w:r w:rsidRPr="00975374">
        <w:rPr>
          <w:rFonts w:asciiTheme="minorHAnsi" w:hAnsiTheme="minorHAnsi" w:cstheme="minorHAnsi"/>
          <w:spacing w:val="-10"/>
          <w:sz w:val="20"/>
          <w:szCs w:val="20"/>
        </w:rPr>
        <w:t xml:space="preserve"> </w:t>
      </w:r>
    </w:p>
    <w:p w14:paraId="7FDDC373" w14:textId="6C261339" w:rsidR="00822480" w:rsidRPr="002A7AAD"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2A7AAD">
        <w:rPr>
          <w:rFonts w:asciiTheme="minorHAnsi" w:hAnsiTheme="minorHAnsi" w:cstheme="minorHAnsi"/>
          <w:sz w:val="20"/>
          <w:szCs w:val="20"/>
        </w:rPr>
        <w:t>Qualora gli</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eventi</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di</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Forza</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Maggiore</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impediscano</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solo</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parzialmente</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l’adempimento</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delle</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prestazioni</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contrattuali, il</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Fornitore</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sarà</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tenuto,</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in</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linea</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con</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l’art.</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121,</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comma</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5</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del</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Codice,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a</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rispettare</w:t>
      </w:r>
      <w:r w:rsidRPr="002A7AAD">
        <w:rPr>
          <w:rFonts w:asciiTheme="minorHAnsi" w:hAnsiTheme="minorHAnsi" w:cstheme="minorHAnsi"/>
          <w:spacing w:val="-7"/>
          <w:sz w:val="20"/>
          <w:szCs w:val="20"/>
        </w:rPr>
        <w:t xml:space="preserve"> </w:t>
      </w:r>
      <w:r w:rsidRPr="002A7AAD">
        <w:rPr>
          <w:rFonts w:asciiTheme="minorHAnsi" w:hAnsiTheme="minorHAnsi" w:cstheme="minorHAnsi"/>
          <w:sz w:val="20"/>
          <w:szCs w:val="20"/>
        </w:rPr>
        <w:t>le</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prescrizioni</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contrattuali in</w:t>
      </w:r>
      <w:r w:rsidRPr="002A7AAD">
        <w:rPr>
          <w:rFonts w:asciiTheme="minorHAnsi" w:hAnsiTheme="minorHAnsi" w:cstheme="minorHAnsi"/>
          <w:spacing w:val="-12"/>
          <w:sz w:val="20"/>
          <w:szCs w:val="20"/>
        </w:rPr>
        <w:t xml:space="preserve"> </w:t>
      </w:r>
      <w:r w:rsidRPr="002A7AAD">
        <w:rPr>
          <w:rFonts w:asciiTheme="minorHAnsi" w:hAnsiTheme="minorHAnsi" w:cstheme="minorHAnsi"/>
          <w:sz w:val="20"/>
          <w:szCs w:val="20"/>
        </w:rPr>
        <w:t>relazione</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alle</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prestazioni</w:t>
      </w:r>
      <w:r w:rsidRPr="002A7AAD">
        <w:rPr>
          <w:rFonts w:asciiTheme="minorHAnsi" w:hAnsiTheme="minorHAnsi" w:cstheme="minorHAnsi"/>
          <w:spacing w:val="-12"/>
          <w:sz w:val="20"/>
          <w:szCs w:val="20"/>
        </w:rPr>
        <w:t xml:space="preserve"> </w:t>
      </w:r>
      <w:r w:rsidRPr="002A7AAD">
        <w:rPr>
          <w:rFonts w:asciiTheme="minorHAnsi" w:hAnsiTheme="minorHAnsi" w:cstheme="minorHAnsi"/>
          <w:sz w:val="20"/>
          <w:szCs w:val="20"/>
        </w:rPr>
        <w:t>la</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cui</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esecuzione</w:t>
      </w:r>
      <w:r w:rsidRPr="002A7AAD">
        <w:rPr>
          <w:rFonts w:asciiTheme="minorHAnsi" w:hAnsiTheme="minorHAnsi" w:cstheme="minorHAnsi"/>
          <w:spacing w:val="-12"/>
          <w:sz w:val="20"/>
          <w:szCs w:val="20"/>
        </w:rPr>
        <w:t xml:space="preserve"> </w:t>
      </w:r>
      <w:r w:rsidRPr="002A7AAD">
        <w:rPr>
          <w:rFonts w:asciiTheme="minorHAnsi" w:hAnsiTheme="minorHAnsi" w:cstheme="minorHAnsi"/>
          <w:sz w:val="20"/>
          <w:szCs w:val="20"/>
        </w:rPr>
        <w:t>non</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sia</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resa</w:t>
      </w:r>
      <w:r w:rsidRPr="002A7AAD">
        <w:rPr>
          <w:rFonts w:asciiTheme="minorHAnsi" w:hAnsiTheme="minorHAnsi" w:cstheme="minorHAnsi"/>
          <w:spacing w:val="-12"/>
          <w:sz w:val="20"/>
          <w:szCs w:val="20"/>
        </w:rPr>
        <w:t xml:space="preserve"> </w:t>
      </w:r>
      <w:r w:rsidRPr="002A7AAD">
        <w:rPr>
          <w:rFonts w:asciiTheme="minorHAnsi" w:hAnsiTheme="minorHAnsi" w:cstheme="minorHAnsi"/>
          <w:sz w:val="20"/>
          <w:szCs w:val="20"/>
        </w:rPr>
        <w:t>impossibile</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dai</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predetti</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eventi;</w:t>
      </w:r>
      <w:r w:rsidRPr="002A7AAD">
        <w:rPr>
          <w:rFonts w:asciiTheme="minorHAnsi" w:hAnsiTheme="minorHAnsi" w:cstheme="minorHAnsi"/>
          <w:spacing w:val="-12"/>
          <w:sz w:val="20"/>
          <w:szCs w:val="20"/>
        </w:rPr>
        <w:t xml:space="preserve"> </w:t>
      </w:r>
      <w:r w:rsidRPr="002A7AAD">
        <w:rPr>
          <w:rFonts w:asciiTheme="minorHAnsi" w:hAnsiTheme="minorHAnsi" w:cstheme="minorHAnsi"/>
          <w:sz w:val="20"/>
          <w:szCs w:val="20"/>
        </w:rPr>
        <w:t>qualora</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gli</w:t>
      </w:r>
      <w:r w:rsidRPr="002A7AAD">
        <w:rPr>
          <w:rFonts w:asciiTheme="minorHAnsi" w:hAnsiTheme="minorHAnsi" w:cstheme="minorHAnsi"/>
          <w:spacing w:val="-11"/>
          <w:sz w:val="20"/>
          <w:szCs w:val="20"/>
        </w:rPr>
        <w:t xml:space="preserve"> </w:t>
      </w:r>
      <w:r w:rsidRPr="002A7AAD">
        <w:rPr>
          <w:rFonts w:asciiTheme="minorHAnsi" w:hAnsiTheme="minorHAnsi" w:cstheme="minorHAnsi"/>
          <w:sz w:val="20"/>
          <w:szCs w:val="20"/>
        </w:rPr>
        <w:t>eventi di Forza Maggiore impediscano totalmente la prestazione, l’Amministrazione potrà disporre la sospensione</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delle prestazioni contrattuali,</w:t>
      </w:r>
      <w:r w:rsidRPr="002A7AAD">
        <w:rPr>
          <w:rFonts w:asciiTheme="minorHAnsi" w:hAnsiTheme="minorHAnsi" w:cstheme="minorHAnsi"/>
          <w:spacing w:val="-1"/>
          <w:sz w:val="20"/>
          <w:szCs w:val="20"/>
        </w:rPr>
        <w:t xml:space="preserve"> </w:t>
      </w:r>
      <w:r w:rsidRPr="002A7AAD">
        <w:rPr>
          <w:rFonts w:asciiTheme="minorHAnsi" w:hAnsiTheme="minorHAnsi" w:cstheme="minorHAnsi"/>
          <w:sz w:val="20"/>
          <w:szCs w:val="20"/>
        </w:rPr>
        <w:t>ai</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sensi</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e per gli effetti</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dell’art.</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121 comma</w:t>
      </w:r>
      <w:r w:rsidRPr="002A7AAD">
        <w:rPr>
          <w:rFonts w:asciiTheme="minorHAnsi" w:hAnsiTheme="minorHAnsi" w:cstheme="minorHAnsi"/>
          <w:spacing w:val="-1"/>
          <w:sz w:val="20"/>
          <w:szCs w:val="20"/>
        </w:rPr>
        <w:t xml:space="preserve"> </w:t>
      </w:r>
      <w:r w:rsidRPr="002A7AAD">
        <w:rPr>
          <w:rFonts w:asciiTheme="minorHAnsi" w:hAnsiTheme="minorHAnsi" w:cstheme="minorHAnsi"/>
          <w:sz w:val="20"/>
          <w:szCs w:val="20"/>
        </w:rPr>
        <w:t>1 del</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Codice</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 xml:space="preserve">per il periodo strettamente necessario alla cessazione degli Eventi di Forza Maggiore. </w:t>
      </w:r>
      <w:r w:rsidR="002A7AAD" w:rsidRPr="002A7AAD">
        <w:rPr>
          <w:rFonts w:asciiTheme="minorHAnsi" w:hAnsiTheme="minorHAnsi" w:cstheme="minorHAnsi"/>
          <w:sz w:val="20"/>
          <w:szCs w:val="20"/>
        </w:rPr>
        <w:t>È</w:t>
      </w:r>
      <w:r w:rsidRPr="002A7AAD">
        <w:rPr>
          <w:rFonts w:asciiTheme="minorHAnsi" w:hAnsiTheme="minorHAnsi" w:cstheme="minorHAnsi"/>
          <w:sz w:val="20"/>
          <w:szCs w:val="20"/>
        </w:rPr>
        <w:t xml:space="preserve"> fatto obbligo al Fornitore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comunicare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all’Amministrazione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tempestivamente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la</w:t>
      </w:r>
      <w:r w:rsidRPr="002A7AAD">
        <w:rPr>
          <w:rFonts w:asciiTheme="minorHAnsi" w:hAnsiTheme="minorHAnsi" w:cstheme="minorHAnsi"/>
          <w:spacing w:val="-7"/>
          <w:sz w:val="20"/>
          <w:szCs w:val="20"/>
        </w:rPr>
        <w:t xml:space="preserve"> </w:t>
      </w:r>
      <w:r w:rsidRPr="002A7AAD">
        <w:rPr>
          <w:rFonts w:asciiTheme="minorHAnsi" w:hAnsiTheme="minorHAnsi" w:cstheme="minorHAnsi"/>
          <w:sz w:val="20"/>
          <w:szCs w:val="20"/>
        </w:rPr>
        <w:t>cessazione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degli</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eventi</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di</w:t>
      </w:r>
      <w:r w:rsidRPr="002A7AAD">
        <w:rPr>
          <w:rFonts w:asciiTheme="minorHAnsi" w:hAnsiTheme="minorHAnsi" w:cstheme="minorHAnsi"/>
          <w:spacing w:val="-6"/>
          <w:sz w:val="20"/>
          <w:szCs w:val="20"/>
        </w:rPr>
        <w:t xml:space="preserve"> </w:t>
      </w:r>
      <w:r w:rsidRPr="002A7AAD">
        <w:rPr>
          <w:rFonts w:asciiTheme="minorHAnsi" w:hAnsiTheme="minorHAnsi" w:cstheme="minorHAnsi"/>
          <w:sz w:val="20"/>
          <w:szCs w:val="20"/>
        </w:rPr>
        <w:t>Forza</w:t>
      </w:r>
      <w:r w:rsidRPr="002A7AAD">
        <w:rPr>
          <w:rFonts w:asciiTheme="minorHAnsi" w:hAnsiTheme="minorHAnsi" w:cstheme="minorHAnsi"/>
          <w:spacing w:val="-7"/>
          <w:sz w:val="20"/>
          <w:szCs w:val="20"/>
        </w:rPr>
        <w:t xml:space="preserve"> </w:t>
      </w:r>
      <w:r w:rsidRPr="002A7AAD">
        <w:rPr>
          <w:rFonts w:asciiTheme="minorHAnsi" w:hAnsiTheme="minorHAnsi" w:cstheme="minorHAnsi"/>
          <w:sz w:val="20"/>
          <w:szCs w:val="20"/>
        </w:rPr>
        <w:t>Maggiore, affinché</w:t>
      </w:r>
      <w:r w:rsidRPr="002A7AAD">
        <w:rPr>
          <w:rFonts w:asciiTheme="minorHAnsi" w:hAnsiTheme="minorHAnsi" w:cstheme="minorHAnsi"/>
          <w:spacing w:val="-4"/>
          <w:sz w:val="20"/>
          <w:szCs w:val="20"/>
        </w:rPr>
        <w:t xml:space="preserve"> </w:t>
      </w:r>
      <w:r w:rsidRPr="002A7AAD">
        <w:rPr>
          <w:rFonts w:asciiTheme="minorHAnsi" w:hAnsiTheme="minorHAnsi" w:cstheme="minorHAnsi"/>
          <w:sz w:val="20"/>
          <w:szCs w:val="20"/>
        </w:rPr>
        <w:t>l’Amministrazione</w:t>
      </w:r>
      <w:r w:rsidRPr="002A7AAD">
        <w:rPr>
          <w:rFonts w:asciiTheme="minorHAnsi" w:hAnsiTheme="minorHAnsi" w:cstheme="minorHAnsi"/>
          <w:spacing w:val="-4"/>
          <w:sz w:val="20"/>
          <w:szCs w:val="20"/>
        </w:rPr>
        <w:t xml:space="preserve"> </w:t>
      </w:r>
      <w:r w:rsidRPr="002A7AAD">
        <w:rPr>
          <w:rFonts w:asciiTheme="minorHAnsi" w:hAnsiTheme="minorHAnsi" w:cstheme="minorHAnsi"/>
          <w:sz w:val="20"/>
          <w:szCs w:val="20"/>
        </w:rPr>
        <w:t>disponga</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la</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ripresa</w:t>
      </w:r>
      <w:r w:rsidRPr="002A7AAD">
        <w:rPr>
          <w:rFonts w:asciiTheme="minorHAnsi" w:hAnsiTheme="minorHAnsi" w:cstheme="minorHAnsi"/>
          <w:spacing w:val="-2"/>
          <w:sz w:val="20"/>
          <w:szCs w:val="20"/>
        </w:rPr>
        <w:t xml:space="preserve"> </w:t>
      </w:r>
      <w:r w:rsidRPr="002A7AAD">
        <w:rPr>
          <w:rFonts w:asciiTheme="minorHAnsi" w:hAnsiTheme="minorHAnsi" w:cstheme="minorHAnsi"/>
          <w:sz w:val="20"/>
          <w:szCs w:val="20"/>
        </w:rPr>
        <w:t>dell’esecuzione</w:t>
      </w:r>
      <w:r w:rsidRPr="002A7AAD">
        <w:rPr>
          <w:rFonts w:asciiTheme="minorHAnsi" w:hAnsiTheme="minorHAnsi" w:cstheme="minorHAnsi"/>
          <w:spacing w:val="-4"/>
          <w:sz w:val="20"/>
          <w:szCs w:val="20"/>
        </w:rPr>
        <w:t xml:space="preserve"> </w:t>
      </w:r>
      <w:r w:rsidRPr="002A7AAD">
        <w:rPr>
          <w:rFonts w:asciiTheme="minorHAnsi" w:hAnsiTheme="minorHAnsi" w:cstheme="minorHAnsi"/>
          <w:sz w:val="20"/>
          <w:szCs w:val="20"/>
        </w:rPr>
        <w:t>e</w:t>
      </w:r>
      <w:r w:rsidRPr="002A7AAD">
        <w:rPr>
          <w:rFonts w:asciiTheme="minorHAnsi" w:hAnsiTheme="minorHAnsi" w:cstheme="minorHAnsi"/>
          <w:spacing w:val="-4"/>
          <w:sz w:val="20"/>
          <w:szCs w:val="20"/>
        </w:rPr>
        <w:t xml:space="preserve"> </w:t>
      </w:r>
      <w:r w:rsidRPr="002A7AAD">
        <w:rPr>
          <w:rFonts w:asciiTheme="minorHAnsi" w:hAnsiTheme="minorHAnsi" w:cstheme="minorHAnsi"/>
          <w:sz w:val="20"/>
          <w:szCs w:val="20"/>
        </w:rPr>
        <w:t>indichi</w:t>
      </w:r>
      <w:r w:rsidRPr="002A7AAD">
        <w:rPr>
          <w:rFonts w:asciiTheme="minorHAnsi" w:hAnsiTheme="minorHAnsi" w:cstheme="minorHAnsi"/>
          <w:spacing w:val="-4"/>
          <w:sz w:val="20"/>
          <w:szCs w:val="20"/>
        </w:rPr>
        <w:t xml:space="preserve"> </w:t>
      </w:r>
      <w:r w:rsidRPr="002A7AAD">
        <w:rPr>
          <w:rFonts w:asciiTheme="minorHAnsi" w:hAnsiTheme="minorHAnsi" w:cstheme="minorHAnsi"/>
          <w:sz w:val="20"/>
          <w:szCs w:val="20"/>
        </w:rPr>
        <w:t>i</w:t>
      </w:r>
      <w:r w:rsidRPr="002A7AAD">
        <w:rPr>
          <w:rFonts w:asciiTheme="minorHAnsi" w:hAnsiTheme="minorHAnsi" w:cstheme="minorHAnsi"/>
          <w:spacing w:val="-5"/>
          <w:sz w:val="20"/>
          <w:szCs w:val="20"/>
        </w:rPr>
        <w:t xml:space="preserve"> </w:t>
      </w:r>
      <w:r w:rsidRPr="002A7AAD">
        <w:rPr>
          <w:rFonts w:asciiTheme="minorHAnsi" w:hAnsiTheme="minorHAnsi" w:cstheme="minorHAnsi"/>
          <w:sz w:val="20"/>
          <w:szCs w:val="20"/>
        </w:rPr>
        <w:t>nuovi</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termini</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contrattuali</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e/o</w:t>
      </w:r>
      <w:r w:rsidRPr="002A7AAD">
        <w:rPr>
          <w:rFonts w:asciiTheme="minorHAnsi" w:hAnsiTheme="minorHAnsi" w:cstheme="minorHAnsi"/>
          <w:spacing w:val="-3"/>
          <w:sz w:val="20"/>
          <w:szCs w:val="20"/>
        </w:rPr>
        <w:t xml:space="preserve"> </w:t>
      </w:r>
      <w:r w:rsidRPr="002A7AAD">
        <w:rPr>
          <w:rFonts w:asciiTheme="minorHAnsi" w:hAnsiTheme="minorHAnsi" w:cstheme="minorHAnsi"/>
          <w:sz w:val="20"/>
          <w:szCs w:val="20"/>
        </w:rPr>
        <w:t>le diverse</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modalità</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di</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esecuzione</w:t>
      </w:r>
      <w:r w:rsidRPr="002A7AAD">
        <w:rPr>
          <w:rFonts w:asciiTheme="minorHAnsi" w:hAnsiTheme="minorHAnsi" w:cstheme="minorHAnsi"/>
          <w:spacing w:val="-10"/>
          <w:sz w:val="20"/>
          <w:szCs w:val="20"/>
        </w:rPr>
        <w:t xml:space="preserve"> </w:t>
      </w:r>
      <w:r w:rsidRPr="002A7AAD">
        <w:rPr>
          <w:rFonts w:asciiTheme="minorHAnsi" w:hAnsiTheme="minorHAnsi" w:cstheme="minorHAnsi"/>
          <w:sz w:val="20"/>
          <w:szCs w:val="20"/>
        </w:rPr>
        <w:t>della</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prestazione.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La</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ripresa</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dell’esecuzione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delle</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prestazioni</w:t>
      </w:r>
      <w:r w:rsidRPr="002A7AAD">
        <w:rPr>
          <w:rFonts w:asciiTheme="minorHAnsi" w:hAnsiTheme="minorHAnsi" w:cstheme="minorHAnsi"/>
          <w:spacing w:val="-9"/>
          <w:sz w:val="20"/>
          <w:szCs w:val="20"/>
        </w:rPr>
        <w:t xml:space="preserve"> </w:t>
      </w:r>
      <w:r w:rsidRPr="002A7AAD">
        <w:rPr>
          <w:rFonts w:asciiTheme="minorHAnsi" w:hAnsiTheme="minorHAnsi" w:cstheme="minorHAnsi"/>
          <w:sz w:val="20"/>
          <w:szCs w:val="20"/>
        </w:rPr>
        <w:t>dovrà</w:t>
      </w:r>
      <w:r w:rsidRPr="002A7AAD">
        <w:rPr>
          <w:rFonts w:asciiTheme="minorHAnsi" w:hAnsiTheme="minorHAnsi" w:cstheme="minorHAnsi"/>
          <w:spacing w:val="-8"/>
          <w:sz w:val="20"/>
          <w:szCs w:val="20"/>
        </w:rPr>
        <w:t xml:space="preserve"> </w:t>
      </w:r>
      <w:r w:rsidRPr="002A7AAD">
        <w:rPr>
          <w:rFonts w:asciiTheme="minorHAnsi" w:hAnsiTheme="minorHAnsi" w:cstheme="minorHAnsi"/>
          <w:sz w:val="20"/>
          <w:szCs w:val="20"/>
        </w:rPr>
        <w:t>essere formalizzata mediante redazione del verbale di ripresa in cui dovranno essere indicati anche i nuovi termini di esecuzione e/o le diverse modalità di esecuzione.</w:t>
      </w:r>
      <w:r w:rsidR="002A7AAD" w:rsidRPr="002A7AAD">
        <w:rPr>
          <w:rFonts w:asciiTheme="minorHAnsi" w:hAnsiTheme="minorHAnsi" w:cstheme="minorHAnsi"/>
          <w:sz w:val="20"/>
          <w:szCs w:val="20"/>
        </w:rPr>
        <w:t xml:space="preserve"> </w:t>
      </w:r>
      <w:r w:rsidRPr="002A7AAD">
        <w:rPr>
          <w:rFonts w:asciiTheme="minorHAnsi" w:hAnsiTheme="minorHAnsi" w:cstheme="minorHAnsi"/>
          <w:sz w:val="20"/>
          <w:szCs w:val="20"/>
        </w:rPr>
        <w:t>Qualora la sospensione duri per un periodo che rende non più di interesse dell’Amministrazione l’esecuzione della prestazione sospesa, è facoltà dell’Amministrazione recedere dal contratto.</w:t>
      </w:r>
    </w:p>
    <w:p w14:paraId="7FDDC374"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Qualora l’evento di Forza maggiore determini l’impossibilità della prestazione, si applicheranno le disposizioni di cui all’art. “Risoluzione” dell’Accordo Quadro.</w:t>
      </w:r>
    </w:p>
    <w:p w14:paraId="7FDDC375" w14:textId="77777777" w:rsidR="00822480" w:rsidRPr="00975374" w:rsidRDefault="00822480" w:rsidP="00B27721">
      <w:pPr>
        <w:pStyle w:val="Corpotesto"/>
        <w:ind w:left="0"/>
        <w:rPr>
          <w:rFonts w:asciiTheme="minorHAnsi" w:hAnsiTheme="minorHAnsi" w:cstheme="minorHAnsi"/>
        </w:rPr>
      </w:pPr>
    </w:p>
    <w:p w14:paraId="7FDDC377" w14:textId="178C6438"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15" w:name="16._RESPONSABILITA’_CIVILE_&lt;eventuale&gt;_E"/>
      <w:bookmarkStart w:id="116" w:name="_Toc228826044"/>
      <w:bookmarkEnd w:id="115"/>
      <w:r w:rsidRPr="00975374">
        <w:rPr>
          <w:rFonts w:asciiTheme="minorHAnsi" w:hAnsiTheme="minorHAnsi" w:cstheme="minorHAnsi"/>
          <w:spacing w:val="-2"/>
        </w:rPr>
        <w:lastRenderedPageBreak/>
        <w:t xml:space="preserve">RESPONSABILITA’ CIVILE </w:t>
      </w:r>
      <w:r w:rsidR="007E1F2B" w:rsidRPr="00975374">
        <w:rPr>
          <w:rFonts w:asciiTheme="minorHAnsi" w:hAnsiTheme="minorHAnsi" w:cstheme="minorHAnsi"/>
          <w:spacing w:val="-2"/>
        </w:rPr>
        <w:t>&lt;eventuale&gt;</w:t>
      </w:r>
      <w:r w:rsidRPr="00975374">
        <w:rPr>
          <w:rFonts w:asciiTheme="minorHAnsi" w:hAnsiTheme="minorHAnsi" w:cstheme="minorHAnsi"/>
          <w:spacing w:val="-2"/>
        </w:rPr>
        <w:t>E POLIZZA ASSICURATIVA</w:t>
      </w:r>
      <w:bookmarkEnd w:id="116"/>
    </w:p>
    <w:p w14:paraId="7FDDC379"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17" w:name="16.1_Fermo_restando_quanto_previsto_dall"/>
      <w:bookmarkEnd w:id="117"/>
      <w:r w:rsidRPr="00975374">
        <w:rPr>
          <w:rFonts w:asciiTheme="minorHAnsi" w:hAnsiTheme="minorHAnsi" w:cstheme="minorHAnsi"/>
          <w:sz w:val="20"/>
          <w:szCs w:val="20"/>
        </w:rPr>
        <w:t>Fermo restando quanto previsto dall’Accordo Quadro, il Fornitore assume in proprio ogni responsabilità per infortunio o danni eventualmente subiti da parte di persone o di beni, tanto del Fornitore quanto dell’Amministrazione Contraente o di terzi, in dipendenza di omissioni, negligenze o altre inadempienze attinenti all’esecuzione delle prestazioni contrattuali ad esso riferibili, anche se eseguite da parte di terzi.</w:t>
      </w:r>
    </w:p>
    <w:p w14:paraId="7FDDC37A" w14:textId="2490FAE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18" w:name="16.2_A_fronte_dell’obbligo_di_cui_al_pre"/>
      <w:bookmarkEnd w:id="118"/>
      <w:r w:rsidRPr="00975374">
        <w:rPr>
          <w:rFonts w:asciiTheme="minorHAnsi" w:hAnsiTheme="minorHAnsi" w:cstheme="minorHAnsi"/>
          <w:sz w:val="20"/>
          <w:szCs w:val="20"/>
        </w:rPr>
        <w:t>A fronte dell’obbligo di cui al precedente comma, il Fornitore ha costituito la polizza assicurativa di cui al Capitolato d’Oneri</w:t>
      </w:r>
      <w:r w:rsidR="00FE3A79" w:rsidRPr="00975374">
        <w:rPr>
          <w:rFonts w:asciiTheme="minorHAnsi" w:hAnsiTheme="minorHAnsi" w:cstheme="minorHAnsi"/>
          <w:sz w:val="20"/>
          <w:szCs w:val="20"/>
        </w:rPr>
        <w:t>.</w:t>
      </w:r>
    </w:p>
    <w:p w14:paraId="7FDDC37B"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19" w:name="16.3_Resta_ferma_l’intera_responsabilità"/>
      <w:bookmarkEnd w:id="119"/>
      <w:r w:rsidRPr="00975374">
        <w:rPr>
          <w:rFonts w:asciiTheme="minorHAnsi" w:hAnsiTheme="minorHAnsi" w:cstheme="minorHAnsi"/>
          <w:sz w:val="20"/>
          <w:szCs w:val="20"/>
        </w:rPr>
        <w:t>Resta ferma l’intera responsabilità del Fornitore anche per danni coperti o non coperti e/o per danni eccedenti i massimali assicurati dalla polizza di cui al precedente punto 16.2.</w:t>
      </w:r>
    </w:p>
    <w:p w14:paraId="7FDDC37D" w14:textId="77777777" w:rsidR="00822480" w:rsidRPr="00975374" w:rsidRDefault="00822480" w:rsidP="00B27721">
      <w:pPr>
        <w:pStyle w:val="Paragrafoelenco"/>
        <w:tabs>
          <w:tab w:val="left" w:pos="1712"/>
        </w:tabs>
        <w:spacing w:before="1"/>
        <w:ind w:left="360" w:firstLine="0"/>
        <w:rPr>
          <w:rFonts w:asciiTheme="minorHAnsi" w:hAnsiTheme="minorHAnsi" w:cstheme="minorHAnsi"/>
          <w:b/>
          <w:sz w:val="20"/>
          <w:szCs w:val="20"/>
        </w:rPr>
      </w:pPr>
    </w:p>
    <w:p w14:paraId="7FDDC37E"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20" w:name="17._TRASPARENZA_DEI_PREZZI"/>
      <w:bookmarkStart w:id="121" w:name="_Toc228826045"/>
      <w:bookmarkEnd w:id="120"/>
      <w:r w:rsidRPr="00975374">
        <w:rPr>
          <w:rFonts w:asciiTheme="minorHAnsi" w:hAnsiTheme="minorHAnsi" w:cstheme="minorHAnsi"/>
          <w:spacing w:val="-2"/>
        </w:rPr>
        <w:t>TRASPARENZA DEI PREZZI</w:t>
      </w:r>
      <w:bookmarkEnd w:id="121"/>
    </w:p>
    <w:p w14:paraId="7FDDC37F" w14:textId="77777777" w:rsidR="00822480" w:rsidRPr="00975374" w:rsidRDefault="00E71642" w:rsidP="002A7AAD">
      <w:pPr>
        <w:pStyle w:val="Paragrafoelenco"/>
        <w:numPr>
          <w:ilvl w:val="1"/>
          <w:numId w:val="9"/>
        </w:numPr>
        <w:spacing w:after="60"/>
        <w:ind w:left="567" w:right="49" w:hanging="567"/>
        <w:rPr>
          <w:rFonts w:asciiTheme="minorHAnsi" w:hAnsiTheme="minorHAnsi" w:cstheme="minorHAnsi"/>
          <w:sz w:val="20"/>
          <w:szCs w:val="20"/>
        </w:rPr>
      </w:pPr>
      <w:bookmarkStart w:id="122" w:name="17.1_L’Impresa_espressamente_ed_irrevoca"/>
      <w:bookmarkEnd w:id="122"/>
      <w:r w:rsidRPr="00975374">
        <w:rPr>
          <w:rFonts w:asciiTheme="minorHAnsi" w:hAnsiTheme="minorHAnsi" w:cstheme="minorHAnsi"/>
          <w:sz w:val="20"/>
          <w:szCs w:val="20"/>
        </w:rPr>
        <w:t>L’Impresa espressamente ed irrevocabilmen</w:t>
      </w:r>
      <w:r w:rsidRPr="00975374">
        <w:rPr>
          <w:rFonts w:asciiTheme="minorHAnsi" w:hAnsiTheme="minorHAnsi" w:cstheme="minorHAnsi"/>
          <w:spacing w:val="-2"/>
          <w:sz w:val="20"/>
          <w:szCs w:val="20"/>
        </w:rPr>
        <w:t>te:</w:t>
      </w:r>
    </w:p>
    <w:p w14:paraId="7FDDC380" w14:textId="77777777" w:rsidR="00822480" w:rsidRPr="00975374" w:rsidRDefault="00E71642" w:rsidP="002A7AAD">
      <w:pPr>
        <w:pStyle w:val="Paragrafoelenco"/>
        <w:numPr>
          <w:ilvl w:val="2"/>
          <w:numId w:val="27"/>
        </w:numPr>
        <w:spacing w:after="60"/>
        <w:ind w:left="851" w:hanging="284"/>
        <w:rPr>
          <w:rFonts w:asciiTheme="minorHAnsi" w:hAnsiTheme="minorHAnsi" w:cstheme="minorHAnsi"/>
          <w:sz w:val="20"/>
          <w:szCs w:val="20"/>
        </w:rPr>
      </w:pPr>
      <w:r w:rsidRPr="00975374">
        <w:rPr>
          <w:rFonts w:asciiTheme="minorHAnsi" w:hAnsiTheme="minorHAnsi" w:cstheme="minorHAnsi"/>
          <w:sz w:val="20"/>
          <w:szCs w:val="20"/>
        </w:rPr>
        <w:t>dichiara</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che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vi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è</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stata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mediazione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altra</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opera</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terzi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per</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conclusione</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7"/>
          <w:sz w:val="20"/>
          <w:szCs w:val="20"/>
        </w:rPr>
        <w:t xml:space="preserve"> </w:t>
      </w:r>
      <w:r w:rsidRPr="00975374">
        <w:rPr>
          <w:rFonts w:asciiTheme="minorHAnsi" w:hAnsiTheme="minorHAnsi" w:cstheme="minorHAnsi"/>
          <w:spacing w:val="-2"/>
          <w:sz w:val="20"/>
          <w:szCs w:val="20"/>
        </w:rPr>
        <w:t>contratto;</w:t>
      </w:r>
    </w:p>
    <w:p w14:paraId="7FDDC381" w14:textId="77777777" w:rsidR="00822480" w:rsidRPr="00975374" w:rsidRDefault="00E71642" w:rsidP="002A7AAD">
      <w:pPr>
        <w:pStyle w:val="Paragrafoelenco"/>
        <w:numPr>
          <w:ilvl w:val="2"/>
          <w:numId w:val="27"/>
        </w:numPr>
        <w:spacing w:after="60"/>
        <w:ind w:left="851" w:right="135" w:hanging="284"/>
        <w:rPr>
          <w:rFonts w:asciiTheme="minorHAnsi" w:hAnsiTheme="minorHAnsi" w:cstheme="minorHAnsi"/>
          <w:sz w:val="20"/>
          <w:szCs w:val="20"/>
        </w:rPr>
      </w:pPr>
      <w:r w:rsidRPr="00975374">
        <w:rPr>
          <w:rFonts w:asciiTheme="minorHAnsi" w:hAnsiTheme="minorHAnsi" w:cstheme="minorHAnsi"/>
          <w:sz w:val="20"/>
          <w:szCs w:val="20"/>
        </w:rPr>
        <w:t>dichiara di non aver corrisposto né promesso di corrispondere ad alcuno, direttamente o attraverso terzi, ivi comprese le Imprese collegate o controllate, somme di denaro o altra utilità a titolo di intermediazione o simili, comunque volte a facilitare la conclusione del contratto stesso;</w:t>
      </w:r>
    </w:p>
    <w:p w14:paraId="54721045" w14:textId="77777777" w:rsidR="002A7AAD" w:rsidRPr="002A7AAD" w:rsidRDefault="00E71642" w:rsidP="002A7AAD">
      <w:pPr>
        <w:pStyle w:val="Paragrafoelenco"/>
        <w:numPr>
          <w:ilvl w:val="2"/>
          <w:numId w:val="27"/>
        </w:numPr>
        <w:spacing w:after="60"/>
        <w:ind w:left="851" w:right="137" w:hanging="284"/>
        <w:rPr>
          <w:rFonts w:asciiTheme="minorHAnsi" w:hAnsiTheme="minorHAnsi" w:cstheme="minorHAnsi"/>
          <w:sz w:val="20"/>
          <w:szCs w:val="20"/>
        </w:rPr>
      </w:pPr>
      <w:r w:rsidRPr="00975374">
        <w:rPr>
          <w:rFonts w:asciiTheme="minorHAnsi" w:hAnsiTheme="minorHAnsi" w:cstheme="minorHAnsi"/>
          <w:sz w:val="20"/>
          <w:szCs w:val="20"/>
        </w:rPr>
        <w:t>si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obbliga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non</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versare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ad</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alcuno,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nessun</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titolo,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somme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danaro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altra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utilità</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finalizzate</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facilitare e/o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rendere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meno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onerosa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l’esecuzione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gestione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presente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contratto</w:t>
      </w:r>
      <w:r w:rsidRPr="00975374">
        <w:rPr>
          <w:rFonts w:asciiTheme="minorHAnsi" w:hAnsiTheme="minorHAnsi" w:cstheme="minorHAnsi"/>
          <w:spacing w:val="-2"/>
          <w:sz w:val="20"/>
          <w:szCs w:val="20"/>
        </w:rPr>
        <w:t xml:space="preserve"> </w:t>
      </w:r>
    </w:p>
    <w:p w14:paraId="7FDDC382" w14:textId="283355DF" w:rsidR="00822480" w:rsidRPr="00975374" w:rsidRDefault="00E71642" w:rsidP="002A7AAD">
      <w:pPr>
        <w:pStyle w:val="Paragrafoelenco"/>
        <w:numPr>
          <w:ilvl w:val="2"/>
          <w:numId w:val="27"/>
        </w:numPr>
        <w:spacing w:after="60"/>
        <w:ind w:left="851" w:right="137" w:hanging="284"/>
        <w:rPr>
          <w:rFonts w:asciiTheme="minorHAnsi" w:hAnsiTheme="minorHAnsi" w:cstheme="minorHAnsi"/>
          <w:sz w:val="20"/>
          <w:szCs w:val="20"/>
        </w:rPr>
      </w:pPr>
      <w:r w:rsidRPr="00975374">
        <w:rPr>
          <w:rFonts w:asciiTheme="minorHAnsi" w:hAnsiTheme="minorHAnsi" w:cstheme="minorHAnsi"/>
          <w:sz w:val="20"/>
          <w:szCs w:val="20"/>
        </w:rPr>
        <w:t>rispetto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agli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obblighi con esse assunti, né a compiere azioni comunque volte agli stessi fini;</w:t>
      </w:r>
    </w:p>
    <w:p w14:paraId="739F1FAB" w14:textId="54653CA0" w:rsidR="00FE3A79" w:rsidRPr="00975374" w:rsidRDefault="00E71642" w:rsidP="002A7AAD">
      <w:pPr>
        <w:pStyle w:val="Paragrafoelenco"/>
        <w:numPr>
          <w:ilvl w:val="2"/>
          <w:numId w:val="27"/>
        </w:numPr>
        <w:spacing w:after="120"/>
        <w:ind w:left="851" w:right="136" w:hanging="284"/>
        <w:rPr>
          <w:rFonts w:asciiTheme="minorHAnsi" w:hAnsiTheme="minorHAnsi" w:cstheme="minorHAnsi"/>
          <w:sz w:val="20"/>
          <w:szCs w:val="20"/>
        </w:rPr>
      </w:pPr>
      <w:r w:rsidRPr="00975374">
        <w:rPr>
          <w:rFonts w:asciiTheme="minorHAnsi" w:hAnsiTheme="minorHAnsi" w:cstheme="minorHAnsi"/>
          <w:sz w:val="20"/>
          <w:szCs w:val="20"/>
        </w:rPr>
        <w:t>si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obbliga</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rispetto</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quanto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stabilito</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dall’art.</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16</w:t>
      </w:r>
      <w:r w:rsidRPr="00975374">
        <w:rPr>
          <w:rFonts w:asciiTheme="minorHAnsi" w:hAnsiTheme="minorHAnsi" w:cstheme="minorHAnsi"/>
          <w:spacing w:val="39"/>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D.Lgs.</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36/2023</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al</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fine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evitare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situazioni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di conflitto d’interesse.</w:t>
      </w:r>
    </w:p>
    <w:p w14:paraId="7FDDC384"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23" w:name="17.2_Qualora_non_risultasse_conforme_al_"/>
      <w:bookmarkEnd w:id="123"/>
      <w:r w:rsidRPr="00975374">
        <w:rPr>
          <w:rFonts w:asciiTheme="minorHAnsi" w:hAnsiTheme="minorHAnsi" w:cstheme="minorHAnsi"/>
          <w:sz w:val="20"/>
          <w:szCs w:val="20"/>
        </w:rPr>
        <w:t>Qualora non risultasse conforme al vero anche una sola delle dichiarazioni rese ai sensi del precedente comma, o il Fornitore non rispettasse gli impegni e gli obblighi di cui alle lettere c) e d) del precedente comma per tutta la durata del contratto lo stesso si intenderà risolto di diritto ai sensi e per gli effetti dell’art. 1456 c.c., per fatto e colpa del Fornitore, che sarà conseguentemente tenuto al risarcimento di tutti i danni derivanti dalla risoluzione e con facoltà dell’Amministrazione di incamerare la garanzia prestata.</w:t>
      </w:r>
    </w:p>
    <w:p w14:paraId="7FDDC385" w14:textId="77777777" w:rsidR="00822480" w:rsidRPr="00975374" w:rsidRDefault="00822480" w:rsidP="00B27721">
      <w:pPr>
        <w:pStyle w:val="Corpotesto"/>
        <w:spacing w:before="51"/>
        <w:ind w:left="0"/>
        <w:rPr>
          <w:rFonts w:asciiTheme="minorHAnsi" w:hAnsiTheme="minorHAnsi" w:cstheme="minorHAnsi"/>
        </w:rPr>
      </w:pPr>
    </w:p>
    <w:p w14:paraId="7FDDC386" w14:textId="77777777" w:rsidR="00822480" w:rsidRPr="00975374" w:rsidRDefault="00E71642" w:rsidP="00947A3F">
      <w:pPr>
        <w:pStyle w:val="Titolo1"/>
        <w:numPr>
          <w:ilvl w:val="0"/>
          <w:numId w:val="9"/>
        </w:numPr>
        <w:tabs>
          <w:tab w:val="left" w:pos="1709"/>
        </w:tabs>
        <w:spacing w:before="1" w:after="120"/>
        <w:ind w:left="567" w:hanging="567"/>
        <w:jc w:val="both"/>
        <w:rPr>
          <w:rFonts w:asciiTheme="minorHAnsi" w:hAnsiTheme="minorHAnsi" w:cstheme="minorHAnsi"/>
          <w:spacing w:val="-2"/>
        </w:rPr>
      </w:pPr>
      <w:bookmarkStart w:id="124" w:name="18._TRACCIABILITÀ_DEI_FLUSSI_FINANZIARI"/>
      <w:bookmarkStart w:id="125" w:name="_Toc228826046"/>
      <w:bookmarkEnd w:id="124"/>
      <w:r w:rsidRPr="00975374">
        <w:rPr>
          <w:rFonts w:asciiTheme="minorHAnsi" w:hAnsiTheme="minorHAnsi" w:cstheme="minorHAnsi"/>
          <w:spacing w:val="-2"/>
        </w:rPr>
        <w:t>TRACCIABILITÀ DEI FLUSSI FINANZIARI</w:t>
      </w:r>
      <w:bookmarkEnd w:id="125"/>
    </w:p>
    <w:p w14:paraId="63E595C8" w14:textId="77777777" w:rsidR="00FE3A79"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26" w:name="18.1_Ai_sensi_e_per_gli_effetti_dell’art"/>
      <w:bookmarkEnd w:id="126"/>
      <w:r w:rsidRPr="00975374">
        <w:rPr>
          <w:rFonts w:asciiTheme="minorHAnsi" w:hAnsiTheme="minorHAnsi" w:cstheme="minorHAnsi"/>
          <w:sz w:val="20"/>
          <w:szCs w:val="20"/>
        </w:rPr>
        <w:t>Ai sensi e per gli effetti dell’art. 3, comma 8, della Legge 13 agosto 2010 n. 136, il Fornitore si impegna a rispettare puntualmente quanto previsto dalla predetta disposizione in ordine agli obblighi di tracciabilità dei flussi finanziari.</w:t>
      </w:r>
      <w:bookmarkStart w:id="127" w:name="18.2_Ferme_restando_le_ulteriori_ipotesi"/>
      <w:bookmarkEnd w:id="127"/>
    </w:p>
    <w:p w14:paraId="44B05B98" w14:textId="77777777" w:rsidR="00FE3A79" w:rsidRPr="00975374" w:rsidRDefault="00FE3A79" w:rsidP="00B27721">
      <w:pPr>
        <w:pStyle w:val="Paragrafoelenco"/>
        <w:ind w:left="792" w:right="135" w:firstLine="0"/>
        <w:rPr>
          <w:rFonts w:asciiTheme="minorHAnsi" w:hAnsiTheme="minorHAnsi" w:cstheme="minorHAnsi"/>
          <w:sz w:val="20"/>
          <w:szCs w:val="20"/>
        </w:rPr>
      </w:pPr>
    </w:p>
    <w:p w14:paraId="36ECB4DA" w14:textId="79B00A1F" w:rsidR="00FE3A79"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Ferme restando le ulteriori ipotesi di risoluzione previste dal presente contratto, si conviene che l’Amministrazione Contraente, in ottemperanza a quanto disposto dall’art. 3, comma 9 bis della Legge 13 agosto 2010 n. 136, senza bisogno di assegnare previamente alcun termine per l’adempimento, potrà risolvere di diritto il presente contratto ai sensi dell’art. 1456 c. c., nonché ai sensi dell’art. 1360 cod. civ., previa dichiarazione da comunicarsi all’Impresa tramite PEC qualora le transazioni siano eseguite senza avvalersi del bonifico bancario o postale ovvero degli altri strumenti idonei a consentire la piena tracciabilità delle operazioni ai sensi della Legge 13 agosto 2010 n. 136.</w:t>
      </w:r>
      <w:bookmarkStart w:id="128" w:name="18.3_Il_Fornitore,_nella_sua_qualità_di_"/>
      <w:bookmarkEnd w:id="128"/>
    </w:p>
    <w:p w14:paraId="03B5C84E" w14:textId="51C613A6" w:rsidR="00FE3A79"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 Fornitore, nella sua qualità di appaltatore, si obbliga, a mente dell’art. 3, comma 8, secondo periodo della Legge 13 agosto 2010 n. 136, ad inserire nei contratti sottoscritti con i subappaltatori o i subcontraenti, a pena di nullità assoluta, un’apposita clausola con la quale ciascuno di essi assume gli obblighi di tracciabilità dei flussi finanziari di cui alla Legge 13 agosto 2010 n. 136.</w:t>
      </w:r>
      <w:bookmarkStart w:id="129" w:name="18.4_Il_Fornitore,_il_subappaltatore_o_i"/>
      <w:bookmarkEnd w:id="129"/>
    </w:p>
    <w:p w14:paraId="7252F1A1" w14:textId="77777777" w:rsidR="00CB5ACC"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 xml:space="preserve">Il Fornitore, il subappaltatore o il subcontraente che ha notizia dell’inadempimento della propria </w:t>
      </w:r>
      <w:r w:rsidRPr="00975374">
        <w:rPr>
          <w:rFonts w:asciiTheme="minorHAnsi" w:hAnsiTheme="minorHAnsi" w:cstheme="minorHAnsi"/>
          <w:sz w:val="20"/>
          <w:szCs w:val="20"/>
        </w:rPr>
        <w:lastRenderedPageBreak/>
        <w:t>controparte agli obblighi di tracciabilità finanziaria di cui alla norma sopra richiamata è tenuto a darne</w:t>
      </w:r>
      <w:r w:rsidR="00FE3A79" w:rsidRPr="00975374">
        <w:rPr>
          <w:rFonts w:asciiTheme="minorHAnsi" w:hAnsiTheme="minorHAnsi" w:cstheme="minorHAnsi"/>
          <w:sz w:val="20"/>
          <w:szCs w:val="20"/>
        </w:rPr>
        <w:t xml:space="preserve"> </w:t>
      </w:r>
      <w:r w:rsidRPr="00975374">
        <w:rPr>
          <w:rFonts w:asciiTheme="minorHAnsi" w:hAnsiTheme="minorHAnsi" w:cstheme="minorHAnsi"/>
          <w:sz w:val="20"/>
          <w:szCs w:val="20"/>
        </w:rPr>
        <w:t>immediata comunicazione all’Amministrazione Contraente e alla Prefettura – Ufficio Territoriale del Governo della provincia ove ha sede l’Amministrazione medesima.</w:t>
      </w:r>
      <w:bookmarkStart w:id="130" w:name="18.5_Il_Fornitore,_si_obbliga_e_garantis"/>
      <w:bookmarkEnd w:id="130"/>
    </w:p>
    <w:p w14:paraId="538719AF" w14:textId="77777777" w:rsidR="00CB5ACC"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Il</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Fornitore,</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obbliga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garantisce</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che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nei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contratti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subappalto</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nei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subcontratti</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verrà</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assunta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dai subappaltatori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dai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subcontraenti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l’obbligazione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specifica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risoluzione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diritto</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relativo</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rapporto contrattuale</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nel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caso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mancato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utilizzo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bonifico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bancario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postale</w:t>
      </w:r>
      <w:r w:rsidRPr="00975374">
        <w:rPr>
          <w:rFonts w:asciiTheme="minorHAnsi" w:hAnsiTheme="minorHAnsi" w:cstheme="minorHAnsi"/>
          <w:spacing w:val="-8"/>
          <w:sz w:val="20"/>
          <w:szCs w:val="20"/>
        </w:rPr>
        <w:t xml:space="preserve"> </w:t>
      </w:r>
      <w:r w:rsidRPr="00975374">
        <w:rPr>
          <w:rFonts w:asciiTheme="minorHAnsi" w:hAnsiTheme="minorHAnsi" w:cstheme="minorHAnsi"/>
          <w:sz w:val="20"/>
          <w:szCs w:val="20"/>
        </w:rPr>
        <w:t>ovvero</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degli</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strumenti</w:t>
      </w:r>
      <w:r w:rsidRPr="00975374">
        <w:rPr>
          <w:rFonts w:asciiTheme="minorHAnsi" w:hAnsiTheme="minorHAnsi" w:cstheme="minorHAnsi"/>
          <w:spacing w:val="-7"/>
          <w:sz w:val="20"/>
          <w:szCs w:val="20"/>
        </w:rPr>
        <w:t xml:space="preserve"> </w:t>
      </w:r>
      <w:r w:rsidRPr="00975374">
        <w:rPr>
          <w:rFonts w:asciiTheme="minorHAnsi" w:hAnsiTheme="minorHAnsi" w:cstheme="minorHAnsi"/>
          <w:sz w:val="20"/>
          <w:szCs w:val="20"/>
        </w:rPr>
        <w:t>idonei a consentire la piena tracciabilità dei flussi finanziari. La medesima clausola dovrà essere inserita, a pena di nullità assoluta, nei contratti di subappalto eventualmente stipulati dai subappaltatori del Fornitore nei confronti dei propri subappaltatori.</w:t>
      </w:r>
      <w:bookmarkStart w:id="131" w:name="18.6_L’Amministrazione_Contraente_verifi"/>
      <w:bookmarkEnd w:id="131"/>
    </w:p>
    <w:p w14:paraId="147B7E8B" w14:textId="77777777" w:rsidR="00CB5ACC"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L’Amministrazione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Contraente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verificherà</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che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nei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contratti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subappalto</w:t>
      </w:r>
      <w:r w:rsidRPr="00975374">
        <w:rPr>
          <w:rFonts w:asciiTheme="minorHAnsi" w:hAnsiTheme="minorHAnsi" w:cstheme="minorHAnsi"/>
          <w:spacing w:val="-5"/>
          <w:sz w:val="20"/>
          <w:szCs w:val="20"/>
        </w:rPr>
        <w:t xml:space="preserve"> </w:t>
      </w:r>
      <w:r w:rsidRPr="00975374">
        <w:rPr>
          <w:rFonts w:asciiTheme="minorHAnsi" w:hAnsiTheme="minorHAnsi" w:cstheme="minorHAnsi"/>
          <w:sz w:val="20"/>
          <w:szCs w:val="20"/>
        </w:rPr>
        <w:t>sia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inserita,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pena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nullità assoluta del contratto, un’apposita clausola con la quale il subappaltatore assume gli obblighi di tracciabilità dei flussi finanziari di cui alla surrichiamata Legge. Con riferimento ai contratti di subfornitura, il Fornitore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si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obbliga a trasmettere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all’Amministrazione, oltre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alle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informazioni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sui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sub- contratti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cui</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all’art.119,</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comma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2,</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Lgs.</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36/2023, anche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apposita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dichiarazione</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resa</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sensi del D.P.R. n. 445/2000, attestante che nel relativo sub-contratto, sia stata inserita, a pena di nullità assoluta,</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un’apposita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clausola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con</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la</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quale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subcontraente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assume</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gli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obblighi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di</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tracciabilità</w:t>
      </w:r>
      <w:r w:rsidRPr="00975374">
        <w:rPr>
          <w:rFonts w:asciiTheme="minorHAnsi" w:hAnsiTheme="minorHAnsi" w:cstheme="minorHAnsi"/>
          <w:spacing w:val="-11"/>
          <w:sz w:val="20"/>
          <w:szCs w:val="20"/>
        </w:rPr>
        <w:t xml:space="preserve"> </w:t>
      </w:r>
      <w:r w:rsidRPr="00975374">
        <w:rPr>
          <w:rFonts w:asciiTheme="minorHAnsi" w:hAnsiTheme="minorHAnsi" w:cstheme="minorHAnsi"/>
          <w:sz w:val="20"/>
          <w:szCs w:val="20"/>
        </w:rPr>
        <w:t>dei</w:t>
      </w:r>
      <w:r w:rsidRPr="00975374">
        <w:rPr>
          <w:rFonts w:asciiTheme="minorHAnsi" w:hAnsiTheme="minorHAnsi" w:cstheme="minorHAnsi"/>
          <w:spacing w:val="-12"/>
          <w:sz w:val="20"/>
          <w:szCs w:val="20"/>
        </w:rPr>
        <w:t xml:space="preserve"> </w:t>
      </w:r>
      <w:r w:rsidRPr="00975374">
        <w:rPr>
          <w:rFonts w:asciiTheme="minorHAnsi" w:hAnsiTheme="minorHAnsi" w:cstheme="minorHAnsi"/>
          <w:sz w:val="20"/>
          <w:szCs w:val="20"/>
        </w:rPr>
        <w:t>flussi finanziari di cui alla surrichiamata Legge, restando inteso che l’Amministrazione Contraente si riserva di procedere a verifiche a campione sulla presenza di quanto attestato, richiedendo all’uopo la produzione degli eventuali sub-contratti stipulati, e di adottare, all’esito dell’espletata verifica, ogni più opportuna determinazione, ai sensi di legge e di contratto.</w:t>
      </w:r>
      <w:bookmarkStart w:id="132" w:name="18.7_L’Impresa_è_tenuta_a_comunicare_tem"/>
      <w:bookmarkEnd w:id="132"/>
    </w:p>
    <w:p w14:paraId="44C683D9" w14:textId="77777777" w:rsidR="00CB5ACC"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L’Impresa è tenuta a comunicare tempestivamente e comunque entro e non oltre 7 giorni dalla/e variazione/i</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qualsivoglia variazione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intervenuta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ordine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ai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dati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relativi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agli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estremi</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identificativi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del/i conto/i corrente/i dedicato/i nonché le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generalità (nome e cognome) e il codice fiscale</w:t>
      </w:r>
      <w:r w:rsidRPr="00975374">
        <w:rPr>
          <w:rFonts w:asciiTheme="minorHAnsi" w:hAnsiTheme="minorHAnsi" w:cstheme="minorHAnsi"/>
          <w:spacing w:val="-1"/>
          <w:sz w:val="20"/>
          <w:szCs w:val="20"/>
        </w:rPr>
        <w:t xml:space="preserve"> </w:t>
      </w:r>
      <w:r w:rsidRPr="00975374">
        <w:rPr>
          <w:rFonts w:asciiTheme="minorHAnsi" w:hAnsiTheme="minorHAnsi" w:cstheme="minorHAnsi"/>
          <w:sz w:val="20"/>
          <w:szCs w:val="20"/>
        </w:rPr>
        <w:t>delle persone delegate ad operare su detto/i conto/i.</w:t>
      </w:r>
      <w:bookmarkStart w:id="133" w:name="18.8_Ai_sensi_della_Determinazione_dell’"/>
      <w:bookmarkEnd w:id="133"/>
    </w:p>
    <w:p w14:paraId="718FC7BB" w14:textId="77777777" w:rsidR="00CB5ACC"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Ai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sensi</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della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Determinazione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dell’AVCP</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(ora</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A.N.AC.)</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n.</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10</w:t>
      </w:r>
      <w:r w:rsidRPr="00975374">
        <w:rPr>
          <w:rFonts w:asciiTheme="minorHAnsi" w:hAnsiTheme="minorHAnsi" w:cstheme="minorHAnsi"/>
          <w:spacing w:val="-6"/>
          <w:sz w:val="20"/>
          <w:szCs w:val="20"/>
        </w:rPr>
        <w:t xml:space="preserve"> </w:t>
      </w:r>
      <w:r w:rsidRPr="00975374">
        <w:rPr>
          <w:rFonts w:asciiTheme="minorHAnsi" w:hAnsiTheme="minorHAnsi" w:cstheme="minorHAnsi"/>
          <w:sz w:val="20"/>
          <w:szCs w:val="20"/>
        </w:rPr>
        <w:t>del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22</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dicembre</w:t>
      </w:r>
      <w:r w:rsidRPr="00975374">
        <w:rPr>
          <w:rFonts w:asciiTheme="minorHAnsi" w:hAnsiTheme="minorHAnsi" w:cstheme="minorHAnsi"/>
          <w:spacing w:val="-4"/>
          <w:sz w:val="20"/>
          <w:szCs w:val="20"/>
        </w:rPr>
        <w:t xml:space="preserve"> </w:t>
      </w:r>
      <w:r w:rsidRPr="00975374">
        <w:rPr>
          <w:rFonts w:asciiTheme="minorHAnsi" w:hAnsiTheme="minorHAnsi" w:cstheme="minorHAnsi"/>
          <w:sz w:val="20"/>
          <w:szCs w:val="20"/>
        </w:rPr>
        <w:t>2010,</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il</w:t>
      </w:r>
      <w:r w:rsidRPr="00975374">
        <w:rPr>
          <w:rFonts w:asciiTheme="minorHAnsi" w:hAnsiTheme="minorHAnsi" w:cstheme="minorHAnsi"/>
          <w:spacing w:val="-3"/>
          <w:sz w:val="20"/>
          <w:szCs w:val="20"/>
        </w:rPr>
        <w:t xml:space="preserve"> </w:t>
      </w:r>
      <w:r w:rsidRPr="00975374">
        <w:rPr>
          <w:rFonts w:asciiTheme="minorHAnsi" w:hAnsiTheme="minorHAnsi" w:cstheme="minorHAnsi"/>
          <w:sz w:val="20"/>
          <w:szCs w:val="20"/>
        </w:rPr>
        <w:t>Fornitore,</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in</w:t>
      </w:r>
      <w:r w:rsidRPr="00975374">
        <w:rPr>
          <w:rFonts w:asciiTheme="minorHAnsi" w:hAnsiTheme="minorHAnsi" w:cstheme="minorHAnsi"/>
          <w:spacing w:val="-2"/>
          <w:sz w:val="20"/>
          <w:szCs w:val="20"/>
        </w:rPr>
        <w:t xml:space="preserve"> </w:t>
      </w:r>
      <w:r w:rsidRPr="00975374">
        <w:rPr>
          <w:rFonts w:asciiTheme="minorHAnsi" w:hAnsiTheme="minorHAnsi" w:cstheme="minorHAnsi"/>
          <w:sz w:val="20"/>
          <w:szCs w:val="20"/>
        </w:rPr>
        <w:t>caso di cessione dei crediti, si impegna a comunicare il/i CIG/CUP al cessionario, eventualmente anche nell’atto di cessione, affinché lo/gli stesso/i venga/no riportato/i sugli strumenti di pagamento utilizzati. Il cessionario è tenuto ad utilizzare conto/i corrente/i dedicato/i, nonché ad anticipare i pagamenti al Fornitore mediante bonifico bancario o postale sul/i conto/i corrente/i dedicato/i del Fornitore medesimo riportando il CIG/CUP dallo stesso comunicato.</w:t>
      </w:r>
      <w:bookmarkStart w:id="134" w:name="18.9_Il_Fornitore,_nel_caso_di_ricorso_a"/>
      <w:bookmarkEnd w:id="134"/>
    </w:p>
    <w:p w14:paraId="7FDDC392" w14:textId="0A90D6DE"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r w:rsidRPr="00975374">
        <w:rPr>
          <w:rFonts w:asciiTheme="minorHAnsi" w:hAnsiTheme="minorHAnsi" w:cstheme="minorHAnsi"/>
          <w:sz w:val="20"/>
          <w:szCs w:val="20"/>
        </w:rPr>
        <w:t>Il Fornitore, nel caso di ricorso a contratti continuativi di cooperazione, servizio e/o fornitura di cui all’art. 119, comma 3, lett. d) del Codice, si impegna a garantire nei rapporti con i soggetti da questi derivanti l’adempimento degli obblighi di cui all’art. 3, comma 2 della Legge 13 agosto 2010 n. 136.</w:t>
      </w:r>
    </w:p>
    <w:p w14:paraId="7FDDC393" w14:textId="77777777" w:rsidR="00822480" w:rsidRPr="00975374" w:rsidRDefault="00822480" w:rsidP="00B27721">
      <w:pPr>
        <w:pStyle w:val="Corpotesto"/>
        <w:spacing w:before="49"/>
        <w:ind w:left="0"/>
        <w:rPr>
          <w:rFonts w:asciiTheme="minorHAnsi" w:hAnsiTheme="minorHAnsi" w:cstheme="minorHAnsi"/>
        </w:rPr>
      </w:pPr>
    </w:p>
    <w:p w14:paraId="7FDDC394"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35" w:name="19._ONERI_FISCALI_E_SPESE_CONTRATTUALI"/>
      <w:bookmarkStart w:id="136" w:name="_Toc228826047"/>
      <w:bookmarkEnd w:id="135"/>
      <w:r w:rsidRPr="00975374">
        <w:rPr>
          <w:rFonts w:asciiTheme="minorHAnsi" w:hAnsiTheme="minorHAnsi" w:cstheme="minorHAnsi"/>
          <w:spacing w:val="-2"/>
        </w:rPr>
        <w:t>ONERI FISCALI E SPESE CONTRATTUALI</w:t>
      </w:r>
      <w:bookmarkEnd w:id="136"/>
    </w:p>
    <w:p w14:paraId="7FDDC395"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37" w:name="19.1_Il_Fornitore_riconosce_a_proprio_ca"/>
      <w:bookmarkEnd w:id="137"/>
      <w:r w:rsidRPr="00975374">
        <w:rPr>
          <w:rFonts w:asciiTheme="minorHAnsi" w:hAnsiTheme="minorHAnsi" w:cstheme="minorHAnsi"/>
          <w:sz w:val="20"/>
          <w:szCs w:val="20"/>
        </w:rPr>
        <w:t>Il Fornitore riconosce a proprio carico tutti gli oneri fiscali e tutte le spese contrattuali relative al presente atto, come previsto all’art. 29 dell’Accordo Quadro.</w:t>
      </w:r>
    </w:p>
    <w:p w14:paraId="7FDDC396" w14:textId="77777777" w:rsidR="00822480" w:rsidRPr="00975374" w:rsidRDefault="00822480" w:rsidP="00B27721">
      <w:pPr>
        <w:pStyle w:val="Corpotesto"/>
        <w:spacing w:before="55"/>
        <w:ind w:left="0"/>
        <w:rPr>
          <w:rFonts w:asciiTheme="minorHAnsi" w:hAnsiTheme="minorHAnsi" w:cstheme="minorHAnsi"/>
        </w:rPr>
      </w:pPr>
    </w:p>
    <w:p w14:paraId="7FDDC397"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38" w:name="20._FORO_COMPETENTE"/>
      <w:bookmarkStart w:id="139" w:name="_Toc228826048"/>
      <w:bookmarkEnd w:id="138"/>
      <w:r w:rsidRPr="00975374">
        <w:rPr>
          <w:rFonts w:asciiTheme="minorHAnsi" w:hAnsiTheme="minorHAnsi" w:cstheme="minorHAnsi"/>
          <w:spacing w:val="-2"/>
        </w:rPr>
        <w:t>FORO COMPETENTE</w:t>
      </w:r>
      <w:bookmarkEnd w:id="139"/>
    </w:p>
    <w:p w14:paraId="7FDDC398" w14:textId="77777777" w:rsidR="00822480" w:rsidRPr="00975374" w:rsidRDefault="00E71642" w:rsidP="00975374">
      <w:pPr>
        <w:pStyle w:val="Paragrafoelenco"/>
        <w:numPr>
          <w:ilvl w:val="1"/>
          <w:numId w:val="9"/>
        </w:numPr>
        <w:spacing w:after="120"/>
        <w:ind w:left="567" w:right="49" w:hanging="567"/>
        <w:rPr>
          <w:rFonts w:asciiTheme="minorHAnsi" w:hAnsiTheme="minorHAnsi" w:cstheme="minorHAnsi"/>
          <w:sz w:val="20"/>
          <w:szCs w:val="20"/>
        </w:rPr>
      </w:pPr>
      <w:bookmarkStart w:id="140" w:name="20.1_Per_tutte_le_questioni_relative_ai_"/>
      <w:bookmarkEnd w:id="140"/>
      <w:r w:rsidRPr="00975374">
        <w:rPr>
          <w:rFonts w:asciiTheme="minorHAnsi" w:hAnsiTheme="minorHAnsi" w:cstheme="minorHAnsi"/>
          <w:sz w:val="20"/>
          <w:szCs w:val="20"/>
        </w:rPr>
        <w:t>Per tutte le questioni relative ai rapporti tra il Fornitore e l’Amministrazione Contraente, la competenza è determinata in base alla normativa vigente.</w:t>
      </w:r>
    </w:p>
    <w:p w14:paraId="7FDDC399" w14:textId="77777777" w:rsidR="00822480" w:rsidRPr="00975374" w:rsidRDefault="00822480" w:rsidP="00B27721">
      <w:pPr>
        <w:pStyle w:val="Corpotesto"/>
        <w:spacing w:before="55"/>
        <w:ind w:left="0"/>
        <w:rPr>
          <w:rFonts w:asciiTheme="minorHAnsi" w:hAnsiTheme="minorHAnsi" w:cstheme="minorHAnsi"/>
        </w:rPr>
      </w:pPr>
    </w:p>
    <w:p w14:paraId="7FDDC39A" w14:textId="77777777" w:rsidR="00822480" w:rsidRPr="00975374" w:rsidRDefault="00E71642" w:rsidP="00947A3F">
      <w:pPr>
        <w:pStyle w:val="Titolo1"/>
        <w:numPr>
          <w:ilvl w:val="0"/>
          <w:numId w:val="9"/>
        </w:numPr>
        <w:tabs>
          <w:tab w:val="left" w:pos="1712"/>
        </w:tabs>
        <w:spacing w:before="1" w:after="120"/>
        <w:ind w:left="567" w:hanging="567"/>
        <w:jc w:val="both"/>
        <w:rPr>
          <w:rFonts w:asciiTheme="minorHAnsi" w:hAnsiTheme="minorHAnsi" w:cstheme="minorHAnsi"/>
          <w:spacing w:val="-2"/>
        </w:rPr>
      </w:pPr>
      <w:bookmarkStart w:id="141" w:name="21._TRATTAMENTO_DEI_DATI_PERSONALI"/>
      <w:bookmarkStart w:id="142" w:name="_Toc228826049"/>
      <w:bookmarkStart w:id="143" w:name="_Hlk227248800"/>
      <w:bookmarkEnd w:id="141"/>
      <w:r w:rsidRPr="00975374">
        <w:rPr>
          <w:rFonts w:asciiTheme="minorHAnsi" w:hAnsiTheme="minorHAnsi" w:cstheme="minorHAnsi"/>
          <w:spacing w:val="-2"/>
        </w:rPr>
        <w:t>TRATTAMENTO DEI DATI PERSONALI</w:t>
      </w:r>
      <w:bookmarkEnd w:id="142"/>
    </w:p>
    <w:p w14:paraId="5BD5DE21"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bookmarkStart w:id="144" w:name="&lt;specificare,_nel_Piano_dei_Fabbisogni_e"/>
      <w:bookmarkEnd w:id="144"/>
      <w:r w:rsidRPr="00486F43">
        <w:rPr>
          <w:rFonts w:asciiTheme="minorHAnsi" w:hAnsiTheme="minorHAnsi" w:cstheme="minorHAnsi"/>
          <w:sz w:val="20"/>
        </w:rPr>
        <w:t>Con la sottoscrizione del presente contratto il Fornitore è nominato Responsabile del trattamento ai sensi dell’art. 28 del Regolamento UE n. 2016/679 sulla protezione delle persone fisiche, con riguardo al trattamento dei dati personali, nonché alla libera circolazione di tali dati (nel seguito anche “</w:t>
      </w:r>
      <w:r w:rsidRPr="00C56D3D">
        <w:rPr>
          <w:rFonts w:asciiTheme="minorHAnsi" w:hAnsiTheme="minorHAnsi" w:cstheme="minorHAnsi"/>
          <w:sz w:val="20"/>
          <w:szCs w:val="20"/>
        </w:rPr>
        <w:t>Regolamento</w:t>
      </w:r>
      <w:r w:rsidRPr="00486F43">
        <w:rPr>
          <w:rFonts w:asciiTheme="minorHAnsi" w:hAnsiTheme="minorHAnsi" w:cstheme="minorHAnsi"/>
          <w:sz w:val="20"/>
        </w:rPr>
        <w:t xml:space="preserve"> UE”), per tutta la durata del contratto. A tal fine il Responsabile è autorizzato a trattare i dati personali necessari per l’esecuzione delle attività oggetto del contratto e si impegna ad effettuare, per conto del Titolare, le sole operazioni di trattamento necessarie per fornire il </w:t>
      </w:r>
      <w:r w:rsidRPr="00486F43">
        <w:rPr>
          <w:rFonts w:asciiTheme="minorHAnsi" w:hAnsiTheme="minorHAnsi" w:cstheme="minorHAnsi"/>
          <w:sz w:val="20"/>
        </w:rPr>
        <w:lastRenderedPageBreak/>
        <w:t>servizio oggetto del presente contratto, nei limiti delle finalità ivi specificate, nel rispetto del Codice Privacy, del Regolamento UE (nel seguito anche “Normativa in tema di trattamento dei dati personali”) e delle istruzioni nel seguito fornite.</w:t>
      </w:r>
    </w:p>
    <w:p w14:paraId="7E22DB65" w14:textId="77777777" w:rsidR="00AC637C" w:rsidRDefault="00C56D3D" w:rsidP="00AC637C">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Il Fornitore/Responsabile ha presentato garanzie sufficienti in termini di conoscenza specialistica, affidabilità e risorse per l’adozione di misure tecniche ed organizzative adeguate volte ad assicurare che il trattamento sia conforme alle prescrizioni della normativa in tema di trattamento dei dati personali.</w:t>
      </w:r>
    </w:p>
    <w:p w14:paraId="380C52E0" w14:textId="61C66F5C" w:rsidR="00C56D3D" w:rsidRPr="00857036" w:rsidRDefault="00C56D3D" w:rsidP="00AC637C">
      <w:pPr>
        <w:pStyle w:val="Paragrafoelenco"/>
        <w:numPr>
          <w:ilvl w:val="1"/>
          <w:numId w:val="9"/>
        </w:numPr>
        <w:spacing w:after="120"/>
        <w:ind w:left="567" w:right="49" w:hanging="567"/>
        <w:rPr>
          <w:rFonts w:asciiTheme="minorHAnsi" w:hAnsiTheme="minorHAnsi" w:cstheme="minorHAnsi"/>
          <w:sz w:val="20"/>
        </w:rPr>
      </w:pPr>
      <w:r w:rsidRPr="00857036">
        <w:rPr>
          <w:rFonts w:asciiTheme="minorHAnsi" w:hAnsiTheme="minorHAnsi" w:cstheme="minorHAnsi"/>
          <w:sz w:val="20"/>
        </w:rPr>
        <w:t xml:space="preserve">Le finalità del trattamento sono: </w:t>
      </w:r>
      <w:r w:rsidR="00DD24BE" w:rsidRPr="00857036">
        <w:rPr>
          <w:sz w:val="20"/>
          <w:u w:val="single"/>
        </w:rPr>
        <w:t xml:space="preserve">implementazione e personalizzazione di una piattaforma di </w:t>
      </w:r>
      <w:proofErr w:type="spellStart"/>
      <w:r w:rsidR="00DD24BE" w:rsidRPr="00857036">
        <w:rPr>
          <w:sz w:val="20"/>
          <w:u w:val="single"/>
        </w:rPr>
        <w:t>Patien</w:t>
      </w:r>
      <w:r w:rsidR="00857036">
        <w:rPr>
          <w:sz w:val="20"/>
          <w:u w:val="single"/>
        </w:rPr>
        <w:t>t</w:t>
      </w:r>
      <w:proofErr w:type="spellEnd"/>
      <w:r w:rsidR="00857036">
        <w:rPr>
          <w:sz w:val="20"/>
          <w:u w:val="single"/>
        </w:rPr>
        <w:t xml:space="preserve"> </w:t>
      </w:r>
      <w:proofErr w:type="spellStart"/>
      <w:r w:rsidR="00857036">
        <w:rPr>
          <w:sz w:val="20"/>
          <w:u w:val="single"/>
        </w:rPr>
        <w:t>Relationship</w:t>
      </w:r>
      <w:proofErr w:type="spellEnd"/>
      <w:r w:rsidR="00857036">
        <w:rPr>
          <w:sz w:val="20"/>
          <w:u w:val="single"/>
        </w:rPr>
        <w:t xml:space="preserve"> Management – PRM.</w:t>
      </w:r>
      <w:bookmarkStart w:id="145" w:name="_GoBack"/>
      <w:bookmarkEnd w:id="145"/>
    </w:p>
    <w:p w14:paraId="4BD4361D"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 xml:space="preserve">Il tipo di dati personali trattati in ragione delle attività oggetto del contratto sono: </w:t>
      </w:r>
      <w:proofErr w:type="gramStart"/>
      <w:r w:rsidRPr="00486F43">
        <w:rPr>
          <w:rFonts w:asciiTheme="minorHAnsi" w:hAnsiTheme="minorHAnsi" w:cstheme="minorHAnsi"/>
          <w:sz w:val="20"/>
        </w:rPr>
        <w:t>i )</w:t>
      </w:r>
      <w:proofErr w:type="gramEnd"/>
      <w:r w:rsidRPr="00486F43">
        <w:rPr>
          <w:rFonts w:asciiTheme="minorHAnsi" w:hAnsiTheme="minorHAnsi" w:cstheme="minorHAnsi"/>
          <w:sz w:val="20"/>
        </w:rPr>
        <w:t xml:space="preserve"> dati comuni (es. dati anagrafici e di contatto ecc..) ; ii) dati sensibili (dati sanitari, opinioni politiche ecc.); iii) dati giudiziari. </w:t>
      </w:r>
    </w:p>
    <w:p w14:paraId="272CCF1A"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Le</w:t>
      </w:r>
      <w:r w:rsidRPr="00486F43">
        <w:rPr>
          <w:rFonts w:asciiTheme="minorHAnsi" w:hAnsiTheme="minorHAnsi" w:cstheme="minorHAnsi"/>
          <w:spacing w:val="-8"/>
          <w:sz w:val="20"/>
        </w:rPr>
        <w:t xml:space="preserve"> </w:t>
      </w:r>
      <w:r w:rsidRPr="00486F43">
        <w:rPr>
          <w:rFonts w:asciiTheme="minorHAnsi" w:hAnsiTheme="minorHAnsi" w:cstheme="minorHAnsi"/>
          <w:sz w:val="20"/>
        </w:rPr>
        <w:t>categorie</w:t>
      </w:r>
      <w:r w:rsidRPr="00486F43">
        <w:rPr>
          <w:rFonts w:asciiTheme="minorHAnsi" w:hAnsiTheme="minorHAnsi" w:cstheme="minorHAnsi"/>
          <w:spacing w:val="-7"/>
          <w:sz w:val="20"/>
        </w:rPr>
        <w:t xml:space="preserve"> </w:t>
      </w:r>
      <w:r w:rsidRPr="00486F43">
        <w:rPr>
          <w:rFonts w:asciiTheme="minorHAnsi" w:hAnsiTheme="minorHAnsi" w:cstheme="minorHAnsi"/>
          <w:sz w:val="20"/>
        </w:rPr>
        <w:t>di</w:t>
      </w:r>
      <w:r w:rsidRPr="00486F43">
        <w:rPr>
          <w:rFonts w:asciiTheme="minorHAnsi" w:hAnsiTheme="minorHAnsi" w:cstheme="minorHAnsi"/>
          <w:spacing w:val="-6"/>
          <w:sz w:val="20"/>
        </w:rPr>
        <w:t xml:space="preserve"> </w:t>
      </w:r>
      <w:r w:rsidRPr="00486F43">
        <w:rPr>
          <w:rFonts w:asciiTheme="minorHAnsi" w:hAnsiTheme="minorHAnsi" w:cstheme="minorHAnsi"/>
          <w:sz w:val="20"/>
        </w:rPr>
        <w:t>interessati</w:t>
      </w:r>
      <w:r w:rsidRPr="00486F43">
        <w:rPr>
          <w:rFonts w:asciiTheme="minorHAnsi" w:hAnsiTheme="minorHAnsi" w:cstheme="minorHAnsi"/>
          <w:spacing w:val="-5"/>
          <w:sz w:val="20"/>
        </w:rPr>
        <w:t xml:space="preserve"> </w:t>
      </w:r>
      <w:r w:rsidRPr="00486F43">
        <w:rPr>
          <w:rFonts w:asciiTheme="minorHAnsi" w:hAnsiTheme="minorHAnsi" w:cstheme="minorHAnsi"/>
          <w:sz w:val="20"/>
        </w:rPr>
        <w:t>sono:</w:t>
      </w:r>
      <w:r w:rsidRPr="00486F43">
        <w:rPr>
          <w:rFonts w:asciiTheme="minorHAnsi" w:hAnsiTheme="minorHAnsi" w:cstheme="minorHAnsi"/>
          <w:spacing w:val="-7"/>
          <w:sz w:val="20"/>
        </w:rPr>
        <w:t xml:space="preserve"> </w:t>
      </w:r>
      <w:r w:rsidRPr="00486F43">
        <w:rPr>
          <w:rFonts w:asciiTheme="minorHAnsi" w:hAnsiTheme="minorHAnsi" w:cstheme="minorHAnsi"/>
          <w:sz w:val="20"/>
        </w:rPr>
        <w:t>dipendenti e collaboratori, personale tecnico ed amministrativo, personale sanitario e sociosanitario operante all’interno del Sistema Sanitario Regionale, utenti dei servizi offerti tramite i sistemi oggetto del rispettivo Piano Operativo ed eventuali altre categorie definite di concerto con l’Amministrazione nel corso della fornitura.</w:t>
      </w:r>
    </w:p>
    <w:p w14:paraId="7D11E6BE" w14:textId="77777777" w:rsidR="00C56D3D" w:rsidRPr="00486F43" w:rsidRDefault="00C56D3D" w:rsidP="007D1E4B">
      <w:pPr>
        <w:pStyle w:val="Paragrafoelenco"/>
        <w:numPr>
          <w:ilvl w:val="1"/>
          <w:numId w:val="9"/>
        </w:numPr>
        <w:spacing w:after="60"/>
        <w:ind w:left="567" w:right="51" w:hanging="567"/>
        <w:rPr>
          <w:rFonts w:asciiTheme="minorHAnsi" w:hAnsiTheme="minorHAnsi" w:cstheme="minorHAnsi"/>
          <w:sz w:val="20"/>
        </w:rPr>
      </w:pPr>
      <w:r w:rsidRPr="00486F43">
        <w:rPr>
          <w:rFonts w:asciiTheme="minorHAnsi" w:hAnsiTheme="minorHAnsi" w:cstheme="minorHAnsi"/>
          <w:sz w:val="20"/>
        </w:rPr>
        <w:t>Nell’esercizio</w:t>
      </w:r>
      <w:r w:rsidRPr="00486F43">
        <w:rPr>
          <w:rFonts w:asciiTheme="minorHAnsi" w:hAnsiTheme="minorHAnsi" w:cstheme="minorHAnsi"/>
          <w:spacing w:val="-8"/>
          <w:sz w:val="20"/>
        </w:rPr>
        <w:t xml:space="preserve"> </w:t>
      </w:r>
      <w:r w:rsidRPr="00486F43">
        <w:rPr>
          <w:rFonts w:asciiTheme="minorHAnsi" w:hAnsiTheme="minorHAnsi" w:cstheme="minorHAnsi"/>
          <w:sz w:val="20"/>
        </w:rPr>
        <w:t>delle</w:t>
      </w:r>
      <w:r w:rsidRPr="00486F43">
        <w:rPr>
          <w:rFonts w:asciiTheme="minorHAnsi" w:hAnsiTheme="minorHAnsi" w:cstheme="minorHAnsi"/>
          <w:spacing w:val="-8"/>
          <w:sz w:val="20"/>
        </w:rPr>
        <w:t xml:space="preserve"> </w:t>
      </w:r>
      <w:r w:rsidRPr="00486F43">
        <w:rPr>
          <w:rFonts w:asciiTheme="minorHAnsi" w:hAnsiTheme="minorHAnsi" w:cstheme="minorHAnsi"/>
          <w:sz w:val="20"/>
        </w:rPr>
        <w:t>proprie</w:t>
      </w:r>
      <w:r w:rsidRPr="00486F43">
        <w:rPr>
          <w:rFonts w:asciiTheme="minorHAnsi" w:hAnsiTheme="minorHAnsi" w:cstheme="minorHAnsi"/>
          <w:spacing w:val="-8"/>
          <w:sz w:val="20"/>
        </w:rPr>
        <w:t xml:space="preserve"> </w:t>
      </w:r>
      <w:r w:rsidRPr="00486F43">
        <w:rPr>
          <w:rFonts w:asciiTheme="minorHAnsi" w:hAnsiTheme="minorHAnsi" w:cstheme="minorHAnsi"/>
          <w:sz w:val="20"/>
        </w:rPr>
        <w:t>funzioni,</w:t>
      </w:r>
      <w:r w:rsidRPr="00486F43">
        <w:rPr>
          <w:rFonts w:asciiTheme="minorHAnsi" w:hAnsiTheme="minorHAnsi" w:cstheme="minorHAnsi"/>
          <w:spacing w:val="-7"/>
          <w:sz w:val="20"/>
        </w:rPr>
        <w:t xml:space="preserve"> </w:t>
      </w:r>
      <w:r w:rsidRPr="00486F43">
        <w:rPr>
          <w:rFonts w:asciiTheme="minorHAnsi" w:hAnsiTheme="minorHAnsi" w:cstheme="minorHAnsi"/>
          <w:sz w:val="20"/>
        </w:rPr>
        <w:t>il</w:t>
      </w:r>
      <w:r w:rsidRPr="00486F43">
        <w:rPr>
          <w:rFonts w:asciiTheme="minorHAnsi" w:hAnsiTheme="minorHAnsi" w:cstheme="minorHAnsi"/>
          <w:spacing w:val="-7"/>
          <w:sz w:val="20"/>
        </w:rPr>
        <w:t xml:space="preserve"> </w:t>
      </w:r>
      <w:r w:rsidRPr="00486F43">
        <w:rPr>
          <w:rFonts w:asciiTheme="minorHAnsi" w:hAnsiTheme="minorHAnsi" w:cstheme="minorHAnsi"/>
          <w:sz w:val="20"/>
        </w:rPr>
        <w:t>Responsabile</w:t>
      </w:r>
      <w:r w:rsidRPr="00486F43">
        <w:rPr>
          <w:rFonts w:asciiTheme="minorHAnsi" w:hAnsiTheme="minorHAnsi" w:cstheme="minorHAnsi"/>
          <w:spacing w:val="-6"/>
          <w:sz w:val="20"/>
        </w:rPr>
        <w:t xml:space="preserve"> </w:t>
      </w:r>
      <w:r w:rsidRPr="00486F43">
        <w:rPr>
          <w:rFonts w:asciiTheme="minorHAnsi" w:hAnsiTheme="minorHAnsi" w:cstheme="minorHAnsi"/>
          <w:sz w:val="20"/>
        </w:rPr>
        <w:t>si</w:t>
      </w:r>
      <w:r w:rsidRPr="00486F43">
        <w:rPr>
          <w:rFonts w:asciiTheme="minorHAnsi" w:hAnsiTheme="minorHAnsi" w:cstheme="minorHAnsi"/>
          <w:spacing w:val="-7"/>
          <w:sz w:val="20"/>
        </w:rPr>
        <w:t xml:space="preserve"> </w:t>
      </w:r>
      <w:r w:rsidRPr="00486F43">
        <w:rPr>
          <w:rFonts w:asciiTheme="minorHAnsi" w:hAnsiTheme="minorHAnsi" w:cstheme="minorHAnsi"/>
          <w:sz w:val="20"/>
        </w:rPr>
        <w:t>impegna</w:t>
      </w:r>
      <w:r w:rsidRPr="00486F43">
        <w:rPr>
          <w:rFonts w:asciiTheme="minorHAnsi" w:hAnsiTheme="minorHAnsi" w:cstheme="minorHAnsi"/>
          <w:spacing w:val="-6"/>
          <w:sz w:val="20"/>
        </w:rPr>
        <w:t xml:space="preserve"> </w:t>
      </w:r>
      <w:r w:rsidRPr="00486F43">
        <w:rPr>
          <w:rFonts w:asciiTheme="minorHAnsi" w:hAnsiTheme="minorHAnsi" w:cstheme="minorHAnsi"/>
          <w:spacing w:val="-5"/>
          <w:sz w:val="20"/>
        </w:rPr>
        <w:t>a:</w:t>
      </w:r>
    </w:p>
    <w:p w14:paraId="32CE001C"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rispettare la normativa vigente in materia di trattamento dei dati personali, ivi comprese le norme che saranno emanate nel corso della durata del contratto;</w:t>
      </w:r>
    </w:p>
    <w:p w14:paraId="23E6FA08"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trattare i dati personali per le sole</w:t>
      </w:r>
      <w:r w:rsidRPr="00486F43">
        <w:rPr>
          <w:rFonts w:asciiTheme="minorHAnsi" w:hAnsiTheme="minorHAnsi" w:cstheme="minorHAnsi"/>
          <w:spacing w:val="-1"/>
          <w:sz w:val="20"/>
        </w:rPr>
        <w:t xml:space="preserve"> </w:t>
      </w:r>
      <w:r w:rsidRPr="00486F43">
        <w:rPr>
          <w:rFonts w:asciiTheme="minorHAnsi" w:hAnsiTheme="minorHAnsi" w:cstheme="minorHAnsi"/>
          <w:sz w:val="20"/>
        </w:rPr>
        <w:t>finalità specificate e nei limiti dell’esecuzione delle prestazioni contrattuali;</w:t>
      </w:r>
    </w:p>
    <w:p w14:paraId="6F12BFCC"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trattare</w:t>
      </w:r>
      <w:r w:rsidRPr="00486F43">
        <w:rPr>
          <w:rFonts w:asciiTheme="minorHAnsi" w:hAnsiTheme="minorHAnsi" w:cstheme="minorHAnsi"/>
          <w:spacing w:val="-8"/>
          <w:sz w:val="20"/>
        </w:rPr>
        <w:t xml:space="preserve"> </w:t>
      </w:r>
      <w:r w:rsidRPr="00486F43">
        <w:rPr>
          <w:rFonts w:asciiTheme="minorHAnsi" w:hAnsiTheme="minorHAnsi" w:cstheme="minorHAnsi"/>
          <w:sz w:val="20"/>
        </w:rPr>
        <w:t>i</w:t>
      </w:r>
      <w:r w:rsidRPr="00486F43">
        <w:rPr>
          <w:rFonts w:asciiTheme="minorHAnsi" w:hAnsiTheme="minorHAnsi" w:cstheme="minorHAnsi"/>
          <w:spacing w:val="-8"/>
          <w:sz w:val="20"/>
        </w:rPr>
        <w:t xml:space="preserve"> </w:t>
      </w:r>
      <w:r w:rsidRPr="00486F43">
        <w:rPr>
          <w:rFonts w:asciiTheme="minorHAnsi" w:hAnsiTheme="minorHAnsi" w:cstheme="minorHAnsi"/>
          <w:sz w:val="20"/>
        </w:rPr>
        <w:t>dati</w:t>
      </w:r>
      <w:r w:rsidRPr="00486F43">
        <w:rPr>
          <w:rFonts w:asciiTheme="minorHAnsi" w:hAnsiTheme="minorHAnsi" w:cstheme="minorHAnsi"/>
          <w:spacing w:val="-8"/>
          <w:sz w:val="20"/>
        </w:rPr>
        <w:t xml:space="preserve"> </w:t>
      </w:r>
      <w:r w:rsidRPr="00486F43">
        <w:rPr>
          <w:rFonts w:asciiTheme="minorHAnsi" w:hAnsiTheme="minorHAnsi" w:cstheme="minorHAnsi"/>
          <w:sz w:val="20"/>
        </w:rPr>
        <w:t>conformemente</w:t>
      </w:r>
      <w:r w:rsidRPr="00486F43">
        <w:rPr>
          <w:rFonts w:asciiTheme="minorHAnsi" w:hAnsiTheme="minorHAnsi" w:cstheme="minorHAnsi"/>
          <w:spacing w:val="-7"/>
          <w:sz w:val="20"/>
        </w:rPr>
        <w:t xml:space="preserve"> </w:t>
      </w:r>
      <w:r w:rsidRPr="00486F43">
        <w:rPr>
          <w:rFonts w:asciiTheme="minorHAnsi" w:hAnsiTheme="minorHAnsi" w:cstheme="minorHAnsi"/>
          <w:sz w:val="20"/>
        </w:rPr>
        <w:t>alle</w:t>
      </w:r>
      <w:r w:rsidRPr="00486F43">
        <w:rPr>
          <w:rFonts w:asciiTheme="minorHAnsi" w:hAnsiTheme="minorHAnsi" w:cstheme="minorHAnsi"/>
          <w:spacing w:val="-9"/>
          <w:sz w:val="20"/>
        </w:rPr>
        <w:t xml:space="preserve"> </w:t>
      </w:r>
      <w:r w:rsidRPr="00486F43">
        <w:rPr>
          <w:rFonts w:asciiTheme="minorHAnsi" w:hAnsiTheme="minorHAnsi" w:cstheme="minorHAnsi"/>
          <w:sz w:val="20"/>
        </w:rPr>
        <w:t>istruzioni</w:t>
      </w:r>
      <w:r w:rsidRPr="00486F43">
        <w:rPr>
          <w:rFonts w:asciiTheme="minorHAnsi" w:hAnsiTheme="minorHAnsi" w:cstheme="minorHAnsi"/>
          <w:spacing w:val="-8"/>
          <w:sz w:val="20"/>
        </w:rPr>
        <w:t xml:space="preserve"> </w:t>
      </w:r>
      <w:r w:rsidRPr="00486F43">
        <w:rPr>
          <w:rFonts w:asciiTheme="minorHAnsi" w:hAnsiTheme="minorHAnsi" w:cstheme="minorHAnsi"/>
          <w:sz w:val="20"/>
        </w:rPr>
        <w:t>impartite</w:t>
      </w:r>
      <w:r w:rsidRPr="00486F43">
        <w:rPr>
          <w:rFonts w:asciiTheme="minorHAnsi" w:hAnsiTheme="minorHAnsi" w:cstheme="minorHAnsi"/>
          <w:spacing w:val="-9"/>
          <w:sz w:val="20"/>
        </w:rPr>
        <w:t xml:space="preserve"> </w:t>
      </w:r>
      <w:r w:rsidRPr="00486F43">
        <w:rPr>
          <w:rFonts w:asciiTheme="minorHAnsi" w:hAnsiTheme="minorHAnsi" w:cstheme="minorHAnsi"/>
          <w:sz w:val="20"/>
        </w:rPr>
        <w:t>dal</w:t>
      </w:r>
      <w:r w:rsidRPr="00486F43">
        <w:rPr>
          <w:rFonts w:asciiTheme="minorHAnsi" w:hAnsiTheme="minorHAnsi" w:cstheme="minorHAnsi"/>
          <w:spacing w:val="-8"/>
          <w:sz w:val="20"/>
        </w:rPr>
        <w:t xml:space="preserve"> </w:t>
      </w:r>
      <w:r w:rsidRPr="00486F43">
        <w:rPr>
          <w:rFonts w:asciiTheme="minorHAnsi" w:hAnsiTheme="minorHAnsi" w:cstheme="minorHAnsi"/>
          <w:sz w:val="20"/>
        </w:rPr>
        <w:t>Titolare</w:t>
      </w:r>
      <w:r w:rsidRPr="00486F43">
        <w:rPr>
          <w:rFonts w:asciiTheme="minorHAnsi" w:hAnsiTheme="minorHAnsi" w:cstheme="minorHAnsi"/>
          <w:spacing w:val="-9"/>
          <w:sz w:val="20"/>
        </w:rPr>
        <w:t xml:space="preserve"> </w:t>
      </w:r>
      <w:r w:rsidRPr="00486F43">
        <w:rPr>
          <w:rFonts w:asciiTheme="minorHAnsi" w:hAnsiTheme="minorHAnsi" w:cstheme="minorHAnsi"/>
          <w:sz w:val="20"/>
        </w:rPr>
        <w:t>e</w:t>
      </w:r>
      <w:r w:rsidRPr="00486F43">
        <w:rPr>
          <w:rFonts w:asciiTheme="minorHAnsi" w:hAnsiTheme="minorHAnsi" w:cstheme="minorHAnsi"/>
          <w:spacing w:val="-9"/>
          <w:sz w:val="20"/>
        </w:rPr>
        <w:t xml:space="preserve"> </w:t>
      </w:r>
      <w:r w:rsidRPr="00486F43">
        <w:rPr>
          <w:rFonts w:asciiTheme="minorHAnsi" w:hAnsiTheme="minorHAnsi" w:cstheme="minorHAnsi"/>
          <w:sz w:val="20"/>
        </w:rPr>
        <w:t>di</w:t>
      </w:r>
      <w:r w:rsidRPr="00486F43">
        <w:rPr>
          <w:rFonts w:asciiTheme="minorHAnsi" w:hAnsiTheme="minorHAnsi" w:cstheme="minorHAnsi"/>
          <w:spacing w:val="-8"/>
          <w:sz w:val="20"/>
        </w:rPr>
        <w:t xml:space="preserve"> </w:t>
      </w:r>
      <w:r w:rsidRPr="00486F43">
        <w:rPr>
          <w:rFonts w:asciiTheme="minorHAnsi" w:hAnsiTheme="minorHAnsi" w:cstheme="minorHAnsi"/>
          <w:sz w:val="20"/>
        </w:rPr>
        <w:t>seguito</w:t>
      </w:r>
      <w:r w:rsidRPr="00486F43">
        <w:rPr>
          <w:rFonts w:asciiTheme="minorHAnsi" w:hAnsiTheme="minorHAnsi" w:cstheme="minorHAnsi"/>
          <w:spacing w:val="-7"/>
          <w:sz w:val="20"/>
        </w:rPr>
        <w:t xml:space="preserve"> </w:t>
      </w:r>
      <w:r w:rsidRPr="00486F43">
        <w:rPr>
          <w:rFonts w:asciiTheme="minorHAnsi" w:hAnsiTheme="minorHAnsi" w:cstheme="minorHAnsi"/>
          <w:sz w:val="20"/>
        </w:rPr>
        <w:t>indicate che</w:t>
      </w:r>
      <w:r w:rsidRPr="00486F43">
        <w:rPr>
          <w:rFonts w:asciiTheme="minorHAnsi" w:hAnsiTheme="minorHAnsi" w:cstheme="minorHAnsi"/>
          <w:spacing w:val="-5"/>
          <w:sz w:val="20"/>
        </w:rPr>
        <w:t xml:space="preserve"> </w:t>
      </w:r>
      <w:r w:rsidRPr="00486F43">
        <w:rPr>
          <w:rFonts w:asciiTheme="minorHAnsi" w:hAnsiTheme="minorHAnsi" w:cstheme="minorHAnsi"/>
          <w:sz w:val="20"/>
        </w:rPr>
        <w:t>il</w:t>
      </w:r>
      <w:r w:rsidRPr="00486F43">
        <w:rPr>
          <w:rFonts w:asciiTheme="minorHAnsi" w:hAnsiTheme="minorHAnsi" w:cstheme="minorHAnsi"/>
          <w:spacing w:val="-2"/>
          <w:sz w:val="20"/>
        </w:rPr>
        <w:t xml:space="preserve"> </w:t>
      </w:r>
      <w:r w:rsidRPr="00486F43">
        <w:rPr>
          <w:rFonts w:asciiTheme="minorHAnsi" w:hAnsiTheme="minorHAnsi" w:cstheme="minorHAnsi"/>
          <w:sz w:val="20"/>
        </w:rPr>
        <w:t>Fornitore</w:t>
      </w:r>
      <w:r w:rsidRPr="00486F43">
        <w:rPr>
          <w:rFonts w:asciiTheme="minorHAnsi" w:hAnsiTheme="minorHAnsi" w:cstheme="minorHAnsi"/>
          <w:spacing w:val="-3"/>
          <w:sz w:val="20"/>
        </w:rPr>
        <w:t xml:space="preserve"> </w:t>
      </w:r>
      <w:r w:rsidRPr="00486F43">
        <w:rPr>
          <w:rFonts w:asciiTheme="minorHAnsi" w:hAnsiTheme="minorHAnsi" w:cstheme="minorHAnsi"/>
          <w:sz w:val="20"/>
        </w:rPr>
        <w:t>si</w:t>
      </w:r>
      <w:r w:rsidRPr="00486F43">
        <w:rPr>
          <w:rFonts w:asciiTheme="minorHAnsi" w:hAnsiTheme="minorHAnsi" w:cstheme="minorHAnsi"/>
          <w:spacing w:val="-4"/>
          <w:sz w:val="20"/>
        </w:rPr>
        <w:t xml:space="preserve"> </w:t>
      </w:r>
      <w:r w:rsidRPr="00486F43">
        <w:rPr>
          <w:rFonts w:asciiTheme="minorHAnsi" w:hAnsiTheme="minorHAnsi" w:cstheme="minorHAnsi"/>
          <w:sz w:val="20"/>
        </w:rPr>
        <w:t>impegna</w:t>
      </w:r>
      <w:r w:rsidRPr="00486F43">
        <w:rPr>
          <w:rFonts w:asciiTheme="minorHAnsi" w:hAnsiTheme="minorHAnsi" w:cstheme="minorHAnsi"/>
          <w:spacing w:val="-4"/>
          <w:sz w:val="20"/>
        </w:rPr>
        <w:t xml:space="preserve"> </w:t>
      </w:r>
      <w:r w:rsidRPr="00486F43">
        <w:rPr>
          <w:rFonts w:asciiTheme="minorHAnsi" w:hAnsiTheme="minorHAnsi" w:cstheme="minorHAnsi"/>
          <w:sz w:val="20"/>
        </w:rPr>
        <w:t>a</w:t>
      </w:r>
      <w:r w:rsidRPr="00486F43">
        <w:rPr>
          <w:rFonts w:asciiTheme="minorHAnsi" w:hAnsiTheme="minorHAnsi" w:cstheme="minorHAnsi"/>
          <w:spacing w:val="-4"/>
          <w:sz w:val="20"/>
        </w:rPr>
        <w:t xml:space="preserve"> </w:t>
      </w:r>
      <w:r w:rsidRPr="00486F43">
        <w:rPr>
          <w:rFonts w:asciiTheme="minorHAnsi" w:hAnsiTheme="minorHAnsi" w:cstheme="minorHAnsi"/>
          <w:sz w:val="20"/>
        </w:rPr>
        <w:t>far</w:t>
      </w:r>
      <w:r w:rsidRPr="00486F43">
        <w:rPr>
          <w:rFonts w:asciiTheme="minorHAnsi" w:hAnsiTheme="minorHAnsi" w:cstheme="minorHAnsi"/>
          <w:spacing w:val="-4"/>
          <w:sz w:val="20"/>
        </w:rPr>
        <w:t xml:space="preserve"> </w:t>
      </w:r>
      <w:r w:rsidRPr="00486F43">
        <w:rPr>
          <w:rFonts w:asciiTheme="minorHAnsi" w:hAnsiTheme="minorHAnsi" w:cstheme="minorHAnsi"/>
          <w:sz w:val="20"/>
        </w:rPr>
        <w:t>osservare</w:t>
      </w:r>
      <w:r w:rsidRPr="00486F43">
        <w:rPr>
          <w:rFonts w:asciiTheme="minorHAnsi" w:hAnsiTheme="minorHAnsi" w:cstheme="minorHAnsi"/>
          <w:spacing w:val="-5"/>
          <w:sz w:val="20"/>
        </w:rPr>
        <w:t xml:space="preserve"> </w:t>
      </w:r>
      <w:r w:rsidRPr="00486F43">
        <w:rPr>
          <w:rFonts w:asciiTheme="minorHAnsi" w:hAnsiTheme="minorHAnsi" w:cstheme="minorHAnsi"/>
          <w:sz w:val="20"/>
        </w:rPr>
        <w:t>anche</w:t>
      </w:r>
      <w:r w:rsidRPr="00486F43">
        <w:rPr>
          <w:rFonts w:asciiTheme="minorHAnsi" w:hAnsiTheme="minorHAnsi" w:cstheme="minorHAnsi"/>
          <w:spacing w:val="-5"/>
          <w:sz w:val="20"/>
        </w:rPr>
        <w:t xml:space="preserve"> </w:t>
      </w:r>
      <w:r w:rsidRPr="00486F43">
        <w:rPr>
          <w:rFonts w:asciiTheme="minorHAnsi" w:hAnsiTheme="minorHAnsi" w:cstheme="minorHAnsi"/>
          <w:sz w:val="20"/>
        </w:rPr>
        <w:t>alle</w:t>
      </w:r>
      <w:r w:rsidRPr="00486F43">
        <w:rPr>
          <w:rFonts w:asciiTheme="minorHAnsi" w:hAnsiTheme="minorHAnsi" w:cstheme="minorHAnsi"/>
          <w:spacing w:val="-5"/>
          <w:sz w:val="20"/>
        </w:rPr>
        <w:t xml:space="preserve"> </w:t>
      </w:r>
      <w:r w:rsidRPr="00486F43">
        <w:rPr>
          <w:rFonts w:asciiTheme="minorHAnsi" w:hAnsiTheme="minorHAnsi" w:cstheme="minorHAnsi"/>
          <w:sz w:val="20"/>
        </w:rPr>
        <w:t>persone</w:t>
      </w:r>
      <w:r w:rsidRPr="00486F43">
        <w:rPr>
          <w:rFonts w:asciiTheme="minorHAnsi" w:hAnsiTheme="minorHAnsi" w:cstheme="minorHAnsi"/>
          <w:spacing w:val="-5"/>
          <w:sz w:val="20"/>
        </w:rPr>
        <w:t xml:space="preserve"> </w:t>
      </w:r>
      <w:r w:rsidRPr="00486F43">
        <w:rPr>
          <w:rFonts w:asciiTheme="minorHAnsi" w:hAnsiTheme="minorHAnsi" w:cstheme="minorHAnsi"/>
          <w:sz w:val="20"/>
        </w:rPr>
        <w:t>da</w:t>
      </w:r>
      <w:r w:rsidRPr="00486F43">
        <w:rPr>
          <w:rFonts w:asciiTheme="minorHAnsi" w:hAnsiTheme="minorHAnsi" w:cstheme="minorHAnsi"/>
          <w:spacing w:val="-4"/>
          <w:sz w:val="20"/>
        </w:rPr>
        <w:t xml:space="preserve"> </w:t>
      </w:r>
      <w:r w:rsidRPr="00486F43">
        <w:rPr>
          <w:rFonts w:asciiTheme="minorHAnsi" w:hAnsiTheme="minorHAnsi" w:cstheme="minorHAnsi"/>
          <w:sz w:val="20"/>
        </w:rPr>
        <w:t>questi</w:t>
      </w:r>
      <w:r w:rsidRPr="00486F43">
        <w:rPr>
          <w:rFonts w:asciiTheme="minorHAnsi" w:hAnsiTheme="minorHAnsi" w:cstheme="minorHAnsi"/>
          <w:spacing w:val="-2"/>
          <w:sz w:val="20"/>
        </w:rPr>
        <w:t xml:space="preserve"> </w:t>
      </w:r>
      <w:r w:rsidRPr="00486F43">
        <w:rPr>
          <w:rFonts w:asciiTheme="minorHAnsi" w:hAnsiTheme="minorHAnsi" w:cstheme="minorHAnsi"/>
          <w:sz w:val="20"/>
        </w:rPr>
        <w:t>autorizzate</w:t>
      </w:r>
      <w:r w:rsidRPr="00486F43">
        <w:rPr>
          <w:rFonts w:asciiTheme="minorHAnsi" w:hAnsiTheme="minorHAnsi" w:cstheme="minorHAnsi"/>
          <w:spacing w:val="-5"/>
          <w:sz w:val="20"/>
        </w:rPr>
        <w:t xml:space="preserve"> </w:t>
      </w:r>
      <w:r w:rsidRPr="00486F43">
        <w:rPr>
          <w:rFonts w:asciiTheme="minorHAnsi" w:hAnsiTheme="minorHAnsi" w:cstheme="minorHAnsi"/>
          <w:sz w:val="20"/>
        </w:rPr>
        <w:t>ad effettuare</w:t>
      </w:r>
      <w:r w:rsidRPr="00486F43">
        <w:rPr>
          <w:rFonts w:asciiTheme="minorHAnsi" w:hAnsiTheme="minorHAnsi" w:cstheme="minorHAnsi"/>
          <w:spacing w:val="-11"/>
          <w:sz w:val="20"/>
        </w:rPr>
        <w:t xml:space="preserve"> </w:t>
      </w:r>
      <w:r w:rsidRPr="00486F43">
        <w:rPr>
          <w:rFonts w:asciiTheme="minorHAnsi" w:hAnsiTheme="minorHAnsi" w:cstheme="minorHAnsi"/>
          <w:sz w:val="20"/>
        </w:rPr>
        <w:t>il</w:t>
      </w:r>
      <w:r w:rsidRPr="00486F43">
        <w:rPr>
          <w:rFonts w:asciiTheme="minorHAnsi" w:hAnsiTheme="minorHAnsi" w:cstheme="minorHAnsi"/>
          <w:spacing w:val="-10"/>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10"/>
          <w:sz w:val="20"/>
        </w:rPr>
        <w:t xml:space="preserve"> </w:t>
      </w:r>
      <w:r w:rsidRPr="00486F43">
        <w:rPr>
          <w:rFonts w:asciiTheme="minorHAnsi" w:hAnsiTheme="minorHAnsi" w:cstheme="minorHAnsi"/>
          <w:sz w:val="20"/>
        </w:rPr>
        <w:t>dei</w:t>
      </w:r>
      <w:r w:rsidRPr="00486F43">
        <w:rPr>
          <w:rFonts w:asciiTheme="minorHAnsi" w:hAnsiTheme="minorHAnsi" w:cstheme="minorHAnsi"/>
          <w:spacing w:val="-11"/>
          <w:sz w:val="20"/>
        </w:rPr>
        <w:t xml:space="preserve"> </w:t>
      </w:r>
      <w:r w:rsidRPr="00486F43">
        <w:rPr>
          <w:rFonts w:asciiTheme="minorHAnsi" w:hAnsiTheme="minorHAnsi" w:cstheme="minorHAnsi"/>
          <w:sz w:val="20"/>
        </w:rPr>
        <w:t>dati</w:t>
      </w:r>
      <w:r w:rsidRPr="00486F43">
        <w:rPr>
          <w:rFonts w:asciiTheme="minorHAnsi" w:hAnsiTheme="minorHAnsi" w:cstheme="minorHAnsi"/>
          <w:spacing w:val="-11"/>
          <w:sz w:val="20"/>
        </w:rPr>
        <w:t xml:space="preserve"> </w:t>
      </w:r>
      <w:r w:rsidRPr="00486F43">
        <w:rPr>
          <w:rFonts w:asciiTheme="minorHAnsi" w:hAnsiTheme="minorHAnsi" w:cstheme="minorHAnsi"/>
          <w:sz w:val="20"/>
        </w:rPr>
        <w:t>personali</w:t>
      </w:r>
      <w:r w:rsidRPr="00486F43">
        <w:rPr>
          <w:rFonts w:asciiTheme="minorHAnsi" w:hAnsiTheme="minorHAnsi" w:cstheme="minorHAnsi"/>
          <w:spacing w:val="-10"/>
          <w:sz w:val="20"/>
        </w:rPr>
        <w:t xml:space="preserve"> </w:t>
      </w:r>
      <w:r w:rsidRPr="00486F43">
        <w:rPr>
          <w:rFonts w:asciiTheme="minorHAnsi" w:hAnsiTheme="minorHAnsi" w:cstheme="minorHAnsi"/>
          <w:sz w:val="20"/>
        </w:rPr>
        <w:t>oggetto</w:t>
      </w:r>
      <w:r w:rsidRPr="00486F43">
        <w:rPr>
          <w:rFonts w:asciiTheme="minorHAnsi" w:hAnsiTheme="minorHAnsi" w:cstheme="minorHAnsi"/>
          <w:spacing w:val="-10"/>
          <w:sz w:val="20"/>
        </w:rPr>
        <w:t xml:space="preserve"> </w:t>
      </w:r>
      <w:r w:rsidRPr="00486F43">
        <w:rPr>
          <w:rFonts w:asciiTheme="minorHAnsi" w:hAnsiTheme="minorHAnsi" w:cstheme="minorHAnsi"/>
          <w:sz w:val="20"/>
        </w:rPr>
        <w:t>del</w:t>
      </w:r>
      <w:r w:rsidRPr="00486F43">
        <w:rPr>
          <w:rFonts w:asciiTheme="minorHAnsi" w:hAnsiTheme="minorHAnsi" w:cstheme="minorHAnsi"/>
          <w:spacing w:val="-10"/>
          <w:sz w:val="20"/>
        </w:rPr>
        <w:t xml:space="preserve"> </w:t>
      </w:r>
      <w:r w:rsidRPr="00486F43">
        <w:rPr>
          <w:rFonts w:asciiTheme="minorHAnsi" w:hAnsiTheme="minorHAnsi" w:cstheme="minorHAnsi"/>
          <w:sz w:val="20"/>
        </w:rPr>
        <w:t>presente</w:t>
      </w:r>
      <w:r w:rsidRPr="00486F43">
        <w:rPr>
          <w:rFonts w:asciiTheme="minorHAnsi" w:hAnsiTheme="minorHAnsi" w:cstheme="minorHAnsi"/>
          <w:spacing w:val="-11"/>
          <w:sz w:val="20"/>
        </w:rPr>
        <w:t xml:space="preserve"> </w:t>
      </w:r>
      <w:r w:rsidRPr="00486F43">
        <w:rPr>
          <w:rFonts w:asciiTheme="minorHAnsi" w:hAnsiTheme="minorHAnsi" w:cstheme="minorHAnsi"/>
          <w:sz w:val="20"/>
        </w:rPr>
        <w:t>contratto,</w:t>
      </w:r>
      <w:r w:rsidRPr="00486F43">
        <w:rPr>
          <w:rFonts w:asciiTheme="minorHAnsi" w:hAnsiTheme="minorHAnsi" w:cstheme="minorHAnsi"/>
          <w:spacing w:val="-10"/>
          <w:sz w:val="20"/>
        </w:rPr>
        <w:t xml:space="preserve"> </w:t>
      </w:r>
      <w:r w:rsidRPr="00486F43">
        <w:rPr>
          <w:rFonts w:asciiTheme="minorHAnsi" w:hAnsiTheme="minorHAnsi" w:cstheme="minorHAnsi"/>
          <w:sz w:val="20"/>
        </w:rPr>
        <w:t>d’ora</w:t>
      </w:r>
      <w:r w:rsidRPr="00486F43">
        <w:rPr>
          <w:rFonts w:asciiTheme="minorHAnsi" w:hAnsiTheme="minorHAnsi" w:cstheme="minorHAnsi"/>
          <w:spacing w:val="-10"/>
          <w:sz w:val="20"/>
        </w:rPr>
        <w:t xml:space="preserve"> </w:t>
      </w:r>
      <w:r w:rsidRPr="00486F43">
        <w:rPr>
          <w:rFonts w:asciiTheme="minorHAnsi" w:hAnsiTheme="minorHAnsi" w:cstheme="minorHAnsi"/>
          <w:sz w:val="20"/>
        </w:rPr>
        <w:t>in</w:t>
      </w:r>
      <w:r w:rsidRPr="00486F43">
        <w:rPr>
          <w:rFonts w:asciiTheme="minorHAnsi" w:hAnsiTheme="minorHAnsi" w:cstheme="minorHAnsi"/>
          <w:spacing w:val="-11"/>
          <w:sz w:val="20"/>
        </w:rPr>
        <w:t xml:space="preserve"> </w:t>
      </w:r>
      <w:r w:rsidRPr="00486F43">
        <w:rPr>
          <w:rFonts w:asciiTheme="minorHAnsi" w:hAnsiTheme="minorHAnsi" w:cstheme="minorHAnsi"/>
          <w:sz w:val="20"/>
        </w:rPr>
        <w:t>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w:t>
      </w:r>
    </w:p>
    <w:p w14:paraId="3D54EC78"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 xml:space="preserve">garantire la riservatezza dei dati personali trattati nell’ambito del presente contratto e verificare che le persone autorizzate a trattare i dati personali in virtù del presente </w:t>
      </w:r>
      <w:r w:rsidRPr="00486F43">
        <w:rPr>
          <w:rFonts w:asciiTheme="minorHAnsi" w:hAnsiTheme="minorHAnsi" w:cstheme="minorHAnsi"/>
          <w:spacing w:val="-2"/>
          <w:sz w:val="20"/>
        </w:rPr>
        <w:t>contratto:</w:t>
      </w:r>
    </w:p>
    <w:p w14:paraId="7E009F11" w14:textId="77777777" w:rsidR="00C56D3D" w:rsidRPr="00486F43" w:rsidRDefault="00C56D3D" w:rsidP="007D1E4B">
      <w:pPr>
        <w:pStyle w:val="Paragrafoelenco"/>
        <w:numPr>
          <w:ilvl w:val="0"/>
          <w:numId w:val="31"/>
        </w:numPr>
        <w:tabs>
          <w:tab w:val="left" w:pos="1134"/>
        </w:tabs>
        <w:spacing w:after="60"/>
        <w:ind w:left="1134" w:right="51" w:hanging="283"/>
        <w:rPr>
          <w:rFonts w:asciiTheme="minorHAnsi" w:hAnsiTheme="minorHAnsi" w:cstheme="minorHAnsi"/>
          <w:sz w:val="20"/>
        </w:rPr>
      </w:pPr>
      <w:r w:rsidRPr="00486F43">
        <w:rPr>
          <w:rFonts w:asciiTheme="minorHAnsi" w:hAnsiTheme="minorHAnsi" w:cstheme="minorHAnsi"/>
          <w:sz w:val="20"/>
        </w:rPr>
        <w:t>si</w:t>
      </w:r>
      <w:r w:rsidRPr="00486F43">
        <w:rPr>
          <w:rFonts w:asciiTheme="minorHAnsi" w:hAnsiTheme="minorHAnsi" w:cstheme="minorHAnsi"/>
          <w:spacing w:val="-6"/>
          <w:sz w:val="20"/>
        </w:rPr>
        <w:t xml:space="preserve"> </w:t>
      </w:r>
      <w:r w:rsidRPr="00486F43">
        <w:rPr>
          <w:rFonts w:asciiTheme="minorHAnsi" w:hAnsiTheme="minorHAnsi" w:cstheme="minorHAnsi"/>
          <w:sz w:val="20"/>
        </w:rPr>
        <w:t>impegnino</w:t>
      </w:r>
      <w:r w:rsidRPr="00486F43">
        <w:rPr>
          <w:rFonts w:asciiTheme="minorHAnsi" w:hAnsiTheme="minorHAnsi" w:cstheme="minorHAnsi"/>
          <w:spacing w:val="-5"/>
          <w:sz w:val="20"/>
        </w:rPr>
        <w:t xml:space="preserve"> </w:t>
      </w:r>
      <w:r w:rsidRPr="00486F43">
        <w:rPr>
          <w:rFonts w:asciiTheme="minorHAnsi" w:hAnsiTheme="minorHAnsi" w:cstheme="minorHAnsi"/>
          <w:sz w:val="20"/>
        </w:rPr>
        <w:t>a</w:t>
      </w:r>
      <w:r w:rsidRPr="00486F43">
        <w:rPr>
          <w:rFonts w:asciiTheme="minorHAnsi" w:hAnsiTheme="minorHAnsi" w:cstheme="minorHAnsi"/>
          <w:spacing w:val="-5"/>
          <w:sz w:val="20"/>
        </w:rPr>
        <w:t xml:space="preserve"> </w:t>
      </w:r>
      <w:r w:rsidRPr="00486F43">
        <w:rPr>
          <w:rFonts w:asciiTheme="minorHAnsi" w:hAnsiTheme="minorHAnsi" w:cstheme="minorHAnsi"/>
          <w:sz w:val="20"/>
        </w:rPr>
        <w:t>rispettare</w:t>
      </w:r>
      <w:r w:rsidRPr="00486F43">
        <w:rPr>
          <w:rFonts w:asciiTheme="minorHAnsi" w:hAnsiTheme="minorHAnsi" w:cstheme="minorHAnsi"/>
          <w:spacing w:val="-6"/>
          <w:sz w:val="20"/>
        </w:rPr>
        <w:t xml:space="preserve"> </w:t>
      </w:r>
      <w:r w:rsidRPr="00486F43">
        <w:rPr>
          <w:rFonts w:asciiTheme="minorHAnsi" w:hAnsiTheme="minorHAnsi" w:cstheme="minorHAnsi"/>
          <w:sz w:val="20"/>
        </w:rPr>
        <w:t>la</w:t>
      </w:r>
      <w:r w:rsidRPr="00486F43">
        <w:rPr>
          <w:rFonts w:asciiTheme="minorHAnsi" w:hAnsiTheme="minorHAnsi" w:cstheme="minorHAnsi"/>
          <w:spacing w:val="-5"/>
          <w:sz w:val="20"/>
        </w:rPr>
        <w:t xml:space="preserve"> </w:t>
      </w:r>
      <w:r w:rsidRPr="00486F43">
        <w:rPr>
          <w:rFonts w:asciiTheme="minorHAnsi" w:hAnsiTheme="minorHAnsi" w:cstheme="minorHAnsi"/>
          <w:sz w:val="20"/>
        </w:rPr>
        <w:t>riservatezza</w:t>
      </w:r>
      <w:r w:rsidRPr="00486F43">
        <w:rPr>
          <w:rFonts w:asciiTheme="minorHAnsi" w:hAnsiTheme="minorHAnsi" w:cstheme="minorHAnsi"/>
          <w:spacing w:val="-5"/>
          <w:sz w:val="20"/>
        </w:rPr>
        <w:t xml:space="preserve"> </w:t>
      </w:r>
      <w:r w:rsidRPr="00486F43">
        <w:rPr>
          <w:rFonts w:asciiTheme="minorHAnsi" w:hAnsiTheme="minorHAnsi" w:cstheme="minorHAnsi"/>
          <w:sz w:val="20"/>
        </w:rPr>
        <w:t>o</w:t>
      </w:r>
      <w:r w:rsidRPr="00486F43">
        <w:rPr>
          <w:rFonts w:asciiTheme="minorHAnsi" w:hAnsiTheme="minorHAnsi" w:cstheme="minorHAnsi"/>
          <w:spacing w:val="-3"/>
          <w:sz w:val="20"/>
        </w:rPr>
        <w:t xml:space="preserve"> </w:t>
      </w:r>
      <w:r w:rsidRPr="00486F43">
        <w:rPr>
          <w:rFonts w:asciiTheme="minorHAnsi" w:hAnsiTheme="minorHAnsi" w:cstheme="minorHAnsi"/>
          <w:sz w:val="20"/>
        </w:rPr>
        <w:t>siano</w:t>
      </w:r>
      <w:r w:rsidRPr="00486F43">
        <w:rPr>
          <w:rFonts w:asciiTheme="minorHAnsi" w:hAnsiTheme="minorHAnsi" w:cstheme="minorHAnsi"/>
          <w:spacing w:val="-2"/>
          <w:sz w:val="20"/>
        </w:rPr>
        <w:t xml:space="preserve"> </w:t>
      </w:r>
      <w:r w:rsidRPr="00486F43">
        <w:rPr>
          <w:rFonts w:asciiTheme="minorHAnsi" w:hAnsiTheme="minorHAnsi" w:cstheme="minorHAnsi"/>
          <w:sz w:val="20"/>
        </w:rPr>
        <w:t>sottoposti</w:t>
      </w:r>
      <w:r w:rsidRPr="00486F43">
        <w:rPr>
          <w:rFonts w:asciiTheme="minorHAnsi" w:hAnsiTheme="minorHAnsi" w:cstheme="minorHAnsi"/>
          <w:spacing w:val="-6"/>
          <w:sz w:val="20"/>
        </w:rPr>
        <w:t xml:space="preserve"> </w:t>
      </w:r>
      <w:r w:rsidRPr="00486F43">
        <w:rPr>
          <w:rFonts w:asciiTheme="minorHAnsi" w:hAnsiTheme="minorHAnsi" w:cstheme="minorHAnsi"/>
          <w:sz w:val="20"/>
        </w:rPr>
        <w:t>ad</w:t>
      </w:r>
      <w:r w:rsidRPr="00486F43">
        <w:rPr>
          <w:rFonts w:asciiTheme="minorHAnsi" w:hAnsiTheme="minorHAnsi" w:cstheme="minorHAnsi"/>
          <w:spacing w:val="-4"/>
          <w:sz w:val="20"/>
        </w:rPr>
        <w:t xml:space="preserve"> </w:t>
      </w:r>
      <w:r w:rsidRPr="00486F43">
        <w:rPr>
          <w:rFonts w:asciiTheme="minorHAnsi" w:hAnsiTheme="minorHAnsi" w:cstheme="minorHAnsi"/>
          <w:sz w:val="20"/>
        </w:rPr>
        <w:t>un</w:t>
      </w:r>
      <w:r w:rsidRPr="00486F43">
        <w:rPr>
          <w:rFonts w:asciiTheme="minorHAnsi" w:hAnsiTheme="minorHAnsi" w:cstheme="minorHAnsi"/>
          <w:spacing w:val="-5"/>
          <w:sz w:val="20"/>
        </w:rPr>
        <w:t xml:space="preserve"> </w:t>
      </w:r>
      <w:r w:rsidRPr="00486F43">
        <w:rPr>
          <w:rFonts w:asciiTheme="minorHAnsi" w:hAnsiTheme="minorHAnsi" w:cstheme="minorHAnsi"/>
          <w:sz w:val="20"/>
        </w:rPr>
        <w:t>obbligo</w:t>
      </w:r>
      <w:r w:rsidRPr="00486F43">
        <w:rPr>
          <w:rFonts w:asciiTheme="minorHAnsi" w:hAnsiTheme="minorHAnsi" w:cstheme="minorHAnsi"/>
          <w:spacing w:val="-5"/>
          <w:sz w:val="20"/>
        </w:rPr>
        <w:t xml:space="preserve"> </w:t>
      </w:r>
      <w:r w:rsidRPr="00486F43">
        <w:rPr>
          <w:rFonts w:asciiTheme="minorHAnsi" w:hAnsiTheme="minorHAnsi" w:cstheme="minorHAnsi"/>
          <w:sz w:val="20"/>
        </w:rPr>
        <w:t>legale appropriato di segretezza;</w:t>
      </w:r>
    </w:p>
    <w:p w14:paraId="78E34975" w14:textId="77777777" w:rsidR="00C56D3D" w:rsidRPr="00486F43" w:rsidRDefault="00C56D3D" w:rsidP="007D1E4B">
      <w:pPr>
        <w:pStyle w:val="Paragrafoelenco"/>
        <w:numPr>
          <w:ilvl w:val="0"/>
          <w:numId w:val="31"/>
        </w:numPr>
        <w:tabs>
          <w:tab w:val="left" w:pos="1134"/>
        </w:tabs>
        <w:spacing w:after="60"/>
        <w:ind w:left="1134" w:right="51" w:hanging="283"/>
        <w:rPr>
          <w:rFonts w:asciiTheme="minorHAnsi" w:hAnsiTheme="minorHAnsi" w:cstheme="minorHAnsi"/>
          <w:sz w:val="20"/>
        </w:rPr>
      </w:pPr>
      <w:r w:rsidRPr="00486F43">
        <w:rPr>
          <w:rFonts w:asciiTheme="minorHAnsi" w:hAnsiTheme="minorHAnsi" w:cstheme="minorHAnsi"/>
          <w:sz w:val="20"/>
        </w:rPr>
        <w:t>ricevano</w:t>
      </w:r>
      <w:r w:rsidRPr="00486F43">
        <w:rPr>
          <w:rFonts w:asciiTheme="minorHAnsi" w:hAnsiTheme="minorHAnsi" w:cstheme="minorHAnsi"/>
          <w:spacing w:val="-6"/>
          <w:sz w:val="20"/>
        </w:rPr>
        <w:t xml:space="preserve"> </w:t>
      </w:r>
      <w:r w:rsidRPr="00486F43">
        <w:rPr>
          <w:rFonts w:asciiTheme="minorHAnsi" w:hAnsiTheme="minorHAnsi" w:cstheme="minorHAnsi"/>
          <w:sz w:val="20"/>
        </w:rPr>
        <w:t>la</w:t>
      </w:r>
      <w:r w:rsidRPr="00486F43">
        <w:rPr>
          <w:rFonts w:asciiTheme="minorHAnsi" w:hAnsiTheme="minorHAnsi" w:cstheme="minorHAnsi"/>
          <w:spacing w:val="-6"/>
          <w:sz w:val="20"/>
        </w:rPr>
        <w:t xml:space="preserve"> </w:t>
      </w:r>
      <w:r w:rsidRPr="00486F43">
        <w:rPr>
          <w:rFonts w:asciiTheme="minorHAnsi" w:hAnsiTheme="minorHAnsi" w:cstheme="minorHAnsi"/>
          <w:sz w:val="20"/>
        </w:rPr>
        <w:t>formazione</w:t>
      </w:r>
      <w:r w:rsidRPr="00486F43">
        <w:rPr>
          <w:rFonts w:asciiTheme="minorHAnsi" w:hAnsiTheme="minorHAnsi" w:cstheme="minorHAnsi"/>
          <w:spacing w:val="-7"/>
          <w:sz w:val="20"/>
        </w:rPr>
        <w:t xml:space="preserve"> </w:t>
      </w:r>
      <w:r w:rsidRPr="00486F43">
        <w:rPr>
          <w:rFonts w:asciiTheme="minorHAnsi" w:hAnsiTheme="minorHAnsi" w:cstheme="minorHAnsi"/>
          <w:sz w:val="20"/>
        </w:rPr>
        <w:t>necessaria</w:t>
      </w:r>
      <w:r w:rsidRPr="00486F43">
        <w:rPr>
          <w:rFonts w:asciiTheme="minorHAnsi" w:hAnsiTheme="minorHAnsi" w:cstheme="minorHAnsi"/>
          <w:spacing w:val="-5"/>
          <w:sz w:val="20"/>
        </w:rPr>
        <w:t xml:space="preserve"> </w:t>
      </w:r>
      <w:r w:rsidRPr="00486F43">
        <w:rPr>
          <w:rFonts w:asciiTheme="minorHAnsi" w:hAnsiTheme="minorHAnsi" w:cstheme="minorHAnsi"/>
          <w:sz w:val="20"/>
        </w:rPr>
        <w:t>in</w:t>
      </w:r>
      <w:r w:rsidRPr="00486F43">
        <w:rPr>
          <w:rFonts w:asciiTheme="minorHAnsi" w:hAnsiTheme="minorHAnsi" w:cstheme="minorHAnsi"/>
          <w:spacing w:val="-5"/>
          <w:sz w:val="20"/>
        </w:rPr>
        <w:t xml:space="preserve"> </w:t>
      </w:r>
      <w:r w:rsidRPr="00486F43">
        <w:rPr>
          <w:rFonts w:asciiTheme="minorHAnsi" w:hAnsiTheme="minorHAnsi" w:cstheme="minorHAnsi"/>
          <w:sz w:val="20"/>
        </w:rPr>
        <w:t>materia</w:t>
      </w:r>
      <w:r w:rsidRPr="00486F43">
        <w:rPr>
          <w:rFonts w:asciiTheme="minorHAnsi" w:hAnsiTheme="minorHAnsi" w:cstheme="minorHAnsi"/>
          <w:spacing w:val="-5"/>
          <w:sz w:val="20"/>
        </w:rPr>
        <w:t xml:space="preserve"> </w:t>
      </w:r>
      <w:r w:rsidRPr="00486F43">
        <w:rPr>
          <w:rFonts w:asciiTheme="minorHAnsi" w:hAnsiTheme="minorHAnsi" w:cstheme="minorHAnsi"/>
          <w:sz w:val="20"/>
        </w:rPr>
        <w:t>di</w:t>
      </w:r>
      <w:r w:rsidRPr="00486F43">
        <w:rPr>
          <w:rFonts w:asciiTheme="minorHAnsi" w:hAnsiTheme="minorHAnsi" w:cstheme="minorHAnsi"/>
          <w:spacing w:val="-7"/>
          <w:sz w:val="20"/>
        </w:rPr>
        <w:t xml:space="preserve"> </w:t>
      </w:r>
      <w:r w:rsidRPr="00486F43">
        <w:rPr>
          <w:rFonts w:asciiTheme="minorHAnsi" w:hAnsiTheme="minorHAnsi" w:cstheme="minorHAnsi"/>
          <w:sz w:val="20"/>
        </w:rPr>
        <w:t>protezione</w:t>
      </w:r>
      <w:r w:rsidRPr="00486F43">
        <w:rPr>
          <w:rFonts w:asciiTheme="minorHAnsi" w:hAnsiTheme="minorHAnsi" w:cstheme="minorHAnsi"/>
          <w:spacing w:val="-7"/>
          <w:sz w:val="20"/>
        </w:rPr>
        <w:t xml:space="preserve"> </w:t>
      </w:r>
      <w:r w:rsidRPr="00486F43">
        <w:rPr>
          <w:rFonts w:asciiTheme="minorHAnsi" w:hAnsiTheme="minorHAnsi" w:cstheme="minorHAnsi"/>
          <w:sz w:val="20"/>
        </w:rPr>
        <w:t>dei</w:t>
      </w:r>
      <w:r w:rsidRPr="00486F43">
        <w:rPr>
          <w:rFonts w:asciiTheme="minorHAnsi" w:hAnsiTheme="minorHAnsi" w:cstheme="minorHAnsi"/>
          <w:spacing w:val="-6"/>
          <w:sz w:val="20"/>
        </w:rPr>
        <w:t xml:space="preserve"> </w:t>
      </w:r>
      <w:r w:rsidRPr="00486F43">
        <w:rPr>
          <w:rFonts w:asciiTheme="minorHAnsi" w:hAnsiTheme="minorHAnsi" w:cstheme="minorHAnsi"/>
          <w:sz w:val="20"/>
        </w:rPr>
        <w:t>dati</w:t>
      </w:r>
      <w:r w:rsidRPr="00486F43">
        <w:rPr>
          <w:rFonts w:asciiTheme="minorHAnsi" w:hAnsiTheme="minorHAnsi" w:cstheme="minorHAnsi"/>
          <w:spacing w:val="-5"/>
          <w:sz w:val="20"/>
        </w:rPr>
        <w:t xml:space="preserve"> </w:t>
      </w:r>
      <w:r w:rsidRPr="00486F43">
        <w:rPr>
          <w:rFonts w:asciiTheme="minorHAnsi" w:hAnsiTheme="minorHAnsi" w:cstheme="minorHAnsi"/>
          <w:spacing w:val="-2"/>
          <w:sz w:val="20"/>
        </w:rPr>
        <w:t>personali;</w:t>
      </w:r>
    </w:p>
    <w:p w14:paraId="4285F821" w14:textId="77777777" w:rsidR="00C56D3D" w:rsidRPr="00486F43" w:rsidRDefault="00C56D3D" w:rsidP="007D1E4B">
      <w:pPr>
        <w:pStyle w:val="Paragrafoelenco"/>
        <w:numPr>
          <w:ilvl w:val="0"/>
          <w:numId w:val="31"/>
        </w:numPr>
        <w:tabs>
          <w:tab w:val="left" w:pos="1134"/>
        </w:tabs>
        <w:spacing w:after="60"/>
        <w:ind w:left="1134" w:right="51" w:hanging="283"/>
        <w:rPr>
          <w:rFonts w:asciiTheme="minorHAnsi" w:hAnsiTheme="minorHAnsi" w:cstheme="minorHAnsi"/>
          <w:sz w:val="20"/>
        </w:rPr>
      </w:pPr>
      <w:r w:rsidRPr="00486F43">
        <w:rPr>
          <w:rFonts w:asciiTheme="minorHAnsi" w:hAnsiTheme="minorHAnsi" w:cstheme="minorHAnsi"/>
          <w:sz w:val="20"/>
        </w:rPr>
        <w:t>trattino</w:t>
      </w:r>
      <w:r w:rsidRPr="00486F43">
        <w:rPr>
          <w:rFonts w:asciiTheme="minorHAnsi" w:hAnsiTheme="minorHAnsi" w:cstheme="minorHAnsi"/>
          <w:spacing w:val="27"/>
          <w:sz w:val="20"/>
        </w:rPr>
        <w:t xml:space="preserve"> </w:t>
      </w:r>
      <w:r w:rsidRPr="00486F43">
        <w:rPr>
          <w:rFonts w:asciiTheme="minorHAnsi" w:hAnsiTheme="minorHAnsi" w:cstheme="minorHAnsi"/>
          <w:sz w:val="20"/>
        </w:rPr>
        <w:t>i</w:t>
      </w:r>
      <w:r w:rsidRPr="00486F43">
        <w:rPr>
          <w:rFonts w:asciiTheme="minorHAnsi" w:hAnsiTheme="minorHAnsi" w:cstheme="minorHAnsi"/>
          <w:spacing w:val="26"/>
          <w:sz w:val="20"/>
        </w:rPr>
        <w:t xml:space="preserve"> </w:t>
      </w:r>
      <w:r w:rsidRPr="00486F43">
        <w:rPr>
          <w:rFonts w:asciiTheme="minorHAnsi" w:hAnsiTheme="minorHAnsi" w:cstheme="minorHAnsi"/>
          <w:sz w:val="20"/>
        </w:rPr>
        <w:t>dati</w:t>
      </w:r>
      <w:r w:rsidRPr="00486F43">
        <w:rPr>
          <w:rFonts w:asciiTheme="minorHAnsi" w:hAnsiTheme="minorHAnsi" w:cstheme="minorHAnsi"/>
          <w:spacing w:val="26"/>
          <w:sz w:val="20"/>
        </w:rPr>
        <w:t xml:space="preserve"> </w:t>
      </w:r>
      <w:r w:rsidRPr="00486F43">
        <w:rPr>
          <w:rFonts w:asciiTheme="minorHAnsi" w:hAnsiTheme="minorHAnsi" w:cstheme="minorHAnsi"/>
          <w:sz w:val="20"/>
        </w:rPr>
        <w:t>personali</w:t>
      </w:r>
      <w:r w:rsidRPr="00486F43">
        <w:rPr>
          <w:rFonts w:asciiTheme="minorHAnsi" w:hAnsiTheme="minorHAnsi" w:cstheme="minorHAnsi"/>
          <w:spacing w:val="26"/>
          <w:sz w:val="20"/>
        </w:rPr>
        <w:t xml:space="preserve"> </w:t>
      </w:r>
      <w:r w:rsidRPr="00486F43">
        <w:rPr>
          <w:rFonts w:asciiTheme="minorHAnsi" w:hAnsiTheme="minorHAnsi" w:cstheme="minorHAnsi"/>
          <w:sz w:val="20"/>
        </w:rPr>
        <w:t>osservando</w:t>
      </w:r>
      <w:r w:rsidRPr="00486F43">
        <w:rPr>
          <w:rFonts w:asciiTheme="minorHAnsi" w:hAnsiTheme="minorHAnsi" w:cstheme="minorHAnsi"/>
          <w:spacing w:val="27"/>
          <w:sz w:val="20"/>
        </w:rPr>
        <w:t xml:space="preserve"> </w:t>
      </w:r>
      <w:r w:rsidRPr="00486F43">
        <w:rPr>
          <w:rFonts w:asciiTheme="minorHAnsi" w:hAnsiTheme="minorHAnsi" w:cstheme="minorHAnsi"/>
          <w:sz w:val="20"/>
        </w:rPr>
        <w:t>le</w:t>
      </w:r>
      <w:r w:rsidRPr="00486F43">
        <w:rPr>
          <w:rFonts w:asciiTheme="minorHAnsi" w:hAnsiTheme="minorHAnsi" w:cstheme="minorHAnsi"/>
          <w:spacing w:val="25"/>
          <w:sz w:val="20"/>
        </w:rPr>
        <w:t xml:space="preserve"> </w:t>
      </w:r>
      <w:r w:rsidRPr="00486F43">
        <w:rPr>
          <w:rFonts w:asciiTheme="minorHAnsi" w:hAnsiTheme="minorHAnsi" w:cstheme="minorHAnsi"/>
          <w:sz w:val="20"/>
        </w:rPr>
        <w:t>istruzioni</w:t>
      </w:r>
      <w:r w:rsidRPr="00486F43">
        <w:rPr>
          <w:rFonts w:asciiTheme="minorHAnsi" w:hAnsiTheme="minorHAnsi" w:cstheme="minorHAnsi"/>
          <w:spacing w:val="27"/>
          <w:sz w:val="20"/>
        </w:rPr>
        <w:t xml:space="preserve"> </w:t>
      </w:r>
      <w:r w:rsidRPr="00486F43">
        <w:rPr>
          <w:rFonts w:asciiTheme="minorHAnsi" w:hAnsiTheme="minorHAnsi" w:cstheme="minorHAnsi"/>
          <w:sz w:val="20"/>
        </w:rPr>
        <w:t>impartite</w:t>
      </w:r>
      <w:r w:rsidRPr="00486F43">
        <w:rPr>
          <w:rFonts w:asciiTheme="minorHAnsi" w:hAnsiTheme="minorHAnsi" w:cstheme="minorHAnsi"/>
          <w:spacing w:val="28"/>
          <w:sz w:val="20"/>
        </w:rPr>
        <w:t xml:space="preserve"> </w:t>
      </w:r>
      <w:r w:rsidRPr="00486F43">
        <w:rPr>
          <w:rFonts w:asciiTheme="minorHAnsi" w:hAnsiTheme="minorHAnsi" w:cstheme="minorHAnsi"/>
          <w:sz w:val="20"/>
        </w:rPr>
        <w:t>dal</w:t>
      </w:r>
      <w:r w:rsidRPr="00486F43">
        <w:rPr>
          <w:rFonts w:asciiTheme="minorHAnsi" w:hAnsiTheme="minorHAnsi" w:cstheme="minorHAnsi"/>
          <w:spacing w:val="26"/>
          <w:sz w:val="20"/>
        </w:rPr>
        <w:t xml:space="preserve"> </w:t>
      </w:r>
      <w:r w:rsidRPr="00486F43">
        <w:rPr>
          <w:rFonts w:asciiTheme="minorHAnsi" w:hAnsiTheme="minorHAnsi" w:cstheme="minorHAnsi"/>
          <w:sz w:val="20"/>
        </w:rPr>
        <w:t>Titolare</w:t>
      </w:r>
      <w:r w:rsidRPr="00486F43">
        <w:rPr>
          <w:rFonts w:asciiTheme="minorHAnsi" w:hAnsiTheme="minorHAnsi" w:cstheme="minorHAnsi"/>
          <w:spacing w:val="26"/>
          <w:sz w:val="20"/>
        </w:rPr>
        <w:t xml:space="preserve"> </w:t>
      </w:r>
      <w:r w:rsidRPr="00486F43">
        <w:rPr>
          <w:rFonts w:asciiTheme="minorHAnsi" w:hAnsiTheme="minorHAnsi" w:cstheme="minorHAnsi"/>
          <w:sz w:val="20"/>
        </w:rPr>
        <w:t>per</w:t>
      </w:r>
      <w:r w:rsidRPr="00486F43">
        <w:rPr>
          <w:rFonts w:asciiTheme="minorHAnsi" w:hAnsiTheme="minorHAnsi" w:cstheme="minorHAnsi"/>
          <w:spacing w:val="29"/>
          <w:sz w:val="20"/>
        </w:rPr>
        <w:t xml:space="preserve"> </w:t>
      </w:r>
      <w:r w:rsidRPr="00486F43">
        <w:rPr>
          <w:rFonts w:asciiTheme="minorHAnsi" w:hAnsiTheme="minorHAnsi" w:cstheme="minorHAnsi"/>
          <w:sz w:val="20"/>
        </w:rPr>
        <w:t>il trattamento dei dati personali al Responsabile del trattamento;</w:t>
      </w:r>
    </w:p>
    <w:p w14:paraId="288CCFC0"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adottare politiche interne e attuare misure che soddisfino i principi della protezione dei dati personali fin dalla progettazione di tali misure (privacy by design), nonché adottare</w:t>
      </w:r>
      <w:r w:rsidRPr="00486F43">
        <w:rPr>
          <w:rFonts w:asciiTheme="minorHAnsi" w:hAnsiTheme="minorHAnsi" w:cstheme="minorHAnsi"/>
          <w:spacing w:val="-1"/>
          <w:sz w:val="20"/>
        </w:rPr>
        <w:t xml:space="preserve"> </w:t>
      </w:r>
      <w:r w:rsidRPr="00486F43">
        <w:rPr>
          <w:rFonts w:asciiTheme="minorHAnsi" w:hAnsiTheme="minorHAnsi" w:cstheme="minorHAnsi"/>
          <w:sz w:val="20"/>
        </w:rPr>
        <w:t>misure</w:t>
      </w:r>
      <w:r w:rsidRPr="00486F43">
        <w:rPr>
          <w:rFonts w:asciiTheme="minorHAnsi" w:hAnsiTheme="minorHAnsi" w:cstheme="minorHAnsi"/>
          <w:spacing w:val="-1"/>
          <w:sz w:val="20"/>
        </w:rPr>
        <w:t xml:space="preserve"> </w:t>
      </w:r>
      <w:r w:rsidRPr="00486F43">
        <w:rPr>
          <w:rFonts w:asciiTheme="minorHAnsi" w:hAnsiTheme="minorHAnsi" w:cstheme="minorHAnsi"/>
          <w:sz w:val="20"/>
        </w:rPr>
        <w:t>tecniche ed organizzative</w:t>
      </w:r>
      <w:r w:rsidRPr="00486F43">
        <w:rPr>
          <w:rFonts w:asciiTheme="minorHAnsi" w:hAnsiTheme="minorHAnsi" w:cstheme="minorHAnsi"/>
          <w:spacing w:val="-1"/>
          <w:sz w:val="20"/>
        </w:rPr>
        <w:t xml:space="preserve"> </w:t>
      </w:r>
      <w:r w:rsidRPr="00486F43">
        <w:rPr>
          <w:rFonts w:asciiTheme="minorHAnsi" w:hAnsiTheme="minorHAnsi" w:cstheme="minorHAnsi"/>
          <w:sz w:val="20"/>
        </w:rPr>
        <w:t>adeguate</w:t>
      </w:r>
      <w:r w:rsidRPr="00486F43">
        <w:rPr>
          <w:rFonts w:asciiTheme="minorHAnsi" w:hAnsiTheme="minorHAnsi" w:cstheme="minorHAnsi"/>
          <w:spacing w:val="-1"/>
          <w:sz w:val="20"/>
        </w:rPr>
        <w:t xml:space="preserve"> </w:t>
      </w:r>
      <w:r w:rsidRPr="00486F43">
        <w:rPr>
          <w:rFonts w:asciiTheme="minorHAnsi" w:hAnsiTheme="minorHAnsi" w:cstheme="minorHAnsi"/>
          <w:sz w:val="20"/>
        </w:rPr>
        <w:t>per garantire</w:t>
      </w:r>
      <w:r w:rsidRPr="00486F43">
        <w:rPr>
          <w:rFonts w:asciiTheme="minorHAnsi" w:hAnsiTheme="minorHAnsi" w:cstheme="minorHAnsi"/>
          <w:spacing w:val="-1"/>
          <w:sz w:val="20"/>
        </w:rPr>
        <w:t xml:space="preserve"> </w:t>
      </w:r>
      <w:r w:rsidRPr="00486F43">
        <w:rPr>
          <w:rFonts w:asciiTheme="minorHAnsi" w:hAnsiTheme="minorHAnsi" w:cstheme="minorHAnsi"/>
          <w:sz w:val="20"/>
        </w:rPr>
        <w:t>che i</w:t>
      </w:r>
      <w:r w:rsidRPr="00486F43">
        <w:rPr>
          <w:rFonts w:asciiTheme="minorHAnsi" w:hAnsiTheme="minorHAnsi" w:cstheme="minorHAnsi"/>
          <w:spacing w:val="-1"/>
          <w:sz w:val="20"/>
        </w:rPr>
        <w:t xml:space="preserve"> </w:t>
      </w:r>
      <w:r w:rsidRPr="00486F43">
        <w:rPr>
          <w:rFonts w:asciiTheme="minorHAnsi" w:hAnsiTheme="minorHAnsi" w:cstheme="minorHAnsi"/>
          <w:sz w:val="20"/>
        </w:rPr>
        <w:t>dati</w:t>
      </w:r>
      <w:r w:rsidRPr="00486F43">
        <w:rPr>
          <w:rFonts w:asciiTheme="minorHAnsi" w:hAnsiTheme="minorHAnsi" w:cstheme="minorHAnsi"/>
          <w:spacing w:val="-1"/>
          <w:sz w:val="20"/>
        </w:rPr>
        <w:t xml:space="preserve"> </w:t>
      </w:r>
      <w:r w:rsidRPr="00486F43">
        <w:rPr>
          <w:rFonts w:asciiTheme="minorHAnsi" w:hAnsiTheme="minorHAnsi" w:cstheme="minorHAnsi"/>
          <w:sz w:val="20"/>
        </w:rPr>
        <w:t>personali siano</w:t>
      </w:r>
      <w:r w:rsidRPr="00486F43">
        <w:rPr>
          <w:rFonts w:asciiTheme="minorHAnsi" w:hAnsiTheme="minorHAnsi" w:cstheme="minorHAnsi"/>
          <w:spacing w:val="-3"/>
          <w:sz w:val="20"/>
        </w:rPr>
        <w:t xml:space="preserve"> </w:t>
      </w:r>
      <w:r w:rsidRPr="00486F43">
        <w:rPr>
          <w:rFonts w:asciiTheme="minorHAnsi" w:hAnsiTheme="minorHAnsi" w:cstheme="minorHAnsi"/>
          <w:sz w:val="20"/>
        </w:rPr>
        <w:t>trattati,</w:t>
      </w:r>
      <w:r w:rsidRPr="00486F43">
        <w:rPr>
          <w:rFonts w:asciiTheme="minorHAnsi" w:hAnsiTheme="minorHAnsi" w:cstheme="minorHAnsi"/>
          <w:spacing w:val="-2"/>
          <w:sz w:val="20"/>
        </w:rPr>
        <w:t xml:space="preserve"> </w:t>
      </w:r>
      <w:r w:rsidRPr="00486F43">
        <w:rPr>
          <w:rFonts w:asciiTheme="minorHAnsi" w:hAnsiTheme="minorHAnsi" w:cstheme="minorHAnsi"/>
          <w:sz w:val="20"/>
        </w:rPr>
        <w:t>in</w:t>
      </w:r>
      <w:r w:rsidRPr="00486F43">
        <w:rPr>
          <w:rFonts w:asciiTheme="minorHAnsi" w:hAnsiTheme="minorHAnsi" w:cstheme="minorHAnsi"/>
          <w:spacing w:val="-2"/>
          <w:sz w:val="20"/>
        </w:rPr>
        <w:t xml:space="preserve"> </w:t>
      </w:r>
      <w:r w:rsidRPr="00486F43">
        <w:rPr>
          <w:rFonts w:asciiTheme="minorHAnsi" w:hAnsiTheme="minorHAnsi" w:cstheme="minorHAnsi"/>
          <w:sz w:val="20"/>
        </w:rPr>
        <w:t>ossequio</w:t>
      </w:r>
      <w:r w:rsidRPr="00486F43">
        <w:rPr>
          <w:rFonts w:asciiTheme="minorHAnsi" w:hAnsiTheme="minorHAnsi" w:cstheme="minorHAnsi"/>
          <w:spacing w:val="-3"/>
          <w:sz w:val="20"/>
        </w:rPr>
        <w:t xml:space="preserve"> </w:t>
      </w:r>
      <w:r w:rsidRPr="00486F43">
        <w:rPr>
          <w:rFonts w:asciiTheme="minorHAnsi" w:hAnsiTheme="minorHAnsi" w:cstheme="minorHAnsi"/>
          <w:sz w:val="20"/>
        </w:rPr>
        <w:t>al</w:t>
      </w:r>
      <w:r w:rsidRPr="00486F43">
        <w:rPr>
          <w:rFonts w:asciiTheme="minorHAnsi" w:hAnsiTheme="minorHAnsi" w:cstheme="minorHAnsi"/>
          <w:spacing w:val="-3"/>
          <w:sz w:val="20"/>
        </w:rPr>
        <w:t xml:space="preserve"> </w:t>
      </w:r>
      <w:r w:rsidRPr="00486F43">
        <w:rPr>
          <w:rFonts w:asciiTheme="minorHAnsi" w:hAnsiTheme="minorHAnsi" w:cstheme="minorHAnsi"/>
          <w:sz w:val="20"/>
        </w:rPr>
        <w:t>principio</w:t>
      </w:r>
      <w:r w:rsidRPr="00486F43">
        <w:rPr>
          <w:rFonts w:asciiTheme="minorHAnsi" w:hAnsiTheme="minorHAnsi" w:cstheme="minorHAnsi"/>
          <w:spacing w:val="-3"/>
          <w:sz w:val="20"/>
        </w:rPr>
        <w:t xml:space="preserve"> </w:t>
      </w:r>
      <w:r w:rsidRPr="00486F43">
        <w:rPr>
          <w:rFonts w:asciiTheme="minorHAnsi" w:hAnsiTheme="minorHAnsi" w:cstheme="minorHAnsi"/>
          <w:sz w:val="20"/>
        </w:rPr>
        <w:t>di</w:t>
      </w:r>
      <w:r w:rsidRPr="00486F43">
        <w:rPr>
          <w:rFonts w:asciiTheme="minorHAnsi" w:hAnsiTheme="minorHAnsi" w:cstheme="minorHAnsi"/>
          <w:spacing w:val="-3"/>
          <w:sz w:val="20"/>
        </w:rPr>
        <w:t xml:space="preserve"> </w:t>
      </w:r>
      <w:r w:rsidRPr="00486F43">
        <w:rPr>
          <w:rFonts w:asciiTheme="minorHAnsi" w:hAnsiTheme="minorHAnsi" w:cstheme="minorHAnsi"/>
          <w:sz w:val="20"/>
        </w:rPr>
        <w:t>necessità</w:t>
      </w:r>
      <w:r w:rsidRPr="00486F43">
        <w:rPr>
          <w:rFonts w:asciiTheme="minorHAnsi" w:hAnsiTheme="minorHAnsi" w:cstheme="minorHAnsi"/>
          <w:spacing w:val="-2"/>
          <w:sz w:val="20"/>
        </w:rPr>
        <w:t xml:space="preserve"> </w:t>
      </w:r>
      <w:r w:rsidRPr="00486F43">
        <w:rPr>
          <w:rFonts w:asciiTheme="minorHAnsi" w:hAnsiTheme="minorHAnsi" w:cstheme="minorHAnsi"/>
          <w:sz w:val="20"/>
        </w:rPr>
        <w:t>ovvero</w:t>
      </w:r>
      <w:r w:rsidRPr="00486F43">
        <w:rPr>
          <w:rFonts w:asciiTheme="minorHAnsi" w:hAnsiTheme="minorHAnsi" w:cstheme="minorHAnsi"/>
          <w:spacing w:val="-3"/>
          <w:sz w:val="20"/>
        </w:rPr>
        <w:t xml:space="preserve"> </w:t>
      </w:r>
      <w:r w:rsidRPr="00486F43">
        <w:rPr>
          <w:rFonts w:asciiTheme="minorHAnsi" w:hAnsiTheme="minorHAnsi" w:cstheme="minorHAnsi"/>
          <w:sz w:val="20"/>
        </w:rPr>
        <w:t>che</w:t>
      </w:r>
      <w:r w:rsidRPr="00486F43">
        <w:rPr>
          <w:rFonts w:asciiTheme="minorHAnsi" w:hAnsiTheme="minorHAnsi" w:cstheme="minorHAnsi"/>
          <w:spacing w:val="-4"/>
          <w:sz w:val="20"/>
        </w:rPr>
        <w:t xml:space="preserve"> </w:t>
      </w:r>
      <w:r w:rsidRPr="00486F43">
        <w:rPr>
          <w:rFonts w:asciiTheme="minorHAnsi" w:hAnsiTheme="minorHAnsi" w:cstheme="minorHAnsi"/>
          <w:sz w:val="20"/>
        </w:rPr>
        <w:t>siano</w:t>
      </w:r>
      <w:r w:rsidRPr="00486F43">
        <w:rPr>
          <w:rFonts w:asciiTheme="minorHAnsi" w:hAnsiTheme="minorHAnsi" w:cstheme="minorHAnsi"/>
          <w:spacing w:val="-3"/>
          <w:sz w:val="20"/>
        </w:rPr>
        <w:t xml:space="preserve"> </w:t>
      </w:r>
      <w:r w:rsidRPr="00486F43">
        <w:rPr>
          <w:rFonts w:asciiTheme="minorHAnsi" w:hAnsiTheme="minorHAnsi" w:cstheme="minorHAnsi"/>
          <w:sz w:val="20"/>
        </w:rPr>
        <w:t>trattati</w:t>
      </w:r>
      <w:r w:rsidRPr="00486F43">
        <w:rPr>
          <w:rFonts w:asciiTheme="minorHAnsi" w:hAnsiTheme="minorHAnsi" w:cstheme="minorHAnsi"/>
          <w:spacing w:val="-3"/>
          <w:sz w:val="20"/>
        </w:rPr>
        <w:t xml:space="preserve"> </w:t>
      </w:r>
      <w:r w:rsidRPr="00486F43">
        <w:rPr>
          <w:rFonts w:asciiTheme="minorHAnsi" w:hAnsiTheme="minorHAnsi" w:cstheme="minorHAnsi"/>
          <w:sz w:val="20"/>
        </w:rPr>
        <w:t>solamente per</w:t>
      </w:r>
      <w:r w:rsidRPr="00486F43">
        <w:rPr>
          <w:rFonts w:asciiTheme="minorHAnsi" w:hAnsiTheme="minorHAnsi" w:cstheme="minorHAnsi"/>
          <w:spacing w:val="-11"/>
          <w:sz w:val="20"/>
        </w:rPr>
        <w:t xml:space="preserve"> </w:t>
      </w:r>
      <w:r w:rsidRPr="00486F43">
        <w:rPr>
          <w:rFonts w:asciiTheme="minorHAnsi" w:hAnsiTheme="minorHAnsi" w:cstheme="minorHAnsi"/>
          <w:sz w:val="20"/>
        </w:rPr>
        <w:t>le</w:t>
      </w:r>
      <w:r w:rsidRPr="00486F43">
        <w:rPr>
          <w:rFonts w:asciiTheme="minorHAnsi" w:hAnsiTheme="minorHAnsi" w:cstheme="minorHAnsi"/>
          <w:spacing w:val="-12"/>
          <w:sz w:val="20"/>
        </w:rPr>
        <w:t xml:space="preserve"> </w:t>
      </w:r>
      <w:r w:rsidRPr="00486F43">
        <w:rPr>
          <w:rFonts w:asciiTheme="minorHAnsi" w:hAnsiTheme="minorHAnsi" w:cstheme="minorHAnsi"/>
          <w:sz w:val="20"/>
        </w:rPr>
        <w:t>finalità</w:t>
      </w:r>
      <w:r w:rsidRPr="00486F43">
        <w:rPr>
          <w:rFonts w:asciiTheme="minorHAnsi" w:hAnsiTheme="minorHAnsi" w:cstheme="minorHAnsi"/>
          <w:spacing w:val="-10"/>
          <w:sz w:val="20"/>
        </w:rPr>
        <w:t xml:space="preserve"> </w:t>
      </w:r>
      <w:r w:rsidRPr="00486F43">
        <w:rPr>
          <w:rFonts w:asciiTheme="minorHAnsi" w:hAnsiTheme="minorHAnsi" w:cstheme="minorHAnsi"/>
          <w:sz w:val="20"/>
        </w:rPr>
        <w:t>previste</w:t>
      </w:r>
      <w:r w:rsidRPr="00486F43">
        <w:rPr>
          <w:rFonts w:asciiTheme="minorHAnsi" w:hAnsiTheme="minorHAnsi" w:cstheme="minorHAnsi"/>
          <w:spacing w:val="-12"/>
          <w:sz w:val="20"/>
        </w:rPr>
        <w:t xml:space="preserve"> </w:t>
      </w:r>
      <w:r w:rsidRPr="00486F43">
        <w:rPr>
          <w:rFonts w:asciiTheme="minorHAnsi" w:hAnsiTheme="minorHAnsi" w:cstheme="minorHAnsi"/>
          <w:sz w:val="20"/>
        </w:rPr>
        <w:t>e</w:t>
      </w:r>
      <w:r w:rsidRPr="00486F43">
        <w:rPr>
          <w:rFonts w:asciiTheme="minorHAnsi" w:hAnsiTheme="minorHAnsi" w:cstheme="minorHAnsi"/>
          <w:spacing w:val="-11"/>
          <w:sz w:val="20"/>
        </w:rPr>
        <w:t xml:space="preserve"> </w:t>
      </w:r>
      <w:r w:rsidRPr="00486F43">
        <w:rPr>
          <w:rFonts w:asciiTheme="minorHAnsi" w:hAnsiTheme="minorHAnsi" w:cstheme="minorHAnsi"/>
          <w:sz w:val="20"/>
        </w:rPr>
        <w:t>per</w:t>
      </w:r>
      <w:r w:rsidRPr="00486F43">
        <w:rPr>
          <w:rFonts w:asciiTheme="minorHAnsi" w:hAnsiTheme="minorHAnsi" w:cstheme="minorHAnsi"/>
          <w:spacing w:val="-10"/>
          <w:sz w:val="20"/>
        </w:rPr>
        <w:t xml:space="preserve"> </w:t>
      </w:r>
      <w:r w:rsidRPr="00486F43">
        <w:rPr>
          <w:rFonts w:asciiTheme="minorHAnsi" w:hAnsiTheme="minorHAnsi" w:cstheme="minorHAnsi"/>
          <w:sz w:val="20"/>
        </w:rPr>
        <w:t>il</w:t>
      </w:r>
      <w:r w:rsidRPr="00486F43">
        <w:rPr>
          <w:rFonts w:asciiTheme="minorHAnsi" w:hAnsiTheme="minorHAnsi" w:cstheme="minorHAnsi"/>
          <w:spacing w:val="-11"/>
          <w:sz w:val="20"/>
        </w:rPr>
        <w:t xml:space="preserve"> </w:t>
      </w:r>
      <w:r w:rsidRPr="00486F43">
        <w:rPr>
          <w:rFonts w:asciiTheme="minorHAnsi" w:hAnsiTheme="minorHAnsi" w:cstheme="minorHAnsi"/>
          <w:sz w:val="20"/>
        </w:rPr>
        <w:t>periodo</w:t>
      </w:r>
      <w:r w:rsidRPr="00486F43">
        <w:rPr>
          <w:rFonts w:asciiTheme="minorHAnsi" w:hAnsiTheme="minorHAnsi" w:cstheme="minorHAnsi"/>
          <w:spacing w:val="-11"/>
          <w:sz w:val="20"/>
        </w:rPr>
        <w:t xml:space="preserve"> </w:t>
      </w:r>
      <w:r w:rsidRPr="00486F43">
        <w:rPr>
          <w:rFonts w:asciiTheme="minorHAnsi" w:hAnsiTheme="minorHAnsi" w:cstheme="minorHAnsi"/>
          <w:sz w:val="20"/>
        </w:rPr>
        <w:t>strettamente</w:t>
      </w:r>
      <w:r w:rsidRPr="00486F43">
        <w:rPr>
          <w:rFonts w:asciiTheme="minorHAnsi" w:hAnsiTheme="minorHAnsi" w:cstheme="minorHAnsi"/>
          <w:spacing w:val="-12"/>
          <w:sz w:val="20"/>
        </w:rPr>
        <w:t xml:space="preserve"> </w:t>
      </w:r>
      <w:r w:rsidRPr="00486F43">
        <w:rPr>
          <w:rFonts w:asciiTheme="minorHAnsi" w:hAnsiTheme="minorHAnsi" w:cstheme="minorHAnsi"/>
          <w:sz w:val="20"/>
        </w:rPr>
        <w:t>necessario</w:t>
      </w:r>
      <w:r w:rsidRPr="00486F43">
        <w:rPr>
          <w:rFonts w:asciiTheme="minorHAnsi" w:hAnsiTheme="minorHAnsi" w:cstheme="minorHAnsi"/>
          <w:spacing w:val="-10"/>
          <w:sz w:val="20"/>
        </w:rPr>
        <w:t xml:space="preserve"> </w:t>
      </w:r>
      <w:r w:rsidRPr="00486F43">
        <w:rPr>
          <w:rFonts w:asciiTheme="minorHAnsi" w:hAnsiTheme="minorHAnsi" w:cstheme="minorHAnsi"/>
          <w:sz w:val="20"/>
        </w:rPr>
        <w:t>al</w:t>
      </w:r>
      <w:r w:rsidRPr="00486F43">
        <w:rPr>
          <w:rFonts w:asciiTheme="minorHAnsi" w:hAnsiTheme="minorHAnsi" w:cstheme="minorHAnsi"/>
          <w:spacing w:val="-11"/>
          <w:sz w:val="20"/>
        </w:rPr>
        <w:t xml:space="preserve"> </w:t>
      </w:r>
      <w:r w:rsidRPr="00486F43">
        <w:rPr>
          <w:rFonts w:asciiTheme="minorHAnsi" w:hAnsiTheme="minorHAnsi" w:cstheme="minorHAnsi"/>
          <w:sz w:val="20"/>
        </w:rPr>
        <w:t>raggiungimento</w:t>
      </w:r>
      <w:r w:rsidRPr="00486F43">
        <w:rPr>
          <w:rFonts w:asciiTheme="minorHAnsi" w:hAnsiTheme="minorHAnsi" w:cstheme="minorHAnsi"/>
          <w:spacing w:val="-11"/>
          <w:sz w:val="20"/>
        </w:rPr>
        <w:t xml:space="preserve"> </w:t>
      </w:r>
      <w:r w:rsidRPr="00486F43">
        <w:rPr>
          <w:rFonts w:asciiTheme="minorHAnsi" w:hAnsiTheme="minorHAnsi" w:cstheme="minorHAnsi"/>
          <w:sz w:val="20"/>
        </w:rPr>
        <w:t>delle stesse (privacy by default).</w:t>
      </w:r>
    </w:p>
    <w:p w14:paraId="3D0AB059"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valutare i rischi inerenti il trattamento dei dati personali e 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w:t>
      </w:r>
    </w:p>
    <w:p w14:paraId="5E1C17A1"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su eventuale richiesta del Titolare, assistere quest’ultimo nello svolgimento della valutazione d’impatto sulla protezione dei dati, conformemente all’articolo 35 del Regolamento</w:t>
      </w:r>
      <w:r w:rsidRPr="00486F43">
        <w:rPr>
          <w:rFonts w:asciiTheme="minorHAnsi" w:hAnsiTheme="minorHAnsi" w:cstheme="minorHAnsi"/>
          <w:spacing w:val="-12"/>
          <w:sz w:val="20"/>
        </w:rPr>
        <w:t xml:space="preserve"> </w:t>
      </w:r>
      <w:r w:rsidRPr="00486F43">
        <w:rPr>
          <w:rFonts w:asciiTheme="minorHAnsi" w:hAnsiTheme="minorHAnsi" w:cstheme="minorHAnsi"/>
          <w:sz w:val="20"/>
        </w:rPr>
        <w:t>UE</w:t>
      </w:r>
      <w:r w:rsidRPr="00486F43">
        <w:rPr>
          <w:rFonts w:asciiTheme="minorHAnsi" w:hAnsiTheme="minorHAnsi" w:cstheme="minorHAnsi"/>
          <w:spacing w:val="-11"/>
          <w:sz w:val="20"/>
        </w:rPr>
        <w:t xml:space="preserve"> </w:t>
      </w:r>
      <w:r w:rsidRPr="00486F43">
        <w:rPr>
          <w:rFonts w:asciiTheme="minorHAnsi" w:hAnsiTheme="minorHAnsi" w:cstheme="minorHAnsi"/>
          <w:sz w:val="20"/>
        </w:rPr>
        <w:t>e</w:t>
      </w:r>
      <w:r w:rsidRPr="00486F43">
        <w:rPr>
          <w:rFonts w:asciiTheme="minorHAnsi" w:hAnsiTheme="minorHAnsi" w:cstheme="minorHAnsi"/>
          <w:spacing w:val="-11"/>
          <w:sz w:val="20"/>
        </w:rPr>
        <w:t xml:space="preserve"> </w:t>
      </w:r>
      <w:r w:rsidRPr="00486F43">
        <w:rPr>
          <w:rFonts w:asciiTheme="minorHAnsi" w:hAnsiTheme="minorHAnsi" w:cstheme="minorHAnsi"/>
          <w:sz w:val="20"/>
        </w:rPr>
        <w:t>nella</w:t>
      </w:r>
      <w:r w:rsidRPr="00486F43">
        <w:rPr>
          <w:rFonts w:asciiTheme="minorHAnsi" w:hAnsiTheme="minorHAnsi" w:cstheme="minorHAnsi"/>
          <w:spacing w:val="-12"/>
          <w:sz w:val="20"/>
        </w:rPr>
        <w:t xml:space="preserve"> </w:t>
      </w:r>
      <w:r w:rsidRPr="00486F43">
        <w:rPr>
          <w:rFonts w:asciiTheme="minorHAnsi" w:hAnsiTheme="minorHAnsi" w:cstheme="minorHAnsi"/>
          <w:sz w:val="20"/>
        </w:rPr>
        <w:t>eventuale</w:t>
      </w:r>
      <w:r w:rsidRPr="00486F43">
        <w:rPr>
          <w:rFonts w:asciiTheme="minorHAnsi" w:hAnsiTheme="minorHAnsi" w:cstheme="minorHAnsi"/>
          <w:spacing w:val="-11"/>
          <w:sz w:val="20"/>
        </w:rPr>
        <w:t xml:space="preserve"> </w:t>
      </w:r>
      <w:r w:rsidRPr="00486F43">
        <w:rPr>
          <w:rFonts w:asciiTheme="minorHAnsi" w:hAnsiTheme="minorHAnsi" w:cstheme="minorHAnsi"/>
          <w:sz w:val="20"/>
        </w:rPr>
        <w:t>consultazione</w:t>
      </w:r>
      <w:r w:rsidRPr="00486F43">
        <w:rPr>
          <w:rFonts w:asciiTheme="minorHAnsi" w:hAnsiTheme="minorHAnsi" w:cstheme="minorHAnsi"/>
          <w:spacing w:val="-11"/>
          <w:sz w:val="20"/>
        </w:rPr>
        <w:t xml:space="preserve"> </w:t>
      </w:r>
      <w:r w:rsidRPr="00486F43">
        <w:rPr>
          <w:rFonts w:asciiTheme="minorHAnsi" w:hAnsiTheme="minorHAnsi" w:cstheme="minorHAnsi"/>
          <w:sz w:val="20"/>
        </w:rPr>
        <w:t>del</w:t>
      </w:r>
      <w:r w:rsidRPr="00486F43">
        <w:rPr>
          <w:rFonts w:asciiTheme="minorHAnsi" w:hAnsiTheme="minorHAnsi" w:cstheme="minorHAnsi"/>
          <w:spacing w:val="-12"/>
          <w:sz w:val="20"/>
        </w:rPr>
        <w:t xml:space="preserve"> </w:t>
      </w:r>
      <w:r w:rsidRPr="00486F43">
        <w:rPr>
          <w:rFonts w:asciiTheme="minorHAnsi" w:hAnsiTheme="minorHAnsi" w:cstheme="minorHAnsi"/>
          <w:sz w:val="20"/>
        </w:rPr>
        <w:t>Garante</w:t>
      </w:r>
      <w:r w:rsidRPr="00486F43">
        <w:rPr>
          <w:rFonts w:asciiTheme="minorHAnsi" w:hAnsiTheme="minorHAnsi" w:cstheme="minorHAnsi"/>
          <w:spacing w:val="-11"/>
          <w:sz w:val="20"/>
        </w:rPr>
        <w:t xml:space="preserve"> </w:t>
      </w:r>
      <w:r w:rsidRPr="00486F43">
        <w:rPr>
          <w:rFonts w:asciiTheme="minorHAnsi" w:hAnsiTheme="minorHAnsi" w:cstheme="minorHAnsi"/>
          <w:sz w:val="20"/>
        </w:rPr>
        <w:t>per</w:t>
      </w:r>
      <w:r w:rsidRPr="00486F43">
        <w:rPr>
          <w:rFonts w:asciiTheme="minorHAnsi" w:hAnsiTheme="minorHAnsi" w:cstheme="minorHAnsi"/>
          <w:spacing w:val="-11"/>
          <w:sz w:val="20"/>
        </w:rPr>
        <w:t xml:space="preserve"> </w:t>
      </w:r>
      <w:r w:rsidRPr="00486F43">
        <w:rPr>
          <w:rFonts w:asciiTheme="minorHAnsi" w:hAnsiTheme="minorHAnsi" w:cstheme="minorHAnsi"/>
          <w:sz w:val="20"/>
        </w:rPr>
        <w:t>la</w:t>
      </w:r>
      <w:r w:rsidRPr="00486F43">
        <w:rPr>
          <w:rFonts w:asciiTheme="minorHAnsi" w:hAnsiTheme="minorHAnsi" w:cstheme="minorHAnsi"/>
          <w:spacing w:val="-11"/>
          <w:sz w:val="20"/>
        </w:rPr>
        <w:t xml:space="preserve"> </w:t>
      </w:r>
      <w:r w:rsidRPr="00486F43">
        <w:rPr>
          <w:rFonts w:asciiTheme="minorHAnsi" w:hAnsiTheme="minorHAnsi" w:cstheme="minorHAnsi"/>
          <w:sz w:val="20"/>
        </w:rPr>
        <w:t>protezione</w:t>
      </w:r>
      <w:r w:rsidRPr="00486F43">
        <w:rPr>
          <w:rFonts w:asciiTheme="minorHAnsi" w:hAnsiTheme="minorHAnsi" w:cstheme="minorHAnsi"/>
          <w:spacing w:val="-11"/>
          <w:sz w:val="20"/>
        </w:rPr>
        <w:t xml:space="preserve"> </w:t>
      </w:r>
      <w:r w:rsidRPr="00486F43">
        <w:rPr>
          <w:rFonts w:asciiTheme="minorHAnsi" w:hAnsiTheme="minorHAnsi" w:cstheme="minorHAnsi"/>
          <w:sz w:val="20"/>
        </w:rPr>
        <w:t>dei</w:t>
      </w:r>
      <w:r w:rsidRPr="00486F43">
        <w:rPr>
          <w:rFonts w:asciiTheme="minorHAnsi" w:hAnsiTheme="minorHAnsi" w:cstheme="minorHAnsi"/>
          <w:spacing w:val="-12"/>
          <w:sz w:val="20"/>
        </w:rPr>
        <w:t xml:space="preserve"> </w:t>
      </w:r>
      <w:r w:rsidRPr="00486F43">
        <w:rPr>
          <w:rFonts w:asciiTheme="minorHAnsi" w:hAnsiTheme="minorHAnsi" w:cstheme="minorHAnsi"/>
          <w:sz w:val="20"/>
        </w:rPr>
        <w:t>dati personale, prevista dall’articolo 36 del medesimo Regolamento UE;</w:t>
      </w:r>
    </w:p>
    <w:p w14:paraId="76C35865" w14:textId="77777777" w:rsidR="00C56D3D" w:rsidRPr="00486F43" w:rsidRDefault="00C56D3D" w:rsidP="007D1E4B">
      <w:pPr>
        <w:pStyle w:val="Paragrafoelenco"/>
        <w:numPr>
          <w:ilvl w:val="3"/>
          <w:numId w:val="33"/>
        </w:numPr>
        <w:tabs>
          <w:tab w:val="left" w:pos="851"/>
        </w:tabs>
        <w:spacing w:after="60"/>
        <w:ind w:left="851" w:right="51" w:hanging="284"/>
        <w:rPr>
          <w:rFonts w:asciiTheme="minorHAnsi" w:hAnsiTheme="minorHAnsi" w:cstheme="minorHAnsi"/>
          <w:sz w:val="20"/>
        </w:rPr>
      </w:pPr>
      <w:bookmarkStart w:id="146" w:name="OLE_LINK6"/>
      <w:r w:rsidRPr="00486F43">
        <w:rPr>
          <w:rFonts w:asciiTheme="minorHAnsi" w:hAnsiTheme="minorHAnsi" w:cstheme="minorHAnsi"/>
          <w:sz w:val="20"/>
        </w:rPr>
        <w:t>ai</w:t>
      </w:r>
      <w:r w:rsidRPr="00486F43">
        <w:rPr>
          <w:rFonts w:asciiTheme="minorHAnsi" w:hAnsiTheme="minorHAnsi" w:cstheme="minorHAnsi"/>
          <w:spacing w:val="-12"/>
          <w:sz w:val="20"/>
        </w:rPr>
        <w:t xml:space="preserve"> </w:t>
      </w:r>
      <w:r w:rsidRPr="00486F43">
        <w:rPr>
          <w:rFonts w:asciiTheme="minorHAnsi" w:hAnsiTheme="minorHAnsi" w:cstheme="minorHAnsi"/>
          <w:sz w:val="20"/>
        </w:rPr>
        <w:t>sensi</w:t>
      </w:r>
      <w:r w:rsidRPr="00486F43">
        <w:rPr>
          <w:rFonts w:asciiTheme="minorHAnsi" w:hAnsiTheme="minorHAnsi" w:cstheme="minorHAnsi"/>
          <w:spacing w:val="-11"/>
          <w:sz w:val="20"/>
        </w:rPr>
        <w:t xml:space="preserve"> </w:t>
      </w:r>
      <w:r w:rsidRPr="00486F43">
        <w:rPr>
          <w:rFonts w:asciiTheme="minorHAnsi" w:hAnsiTheme="minorHAnsi" w:cstheme="minorHAnsi"/>
          <w:sz w:val="20"/>
        </w:rPr>
        <w:t>dell’art.</w:t>
      </w:r>
      <w:r w:rsidRPr="00486F43">
        <w:rPr>
          <w:rFonts w:asciiTheme="minorHAnsi" w:hAnsiTheme="minorHAnsi" w:cstheme="minorHAnsi"/>
          <w:spacing w:val="-11"/>
          <w:sz w:val="20"/>
        </w:rPr>
        <w:t xml:space="preserve"> </w:t>
      </w:r>
      <w:r w:rsidRPr="00486F43">
        <w:rPr>
          <w:rFonts w:asciiTheme="minorHAnsi" w:hAnsiTheme="minorHAnsi" w:cstheme="minorHAnsi"/>
          <w:sz w:val="20"/>
        </w:rPr>
        <w:t>30</w:t>
      </w:r>
      <w:r w:rsidRPr="00486F43">
        <w:rPr>
          <w:rFonts w:asciiTheme="minorHAnsi" w:hAnsiTheme="minorHAnsi" w:cstheme="minorHAnsi"/>
          <w:spacing w:val="-12"/>
          <w:sz w:val="20"/>
        </w:rPr>
        <w:t xml:space="preserve"> </w:t>
      </w:r>
      <w:r w:rsidRPr="00486F43">
        <w:rPr>
          <w:rFonts w:asciiTheme="minorHAnsi" w:hAnsiTheme="minorHAnsi" w:cstheme="minorHAnsi"/>
          <w:sz w:val="20"/>
        </w:rPr>
        <w:t>del</w:t>
      </w:r>
      <w:r w:rsidRPr="00486F43">
        <w:rPr>
          <w:rFonts w:asciiTheme="minorHAnsi" w:hAnsiTheme="minorHAnsi" w:cstheme="minorHAnsi"/>
          <w:spacing w:val="-11"/>
          <w:sz w:val="20"/>
        </w:rPr>
        <w:t xml:space="preserve"> </w:t>
      </w:r>
      <w:r w:rsidRPr="00486F43">
        <w:rPr>
          <w:rFonts w:asciiTheme="minorHAnsi" w:hAnsiTheme="minorHAnsi" w:cstheme="minorHAnsi"/>
          <w:sz w:val="20"/>
        </w:rPr>
        <w:t>Regolamento</w:t>
      </w:r>
      <w:r w:rsidRPr="00486F43">
        <w:rPr>
          <w:rFonts w:asciiTheme="minorHAnsi" w:hAnsiTheme="minorHAnsi" w:cstheme="minorHAnsi"/>
          <w:spacing w:val="-11"/>
          <w:sz w:val="20"/>
        </w:rPr>
        <w:t xml:space="preserve"> </w:t>
      </w:r>
      <w:r w:rsidRPr="00486F43">
        <w:rPr>
          <w:rFonts w:asciiTheme="minorHAnsi" w:hAnsiTheme="minorHAnsi" w:cstheme="minorHAnsi"/>
          <w:sz w:val="20"/>
        </w:rPr>
        <w:t>UE,</w:t>
      </w:r>
      <w:r w:rsidRPr="00486F43">
        <w:rPr>
          <w:rFonts w:asciiTheme="minorHAnsi" w:hAnsiTheme="minorHAnsi" w:cstheme="minorHAnsi"/>
          <w:spacing w:val="-12"/>
          <w:sz w:val="20"/>
        </w:rPr>
        <w:t xml:space="preserve"> </w:t>
      </w:r>
      <w:r w:rsidRPr="00486F43">
        <w:rPr>
          <w:rFonts w:asciiTheme="minorHAnsi" w:hAnsiTheme="minorHAnsi" w:cstheme="minorHAnsi"/>
          <w:sz w:val="20"/>
        </w:rPr>
        <w:t>e</w:t>
      </w:r>
      <w:r w:rsidRPr="00486F43">
        <w:rPr>
          <w:rFonts w:asciiTheme="minorHAnsi" w:hAnsiTheme="minorHAnsi" w:cstheme="minorHAnsi"/>
          <w:spacing w:val="-11"/>
          <w:sz w:val="20"/>
        </w:rPr>
        <w:t xml:space="preserve"> </w:t>
      </w:r>
      <w:r w:rsidRPr="00486F43">
        <w:rPr>
          <w:rFonts w:asciiTheme="minorHAnsi" w:hAnsiTheme="minorHAnsi" w:cstheme="minorHAnsi"/>
          <w:sz w:val="20"/>
        </w:rPr>
        <w:t>nei</w:t>
      </w:r>
      <w:r w:rsidRPr="00486F43">
        <w:rPr>
          <w:rFonts w:asciiTheme="minorHAnsi" w:hAnsiTheme="minorHAnsi" w:cstheme="minorHAnsi"/>
          <w:spacing w:val="-11"/>
          <w:sz w:val="20"/>
        </w:rPr>
        <w:t xml:space="preserve"> </w:t>
      </w:r>
      <w:r w:rsidRPr="00486F43">
        <w:rPr>
          <w:rFonts w:asciiTheme="minorHAnsi" w:hAnsiTheme="minorHAnsi" w:cstheme="minorHAnsi"/>
          <w:sz w:val="20"/>
        </w:rPr>
        <w:t>limiti</w:t>
      </w:r>
      <w:r w:rsidRPr="00486F43">
        <w:rPr>
          <w:rFonts w:asciiTheme="minorHAnsi" w:hAnsiTheme="minorHAnsi" w:cstheme="minorHAnsi"/>
          <w:spacing w:val="-12"/>
          <w:sz w:val="20"/>
        </w:rPr>
        <w:t xml:space="preserve"> </w:t>
      </w:r>
      <w:r w:rsidRPr="00486F43">
        <w:rPr>
          <w:rFonts w:asciiTheme="minorHAnsi" w:hAnsiTheme="minorHAnsi" w:cstheme="minorHAnsi"/>
          <w:sz w:val="20"/>
        </w:rPr>
        <w:t>di</w:t>
      </w:r>
      <w:r w:rsidRPr="00486F43">
        <w:rPr>
          <w:rFonts w:asciiTheme="minorHAnsi" w:hAnsiTheme="minorHAnsi" w:cstheme="minorHAnsi"/>
          <w:spacing w:val="-11"/>
          <w:sz w:val="20"/>
        </w:rPr>
        <w:t xml:space="preserve"> </w:t>
      </w:r>
      <w:r w:rsidRPr="00486F43">
        <w:rPr>
          <w:rFonts w:asciiTheme="minorHAnsi" w:hAnsiTheme="minorHAnsi" w:cstheme="minorHAnsi"/>
          <w:sz w:val="20"/>
        </w:rPr>
        <w:t>quanto</w:t>
      </w:r>
      <w:r w:rsidRPr="00486F43">
        <w:rPr>
          <w:rFonts w:asciiTheme="minorHAnsi" w:hAnsiTheme="minorHAnsi" w:cstheme="minorHAnsi"/>
          <w:spacing w:val="-11"/>
          <w:sz w:val="20"/>
        </w:rPr>
        <w:t xml:space="preserve"> </w:t>
      </w:r>
      <w:r w:rsidRPr="00486F43">
        <w:rPr>
          <w:rFonts w:asciiTheme="minorHAnsi" w:hAnsiTheme="minorHAnsi" w:cstheme="minorHAnsi"/>
          <w:sz w:val="20"/>
        </w:rPr>
        <w:t>esso</w:t>
      </w:r>
      <w:r w:rsidRPr="00486F43">
        <w:rPr>
          <w:rFonts w:asciiTheme="minorHAnsi" w:hAnsiTheme="minorHAnsi" w:cstheme="minorHAnsi"/>
          <w:spacing w:val="-11"/>
          <w:sz w:val="20"/>
        </w:rPr>
        <w:t xml:space="preserve"> </w:t>
      </w:r>
      <w:r w:rsidRPr="00486F43">
        <w:rPr>
          <w:rFonts w:asciiTheme="minorHAnsi" w:hAnsiTheme="minorHAnsi" w:cstheme="minorHAnsi"/>
          <w:sz w:val="20"/>
        </w:rPr>
        <w:t>prescrive</w:t>
      </w:r>
      <w:r w:rsidRPr="00486F43">
        <w:rPr>
          <w:rFonts w:asciiTheme="minorHAnsi" w:hAnsiTheme="minorHAnsi" w:cstheme="minorHAnsi"/>
          <w:spacing w:val="-12"/>
          <w:sz w:val="20"/>
        </w:rPr>
        <w:t xml:space="preserve"> </w:t>
      </w:r>
      <w:r w:rsidRPr="00486F43">
        <w:rPr>
          <w:rFonts w:asciiTheme="minorHAnsi" w:hAnsiTheme="minorHAnsi" w:cstheme="minorHAnsi"/>
          <w:sz w:val="20"/>
        </w:rPr>
        <w:t xml:space="preserve">tenere un Registro </w:t>
      </w:r>
      <w:r w:rsidRPr="00486F43">
        <w:rPr>
          <w:rFonts w:asciiTheme="minorHAnsi" w:hAnsiTheme="minorHAnsi" w:cstheme="minorHAnsi"/>
          <w:sz w:val="20"/>
        </w:rPr>
        <w:lastRenderedPageBreak/>
        <w:t>delle</w:t>
      </w:r>
      <w:r w:rsidRPr="00486F43">
        <w:rPr>
          <w:rFonts w:asciiTheme="minorHAnsi" w:hAnsiTheme="minorHAnsi" w:cstheme="minorHAnsi"/>
          <w:spacing w:val="-6"/>
          <w:sz w:val="20"/>
        </w:rPr>
        <w:t xml:space="preserve"> </w:t>
      </w:r>
      <w:r w:rsidRPr="00486F43">
        <w:rPr>
          <w:rFonts w:asciiTheme="minorHAnsi" w:hAnsiTheme="minorHAnsi" w:cstheme="minorHAnsi"/>
          <w:sz w:val="20"/>
        </w:rPr>
        <w:t>attività</w:t>
      </w:r>
      <w:r w:rsidRPr="00486F43">
        <w:rPr>
          <w:rFonts w:asciiTheme="minorHAnsi" w:hAnsiTheme="minorHAnsi" w:cstheme="minorHAnsi"/>
          <w:spacing w:val="-5"/>
          <w:sz w:val="20"/>
        </w:rPr>
        <w:t xml:space="preserve"> </w:t>
      </w:r>
      <w:r w:rsidRPr="00486F43">
        <w:rPr>
          <w:rFonts w:asciiTheme="minorHAnsi" w:hAnsiTheme="minorHAnsi" w:cstheme="minorHAnsi"/>
          <w:sz w:val="20"/>
        </w:rPr>
        <w:t>di</w:t>
      </w:r>
      <w:r w:rsidRPr="00486F43">
        <w:rPr>
          <w:rFonts w:asciiTheme="minorHAnsi" w:hAnsiTheme="minorHAnsi" w:cstheme="minorHAnsi"/>
          <w:spacing w:val="-5"/>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5"/>
          <w:sz w:val="20"/>
        </w:rPr>
        <w:t xml:space="preserve"> </w:t>
      </w:r>
      <w:r w:rsidRPr="00486F43">
        <w:rPr>
          <w:rFonts w:asciiTheme="minorHAnsi" w:hAnsiTheme="minorHAnsi" w:cstheme="minorHAnsi"/>
          <w:sz w:val="20"/>
        </w:rPr>
        <w:t>effettuate</w:t>
      </w:r>
      <w:r w:rsidRPr="00486F43">
        <w:rPr>
          <w:rFonts w:asciiTheme="minorHAnsi" w:hAnsiTheme="minorHAnsi" w:cstheme="minorHAnsi"/>
          <w:spacing w:val="-6"/>
          <w:sz w:val="20"/>
        </w:rPr>
        <w:t xml:space="preserve"> </w:t>
      </w:r>
      <w:r w:rsidRPr="00486F43">
        <w:rPr>
          <w:rFonts w:asciiTheme="minorHAnsi" w:hAnsiTheme="minorHAnsi" w:cstheme="minorHAnsi"/>
          <w:sz w:val="20"/>
        </w:rPr>
        <w:t>sotto</w:t>
      </w:r>
      <w:r w:rsidRPr="00486F43">
        <w:rPr>
          <w:rFonts w:asciiTheme="minorHAnsi" w:hAnsiTheme="minorHAnsi" w:cstheme="minorHAnsi"/>
          <w:spacing w:val="-5"/>
          <w:sz w:val="20"/>
        </w:rPr>
        <w:t xml:space="preserve"> </w:t>
      </w:r>
      <w:r w:rsidRPr="00486F43">
        <w:rPr>
          <w:rFonts w:asciiTheme="minorHAnsi" w:hAnsiTheme="minorHAnsi" w:cstheme="minorHAnsi"/>
          <w:sz w:val="20"/>
        </w:rPr>
        <w:t>la</w:t>
      </w:r>
      <w:r w:rsidRPr="00486F43">
        <w:rPr>
          <w:rFonts w:asciiTheme="minorHAnsi" w:hAnsiTheme="minorHAnsi" w:cstheme="minorHAnsi"/>
          <w:spacing w:val="-5"/>
          <w:sz w:val="20"/>
        </w:rPr>
        <w:t xml:space="preserve"> </w:t>
      </w:r>
      <w:r w:rsidRPr="00486F43">
        <w:rPr>
          <w:rFonts w:asciiTheme="minorHAnsi" w:hAnsiTheme="minorHAnsi" w:cstheme="minorHAnsi"/>
          <w:sz w:val="20"/>
        </w:rPr>
        <w:t>propria</w:t>
      </w:r>
      <w:r w:rsidRPr="00486F43">
        <w:rPr>
          <w:rFonts w:asciiTheme="minorHAnsi" w:hAnsiTheme="minorHAnsi" w:cstheme="minorHAnsi"/>
          <w:spacing w:val="-5"/>
          <w:sz w:val="20"/>
        </w:rPr>
        <w:t xml:space="preserve"> </w:t>
      </w:r>
      <w:r w:rsidRPr="00486F43">
        <w:rPr>
          <w:rFonts w:asciiTheme="minorHAnsi" w:hAnsiTheme="minorHAnsi" w:cstheme="minorHAnsi"/>
          <w:sz w:val="20"/>
        </w:rPr>
        <w:t>responsabilità</w:t>
      </w:r>
      <w:r w:rsidRPr="00486F43">
        <w:rPr>
          <w:rFonts w:asciiTheme="minorHAnsi" w:hAnsiTheme="minorHAnsi" w:cstheme="minorHAnsi"/>
          <w:spacing w:val="-5"/>
          <w:sz w:val="20"/>
        </w:rPr>
        <w:t xml:space="preserve"> </w:t>
      </w:r>
      <w:r w:rsidRPr="00486F43">
        <w:rPr>
          <w:rFonts w:asciiTheme="minorHAnsi" w:hAnsiTheme="minorHAnsi" w:cstheme="minorHAnsi"/>
          <w:sz w:val="20"/>
        </w:rPr>
        <w:t>e</w:t>
      </w:r>
      <w:r w:rsidRPr="00486F43">
        <w:rPr>
          <w:rFonts w:asciiTheme="minorHAnsi" w:hAnsiTheme="minorHAnsi" w:cstheme="minorHAnsi"/>
          <w:spacing w:val="-6"/>
          <w:sz w:val="20"/>
        </w:rPr>
        <w:t xml:space="preserve"> </w:t>
      </w:r>
      <w:r w:rsidRPr="00486F43">
        <w:rPr>
          <w:rFonts w:asciiTheme="minorHAnsi" w:hAnsiTheme="minorHAnsi" w:cstheme="minorHAnsi"/>
          <w:sz w:val="20"/>
        </w:rPr>
        <w:t>cooperare</w:t>
      </w:r>
      <w:r w:rsidRPr="00486F43">
        <w:rPr>
          <w:rFonts w:asciiTheme="minorHAnsi" w:hAnsiTheme="minorHAnsi" w:cstheme="minorHAnsi"/>
          <w:spacing w:val="-6"/>
          <w:sz w:val="20"/>
        </w:rPr>
        <w:t xml:space="preserve"> </w:t>
      </w:r>
      <w:r w:rsidRPr="00486F43">
        <w:rPr>
          <w:rFonts w:asciiTheme="minorHAnsi" w:hAnsiTheme="minorHAnsi" w:cstheme="minorHAnsi"/>
          <w:sz w:val="20"/>
        </w:rPr>
        <w:t>con il Titolare e con l’Autorità Garante per la protezione dei dati personali, mettendo il predetto Registro a disposizione del Titolare e dell’Autorità, laddove ne venga fatta richiesta ai sensi dell’art. 30 comma 4 del Regolamento UE;</w:t>
      </w:r>
    </w:p>
    <w:bookmarkEnd w:id="146"/>
    <w:p w14:paraId="3F2323E3" w14:textId="77777777" w:rsidR="00C56D3D" w:rsidRPr="00486F43" w:rsidRDefault="00C56D3D" w:rsidP="007D1E4B">
      <w:pPr>
        <w:pStyle w:val="Paragrafoelenco"/>
        <w:numPr>
          <w:ilvl w:val="3"/>
          <w:numId w:val="33"/>
        </w:numPr>
        <w:tabs>
          <w:tab w:val="left" w:pos="851"/>
        </w:tabs>
        <w:spacing w:after="120"/>
        <w:ind w:left="851" w:right="51" w:hanging="284"/>
        <w:rPr>
          <w:rFonts w:asciiTheme="minorHAnsi" w:hAnsiTheme="minorHAnsi" w:cstheme="minorHAnsi"/>
          <w:sz w:val="20"/>
        </w:rPr>
      </w:pPr>
      <w:r w:rsidRPr="00486F43">
        <w:rPr>
          <w:rFonts w:asciiTheme="minorHAnsi" w:hAnsiTheme="minorHAnsi" w:cstheme="minorHAnsi"/>
          <w:sz w:val="20"/>
        </w:rPr>
        <w:t>assistere il Titolare del trattamento nel garantire il rispetto degli obblighi di cui agli artt. da 31 a 36 del Regolamento UE.</w:t>
      </w:r>
    </w:p>
    <w:p w14:paraId="4224856B" w14:textId="77777777" w:rsidR="00C56D3D" w:rsidRPr="00486F43" w:rsidRDefault="00C56D3D" w:rsidP="007D1E4B">
      <w:pPr>
        <w:pStyle w:val="Paragrafoelenco"/>
        <w:numPr>
          <w:ilvl w:val="1"/>
          <w:numId w:val="9"/>
        </w:numPr>
        <w:spacing w:after="60"/>
        <w:ind w:left="567" w:right="51" w:hanging="567"/>
        <w:rPr>
          <w:rFonts w:asciiTheme="minorHAnsi" w:hAnsiTheme="minorHAnsi" w:cstheme="minorHAnsi"/>
          <w:sz w:val="20"/>
        </w:rPr>
      </w:pPr>
      <w:r w:rsidRPr="00486F43">
        <w:rPr>
          <w:rFonts w:asciiTheme="minorHAnsi" w:hAnsiTheme="minorHAnsi" w:cstheme="minorHAnsi"/>
          <w:sz w:val="20"/>
        </w:rPr>
        <w:t>Tenuto conto della natura, dell’oggetto, del contesto e delle finalità del trattamento, il Responsabile del trattamento deve mettere in atto misure tecniche ed organizzative idonee per garantire un livello di sicurezza adeguato al rischio e per garantire il rispetto degli</w:t>
      </w:r>
      <w:r w:rsidRPr="00486F43">
        <w:rPr>
          <w:rFonts w:asciiTheme="minorHAnsi" w:hAnsiTheme="minorHAnsi" w:cstheme="minorHAnsi"/>
          <w:spacing w:val="-1"/>
          <w:sz w:val="20"/>
        </w:rPr>
        <w:t xml:space="preserve"> </w:t>
      </w:r>
      <w:r w:rsidRPr="00486F43">
        <w:rPr>
          <w:rFonts w:asciiTheme="minorHAnsi" w:hAnsiTheme="minorHAnsi" w:cstheme="minorHAnsi"/>
          <w:sz w:val="20"/>
        </w:rPr>
        <w:t>obblighi</w:t>
      </w:r>
      <w:r w:rsidRPr="00486F43">
        <w:rPr>
          <w:rFonts w:asciiTheme="minorHAnsi" w:hAnsiTheme="minorHAnsi" w:cstheme="minorHAnsi"/>
          <w:spacing w:val="-1"/>
          <w:sz w:val="20"/>
        </w:rPr>
        <w:t xml:space="preserve"> </w:t>
      </w:r>
      <w:r w:rsidRPr="00486F43">
        <w:rPr>
          <w:rFonts w:asciiTheme="minorHAnsi" w:hAnsiTheme="minorHAnsi" w:cstheme="minorHAnsi"/>
          <w:sz w:val="20"/>
        </w:rPr>
        <w:t>di</w:t>
      </w:r>
      <w:r w:rsidRPr="00486F43">
        <w:rPr>
          <w:rFonts w:asciiTheme="minorHAnsi" w:hAnsiTheme="minorHAnsi" w:cstheme="minorHAnsi"/>
          <w:spacing w:val="-1"/>
          <w:sz w:val="20"/>
        </w:rPr>
        <w:t xml:space="preserve"> </w:t>
      </w:r>
      <w:r w:rsidRPr="00486F43">
        <w:rPr>
          <w:rFonts w:asciiTheme="minorHAnsi" w:hAnsiTheme="minorHAnsi" w:cstheme="minorHAnsi"/>
          <w:sz w:val="20"/>
        </w:rPr>
        <w:t>cui</w:t>
      </w:r>
      <w:r w:rsidRPr="00486F43">
        <w:rPr>
          <w:rFonts w:asciiTheme="minorHAnsi" w:hAnsiTheme="minorHAnsi" w:cstheme="minorHAnsi"/>
          <w:spacing w:val="-1"/>
          <w:sz w:val="20"/>
        </w:rPr>
        <w:t xml:space="preserve"> </w:t>
      </w:r>
      <w:r w:rsidRPr="00486F43">
        <w:rPr>
          <w:rFonts w:asciiTheme="minorHAnsi" w:hAnsiTheme="minorHAnsi" w:cstheme="minorHAnsi"/>
          <w:sz w:val="20"/>
        </w:rPr>
        <w:t>all’art. 32</w:t>
      </w:r>
      <w:r w:rsidRPr="00486F43">
        <w:rPr>
          <w:rFonts w:asciiTheme="minorHAnsi" w:hAnsiTheme="minorHAnsi" w:cstheme="minorHAnsi"/>
          <w:spacing w:val="-4"/>
          <w:sz w:val="20"/>
        </w:rPr>
        <w:t xml:space="preserve"> </w:t>
      </w:r>
      <w:r w:rsidRPr="00486F43">
        <w:rPr>
          <w:rFonts w:asciiTheme="minorHAnsi" w:hAnsiTheme="minorHAnsi" w:cstheme="minorHAnsi"/>
          <w:sz w:val="20"/>
        </w:rPr>
        <w:t>del</w:t>
      </w:r>
      <w:r w:rsidRPr="00486F43">
        <w:rPr>
          <w:rFonts w:asciiTheme="minorHAnsi" w:hAnsiTheme="minorHAnsi" w:cstheme="minorHAnsi"/>
          <w:spacing w:val="-1"/>
          <w:sz w:val="20"/>
        </w:rPr>
        <w:t xml:space="preserve"> </w:t>
      </w:r>
      <w:r w:rsidRPr="00486F43">
        <w:rPr>
          <w:rFonts w:asciiTheme="minorHAnsi" w:hAnsiTheme="minorHAnsi" w:cstheme="minorHAnsi"/>
          <w:sz w:val="20"/>
        </w:rPr>
        <w:t>Regolamento UE.</w:t>
      </w:r>
      <w:r w:rsidRPr="00486F43">
        <w:rPr>
          <w:rFonts w:asciiTheme="minorHAnsi" w:hAnsiTheme="minorHAnsi" w:cstheme="minorHAnsi"/>
          <w:spacing w:val="-1"/>
          <w:sz w:val="20"/>
        </w:rPr>
        <w:t xml:space="preserve"> </w:t>
      </w:r>
      <w:r w:rsidRPr="00486F43">
        <w:rPr>
          <w:rFonts w:asciiTheme="minorHAnsi" w:hAnsiTheme="minorHAnsi" w:cstheme="minorHAnsi"/>
          <w:sz w:val="20"/>
        </w:rPr>
        <w:t>Tali</w:t>
      </w:r>
      <w:r w:rsidRPr="00486F43">
        <w:rPr>
          <w:rFonts w:asciiTheme="minorHAnsi" w:hAnsiTheme="minorHAnsi" w:cstheme="minorHAnsi"/>
          <w:spacing w:val="-1"/>
          <w:sz w:val="20"/>
        </w:rPr>
        <w:t xml:space="preserve"> </w:t>
      </w:r>
      <w:r w:rsidRPr="00486F43">
        <w:rPr>
          <w:rFonts w:asciiTheme="minorHAnsi" w:hAnsiTheme="minorHAnsi" w:cstheme="minorHAnsi"/>
          <w:sz w:val="20"/>
        </w:rPr>
        <w:t>misure</w:t>
      </w:r>
      <w:r w:rsidRPr="00486F43">
        <w:rPr>
          <w:rFonts w:asciiTheme="minorHAnsi" w:hAnsiTheme="minorHAnsi" w:cstheme="minorHAnsi"/>
          <w:spacing w:val="-1"/>
          <w:sz w:val="20"/>
        </w:rPr>
        <w:t xml:space="preserve"> </w:t>
      </w:r>
      <w:r w:rsidRPr="00486F43">
        <w:rPr>
          <w:rFonts w:asciiTheme="minorHAnsi" w:hAnsiTheme="minorHAnsi" w:cstheme="minorHAnsi"/>
          <w:sz w:val="20"/>
        </w:rPr>
        <w:t>comprendono tra le</w:t>
      </w:r>
      <w:r w:rsidRPr="00486F43">
        <w:rPr>
          <w:rFonts w:asciiTheme="minorHAnsi" w:hAnsiTheme="minorHAnsi" w:cstheme="minorHAnsi"/>
          <w:spacing w:val="-1"/>
          <w:sz w:val="20"/>
        </w:rPr>
        <w:t xml:space="preserve"> </w:t>
      </w:r>
      <w:r w:rsidRPr="00486F43">
        <w:rPr>
          <w:rFonts w:asciiTheme="minorHAnsi" w:hAnsiTheme="minorHAnsi" w:cstheme="minorHAnsi"/>
          <w:sz w:val="20"/>
        </w:rPr>
        <w:t>altre:</w:t>
      </w:r>
    </w:p>
    <w:p w14:paraId="0E1F3E6E" w14:textId="77777777" w:rsidR="00C56D3D" w:rsidRPr="00486F43" w:rsidRDefault="00C56D3D" w:rsidP="007D1E4B">
      <w:pPr>
        <w:pStyle w:val="Paragrafoelenco"/>
        <w:numPr>
          <w:ilvl w:val="0"/>
          <w:numId w:val="32"/>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la</w:t>
      </w:r>
      <w:r w:rsidRPr="00486F43">
        <w:rPr>
          <w:rFonts w:asciiTheme="minorHAnsi" w:hAnsiTheme="minorHAnsi" w:cstheme="minorHAnsi"/>
          <w:spacing w:val="-5"/>
          <w:sz w:val="20"/>
        </w:rPr>
        <w:t xml:space="preserve"> </w:t>
      </w:r>
      <w:r w:rsidRPr="00486F43">
        <w:rPr>
          <w:rFonts w:asciiTheme="minorHAnsi" w:hAnsiTheme="minorHAnsi" w:cstheme="minorHAnsi"/>
          <w:sz w:val="20"/>
        </w:rPr>
        <w:t>pseudonimizzazione</w:t>
      </w:r>
      <w:r w:rsidRPr="00486F43">
        <w:rPr>
          <w:rFonts w:asciiTheme="minorHAnsi" w:hAnsiTheme="minorHAnsi" w:cstheme="minorHAnsi"/>
          <w:spacing w:val="-6"/>
          <w:sz w:val="20"/>
        </w:rPr>
        <w:t xml:space="preserve"> </w:t>
      </w:r>
      <w:r w:rsidRPr="00486F43">
        <w:rPr>
          <w:rFonts w:asciiTheme="minorHAnsi" w:hAnsiTheme="minorHAnsi" w:cstheme="minorHAnsi"/>
          <w:sz w:val="20"/>
        </w:rPr>
        <w:t>e</w:t>
      </w:r>
      <w:r w:rsidRPr="00486F43">
        <w:rPr>
          <w:rFonts w:asciiTheme="minorHAnsi" w:hAnsiTheme="minorHAnsi" w:cstheme="minorHAnsi"/>
          <w:spacing w:val="-6"/>
          <w:sz w:val="20"/>
        </w:rPr>
        <w:t xml:space="preserve"> </w:t>
      </w:r>
      <w:r w:rsidRPr="00486F43">
        <w:rPr>
          <w:rFonts w:asciiTheme="minorHAnsi" w:hAnsiTheme="minorHAnsi" w:cstheme="minorHAnsi"/>
          <w:sz w:val="20"/>
        </w:rPr>
        <w:t>la</w:t>
      </w:r>
      <w:r w:rsidRPr="00486F43">
        <w:rPr>
          <w:rFonts w:asciiTheme="minorHAnsi" w:hAnsiTheme="minorHAnsi" w:cstheme="minorHAnsi"/>
          <w:spacing w:val="-5"/>
          <w:sz w:val="20"/>
        </w:rPr>
        <w:t xml:space="preserve"> </w:t>
      </w:r>
      <w:r w:rsidRPr="00486F43">
        <w:rPr>
          <w:rFonts w:asciiTheme="minorHAnsi" w:hAnsiTheme="minorHAnsi" w:cstheme="minorHAnsi"/>
          <w:sz w:val="20"/>
        </w:rPr>
        <w:t>cifratura</w:t>
      </w:r>
      <w:r w:rsidRPr="00486F43">
        <w:rPr>
          <w:rFonts w:asciiTheme="minorHAnsi" w:hAnsiTheme="minorHAnsi" w:cstheme="minorHAnsi"/>
          <w:spacing w:val="-5"/>
          <w:sz w:val="20"/>
        </w:rPr>
        <w:t xml:space="preserve"> </w:t>
      </w:r>
      <w:r w:rsidRPr="00486F43">
        <w:rPr>
          <w:rFonts w:asciiTheme="minorHAnsi" w:hAnsiTheme="minorHAnsi" w:cstheme="minorHAnsi"/>
          <w:sz w:val="20"/>
        </w:rPr>
        <w:t>dei</w:t>
      </w:r>
      <w:r w:rsidRPr="00486F43">
        <w:rPr>
          <w:rFonts w:asciiTheme="minorHAnsi" w:hAnsiTheme="minorHAnsi" w:cstheme="minorHAnsi"/>
          <w:spacing w:val="-5"/>
          <w:sz w:val="20"/>
        </w:rPr>
        <w:t xml:space="preserve"> </w:t>
      </w:r>
      <w:r w:rsidRPr="00486F43">
        <w:rPr>
          <w:rFonts w:asciiTheme="minorHAnsi" w:hAnsiTheme="minorHAnsi" w:cstheme="minorHAnsi"/>
          <w:sz w:val="20"/>
        </w:rPr>
        <w:t>dati</w:t>
      </w:r>
      <w:r w:rsidRPr="00486F43">
        <w:rPr>
          <w:rFonts w:asciiTheme="minorHAnsi" w:hAnsiTheme="minorHAnsi" w:cstheme="minorHAnsi"/>
          <w:spacing w:val="-5"/>
          <w:sz w:val="20"/>
        </w:rPr>
        <w:t xml:space="preserve"> </w:t>
      </w:r>
      <w:r w:rsidRPr="00486F43">
        <w:rPr>
          <w:rFonts w:asciiTheme="minorHAnsi" w:hAnsiTheme="minorHAnsi" w:cstheme="minorHAnsi"/>
          <w:spacing w:val="-2"/>
          <w:sz w:val="20"/>
        </w:rPr>
        <w:t>personali;</w:t>
      </w:r>
    </w:p>
    <w:p w14:paraId="5FAAAC4B" w14:textId="77777777" w:rsidR="00C56D3D" w:rsidRPr="00486F43" w:rsidRDefault="00C56D3D" w:rsidP="007D1E4B">
      <w:pPr>
        <w:pStyle w:val="Paragrafoelenco"/>
        <w:numPr>
          <w:ilvl w:val="0"/>
          <w:numId w:val="32"/>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la</w:t>
      </w:r>
      <w:r w:rsidRPr="00486F43">
        <w:rPr>
          <w:rFonts w:asciiTheme="minorHAnsi" w:hAnsiTheme="minorHAnsi" w:cstheme="minorHAnsi"/>
          <w:spacing w:val="30"/>
          <w:sz w:val="20"/>
        </w:rPr>
        <w:t xml:space="preserve"> </w:t>
      </w:r>
      <w:r w:rsidRPr="00486F43">
        <w:rPr>
          <w:rFonts w:asciiTheme="minorHAnsi" w:hAnsiTheme="minorHAnsi" w:cstheme="minorHAnsi"/>
          <w:sz w:val="20"/>
        </w:rPr>
        <w:t>capacità</w:t>
      </w:r>
      <w:r w:rsidRPr="00486F43">
        <w:rPr>
          <w:rFonts w:asciiTheme="minorHAnsi" w:hAnsiTheme="minorHAnsi" w:cstheme="minorHAnsi"/>
          <w:spacing w:val="30"/>
          <w:sz w:val="20"/>
        </w:rPr>
        <w:t xml:space="preserve"> </w:t>
      </w:r>
      <w:r w:rsidRPr="00486F43">
        <w:rPr>
          <w:rFonts w:asciiTheme="minorHAnsi" w:hAnsiTheme="minorHAnsi" w:cstheme="minorHAnsi"/>
          <w:sz w:val="20"/>
        </w:rPr>
        <w:t>di</w:t>
      </w:r>
      <w:r w:rsidRPr="00486F43">
        <w:rPr>
          <w:rFonts w:asciiTheme="minorHAnsi" w:hAnsiTheme="minorHAnsi" w:cstheme="minorHAnsi"/>
          <w:spacing w:val="29"/>
          <w:sz w:val="20"/>
        </w:rPr>
        <w:t xml:space="preserve"> </w:t>
      </w:r>
      <w:r w:rsidRPr="00486F43">
        <w:rPr>
          <w:rFonts w:asciiTheme="minorHAnsi" w:hAnsiTheme="minorHAnsi" w:cstheme="minorHAnsi"/>
          <w:sz w:val="20"/>
        </w:rPr>
        <w:t>assicurare,</w:t>
      </w:r>
      <w:r w:rsidRPr="00486F43">
        <w:rPr>
          <w:rFonts w:asciiTheme="minorHAnsi" w:hAnsiTheme="minorHAnsi" w:cstheme="minorHAnsi"/>
          <w:spacing w:val="30"/>
          <w:sz w:val="20"/>
        </w:rPr>
        <w:t xml:space="preserve"> </w:t>
      </w:r>
      <w:r w:rsidRPr="00486F43">
        <w:rPr>
          <w:rFonts w:asciiTheme="minorHAnsi" w:hAnsiTheme="minorHAnsi" w:cstheme="minorHAnsi"/>
          <w:sz w:val="20"/>
        </w:rPr>
        <w:t>su</w:t>
      </w:r>
      <w:r w:rsidRPr="00486F43">
        <w:rPr>
          <w:rFonts w:asciiTheme="minorHAnsi" w:hAnsiTheme="minorHAnsi" w:cstheme="minorHAnsi"/>
          <w:spacing w:val="30"/>
          <w:sz w:val="20"/>
        </w:rPr>
        <w:t xml:space="preserve"> </w:t>
      </w:r>
      <w:r w:rsidRPr="00486F43">
        <w:rPr>
          <w:rFonts w:asciiTheme="minorHAnsi" w:hAnsiTheme="minorHAnsi" w:cstheme="minorHAnsi"/>
          <w:sz w:val="20"/>
        </w:rPr>
        <w:t>base</w:t>
      </w:r>
      <w:r w:rsidRPr="00486F43">
        <w:rPr>
          <w:rFonts w:asciiTheme="minorHAnsi" w:hAnsiTheme="minorHAnsi" w:cstheme="minorHAnsi"/>
          <w:spacing w:val="29"/>
          <w:sz w:val="20"/>
        </w:rPr>
        <w:t xml:space="preserve"> </w:t>
      </w:r>
      <w:r w:rsidRPr="00486F43">
        <w:rPr>
          <w:rFonts w:asciiTheme="minorHAnsi" w:hAnsiTheme="minorHAnsi" w:cstheme="minorHAnsi"/>
          <w:sz w:val="20"/>
        </w:rPr>
        <w:t>permanente,</w:t>
      </w:r>
      <w:r w:rsidRPr="00486F43">
        <w:rPr>
          <w:rFonts w:asciiTheme="minorHAnsi" w:hAnsiTheme="minorHAnsi" w:cstheme="minorHAnsi"/>
          <w:spacing w:val="30"/>
          <w:sz w:val="20"/>
        </w:rPr>
        <w:t xml:space="preserve"> </w:t>
      </w:r>
      <w:r w:rsidRPr="00486F43">
        <w:rPr>
          <w:rFonts w:asciiTheme="minorHAnsi" w:hAnsiTheme="minorHAnsi" w:cstheme="minorHAnsi"/>
          <w:sz w:val="20"/>
        </w:rPr>
        <w:t>la</w:t>
      </w:r>
      <w:r w:rsidRPr="00486F43">
        <w:rPr>
          <w:rFonts w:asciiTheme="minorHAnsi" w:hAnsiTheme="minorHAnsi" w:cstheme="minorHAnsi"/>
          <w:spacing w:val="30"/>
          <w:sz w:val="20"/>
        </w:rPr>
        <w:t xml:space="preserve"> </w:t>
      </w:r>
      <w:r w:rsidRPr="00486F43">
        <w:rPr>
          <w:rFonts w:asciiTheme="minorHAnsi" w:hAnsiTheme="minorHAnsi" w:cstheme="minorHAnsi"/>
          <w:sz w:val="20"/>
        </w:rPr>
        <w:t>riservatezza,</w:t>
      </w:r>
      <w:r w:rsidRPr="00486F43">
        <w:rPr>
          <w:rFonts w:asciiTheme="minorHAnsi" w:hAnsiTheme="minorHAnsi" w:cstheme="minorHAnsi"/>
          <w:spacing w:val="30"/>
          <w:sz w:val="20"/>
        </w:rPr>
        <w:t xml:space="preserve"> </w:t>
      </w:r>
      <w:r w:rsidRPr="00486F43">
        <w:rPr>
          <w:rFonts w:asciiTheme="minorHAnsi" w:hAnsiTheme="minorHAnsi" w:cstheme="minorHAnsi"/>
          <w:sz w:val="20"/>
        </w:rPr>
        <w:t>l’integrità,</w:t>
      </w:r>
      <w:r w:rsidRPr="00486F43">
        <w:rPr>
          <w:rFonts w:asciiTheme="minorHAnsi" w:hAnsiTheme="minorHAnsi" w:cstheme="minorHAnsi"/>
          <w:spacing w:val="30"/>
          <w:sz w:val="20"/>
        </w:rPr>
        <w:t xml:space="preserve"> </w:t>
      </w:r>
      <w:r w:rsidRPr="00486F43">
        <w:rPr>
          <w:rFonts w:asciiTheme="minorHAnsi" w:hAnsiTheme="minorHAnsi" w:cstheme="minorHAnsi"/>
          <w:sz w:val="20"/>
        </w:rPr>
        <w:t>la disponibilità</w:t>
      </w:r>
      <w:r w:rsidRPr="00486F43">
        <w:rPr>
          <w:rFonts w:asciiTheme="minorHAnsi" w:hAnsiTheme="minorHAnsi" w:cstheme="minorHAnsi"/>
          <w:spacing w:val="-4"/>
          <w:sz w:val="20"/>
        </w:rPr>
        <w:t xml:space="preserve"> </w:t>
      </w:r>
      <w:r w:rsidRPr="00486F43">
        <w:rPr>
          <w:rFonts w:asciiTheme="minorHAnsi" w:hAnsiTheme="minorHAnsi" w:cstheme="minorHAnsi"/>
          <w:sz w:val="20"/>
        </w:rPr>
        <w:t>e</w:t>
      </w:r>
      <w:r w:rsidRPr="00486F43">
        <w:rPr>
          <w:rFonts w:asciiTheme="minorHAnsi" w:hAnsiTheme="minorHAnsi" w:cstheme="minorHAnsi"/>
          <w:spacing w:val="-5"/>
          <w:sz w:val="20"/>
        </w:rPr>
        <w:t xml:space="preserve"> </w:t>
      </w:r>
      <w:r w:rsidRPr="00486F43">
        <w:rPr>
          <w:rFonts w:asciiTheme="minorHAnsi" w:hAnsiTheme="minorHAnsi" w:cstheme="minorHAnsi"/>
          <w:sz w:val="20"/>
        </w:rPr>
        <w:t>la</w:t>
      </w:r>
      <w:r w:rsidRPr="00486F43">
        <w:rPr>
          <w:rFonts w:asciiTheme="minorHAnsi" w:hAnsiTheme="minorHAnsi" w:cstheme="minorHAnsi"/>
          <w:spacing w:val="-4"/>
          <w:sz w:val="20"/>
        </w:rPr>
        <w:t xml:space="preserve"> </w:t>
      </w:r>
      <w:r w:rsidRPr="00486F43">
        <w:rPr>
          <w:rFonts w:asciiTheme="minorHAnsi" w:hAnsiTheme="minorHAnsi" w:cstheme="minorHAnsi"/>
          <w:sz w:val="20"/>
        </w:rPr>
        <w:t>resilienza</w:t>
      </w:r>
      <w:r w:rsidRPr="00486F43">
        <w:rPr>
          <w:rFonts w:asciiTheme="minorHAnsi" w:hAnsiTheme="minorHAnsi" w:cstheme="minorHAnsi"/>
          <w:spacing w:val="-4"/>
          <w:sz w:val="20"/>
        </w:rPr>
        <w:t xml:space="preserve"> </w:t>
      </w:r>
      <w:r w:rsidRPr="00486F43">
        <w:rPr>
          <w:rFonts w:asciiTheme="minorHAnsi" w:hAnsiTheme="minorHAnsi" w:cstheme="minorHAnsi"/>
          <w:sz w:val="20"/>
        </w:rPr>
        <w:t>dei</w:t>
      </w:r>
      <w:r w:rsidRPr="00486F43">
        <w:rPr>
          <w:rFonts w:asciiTheme="minorHAnsi" w:hAnsiTheme="minorHAnsi" w:cstheme="minorHAnsi"/>
          <w:spacing w:val="-3"/>
          <w:sz w:val="20"/>
        </w:rPr>
        <w:t xml:space="preserve"> </w:t>
      </w:r>
      <w:r w:rsidRPr="00486F43">
        <w:rPr>
          <w:rFonts w:asciiTheme="minorHAnsi" w:hAnsiTheme="minorHAnsi" w:cstheme="minorHAnsi"/>
          <w:sz w:val="20"/>
        </w:rPr>
        <w:t>sistemi</w:t>
      </w:r>
      <w:r w:rsidRPr="00486F43">
        <w:rPr>
          <w:rFonts w:asciiTheme="minorHAnsi" w:hAnsiTheme="minorHAnsi" w:cstheme="minorHAnsi"/>
          <w:spacing w:val="-5"/>
          <w:sz w:val="20"/>
        </w:rPr>
        <w:t xml:space="preserve"> </w:t>
      </w:r>
      <w:r w:rsidRPr="00486F43">
        <w:rPr>
          <w:rFonts w:asciiTheme="minorHAnsi" w:hAnsiTheme="minorHAnsi" w:cstheme="minorHAnsi"/>
          <w:sz w:val="20"/>
        </w:rPr>
        <w:t>e</w:t>
      </w:r>
      <w:r w:rsidRPr="00486F43">
        <w:rPr>
          <w:rFonts w:asciiTheme="minorHAnsi" w:hAnsiTheme="minorHAnsi" w:cstheme="minorHAnsi"/>
          <w:spacing w:val="-3"/>
          <w:sz w:val="20"/>
        </w:rPr>
        <w:t xml:space="preserve"> </w:t>
      </w:r>
      <w:r w:rsidRPr="00486F43">
        <w:rPr>
          <w:rFonts w:asciiTheme="minorHAnsi" w:hAnsiTheme="minorHAnsi" w:cstheme="minorHAnsi"/>
          <w:sz w:val="20"/>
        </w:rPr>
        <w:t>dei</w:t>
      </w:r>
      <w:r w:rsidRPr="00486F43">
        <w:rPr>
          <w:rFonts w:asciiTheme="minorHAnsi" w:hAnsiTheme="minorHAnsi" w:cstheme="minorHAnsi"/>
          <w:spacing w:val="-3"/>
          <w:sz w:val="20"/>
        </w:rPr>
        <w:t xml:space="preserve"> </w:t>
      </w:r>
      <w:r w:rsidRPr="00486F43">
        <w:rPr>
          <w:rFonts w:asciiTheme="minorHAnsi" w:hAnsiTheme="minorHAnsi" w:cstheme="minorHAnsi"/>
          <w:sz w:val="20"/>
        </w:rPr>
        <w:t>servizi</w:t>
      </w:r>
      <w:r w:rsidRPr="00486F43">
        <w:rPr>
          <w:rFonts w:asciiTheme="minorHAnsi" w:hAnsiTheme="minorHAnsi" w:cstheme="minorHAnsi"/>
          <w:spacing w:val="-3"/>
          <w:sz w:val="20"/>
        </w:rPr>
        <w:t xml:space="preserve"> </w:t>
      </w:r>
      <w:r w:rsidRPr="00486F43">
        <w:rPr>
          <w:rFonts w:asciiTheme="minorHAnsi" w:hAnsiTheme="minorHAnsi" w:cstheme="minorHAnsi"/>
          <w:sz w:val="20"/>
        </w:rPr>
        <w:t>che</w:t>
      </w:r>
      <w:r w:rsidRPr="00486F43">
        <w:rPr>
          <w:rFonts w:asciiTheme="minorHAnsi" w:hAnsiTheme="minorHAnsi" w:cstheme="minorHAnsi"/>
          <w:spacing w:val="-5"/>
          <w:sz w:val="20"/>
        </w:rPr>
        <w:t xml:space="preserve"> </w:t>
      </w:r>
      <w:r w:rsidRPr="00486F43">
        <w:rPr>
          <w:rFonts w:asciiTheme="minorHAnsi" w:hAnsiTheme="minorHAnsi" w:cstheme="minorHAnsi"/>
          <w:sz w:val="20"/>
        </w:rPr>
        <w:t>trattano</w:t>
      </w:r>
      <w:r w:rsidRPr="00486F43">
        <w:rPr>
          <w:rFonts w:asciiTheme="minorHAnsi" w:hAnsiTheme="minorHAnsi" w:cstheme="minorHAnsi"/>
          <w:spacing w:val="-4"/>
          <w:sz w:val="20"/>
        </w:rPr>
        <w:t xml:space="preserve"> </w:t>
      </w:r>
      <w:r w:rsidRPr="00486F43">
        <w:rPr>
          <w:rFonts w:asciiTheme="minorHAnsi" w:hAnsiTheme="minorHAnsi" w:cstheme="minorHAnsi"/>
          <w:sz w:val="20"/>
        </w:rPr>
        <w:t>i</w:t>
      </w:r>
      <w:r w:rsidRPr="00486F43">
        <w:rPr>
          <w:rFonts w:asciiTheme="minorHAnsi" w:hAnsiTheme="minorHAnsi" w:cstheme="minorHAnsi"/>
          <w:spacing w:val="-5"/>
          <w:sz w:val="20"/>
        </w:rPr>
        <w:t xml:space="preserve"> </w:t>
      </w:r>
      <w:r w:rsidRPr="00486F43">
        <w:rPr>
          <w:rFonts w:asciiTheme="minorHAnsi" w:hAnsiTheme="minorHAnsi" w:cstheme="minorHAnsi"/>
          <w:sz w:val="20"/>
        </w:rPr>
        <w:t>dati</w:t>
      </w:r>
      <w:r w:rsidRPr="00486F43">
        <w:rPr>
          <w:rFonts w:asciiTheme="minorHAnsi" w:hAnsiTheme="minorHAnsi" w:cstheme="minorHAnsi"/>
          <w:spacing w:val="-4"/>
          <w:sz w:val="20"/>
        </w:rPr>
        <w:t xml:space="preserve"> </w:t>
      </w:r>
      <w:r w:rsidRPr="00486F43">
        <w:rPr>
          <w:rFonts w:asciiTheme="minorHAnsi" w:hAnsiTheme="minorHAnsi" w:cstheme="minorHAnsi"/>
          <w:sz w:val="20"/>
        </w:rPr>
        <w:t>personali;</w:t>
      </w:r>
    </w:p>
    <w:p w14:paraId="31A0AB23" w14:textId="77777777" w:rsidR="00C56D3D" w:rsidRPr="00486F43" w:rsidRDefault="00C56D3D" w:rsidP="007D1E4B">
      <w:pPr>
        <w:pStyle w:val="Paragrafoelenco"/>
        <w:numPr>
          <w:ilvl w:val="0"/>
          <w:numId w:val="32"/>
        </w:numPr>
        <w:tabs>
          <w:tab w:val="left" w:pos="851"/>
        </w:tabs>
        <w:spacing w:after="60"/>
        <w:ind w:left="851" w:right="51" w:hanging="284"/>
        <w:rPr>
          <w:rFonts w:asciiTheme="minorHAnsi" w:hAnsiTheme="minorHAnsi" w:cstheme="minorHAnsi"/>
          <w:sz w:val="20"/>
        </w:rPr>
      </w:pPr>
      <w:r w:rsidRPr="00486F43">
        <w:rPr>
          <w:rFonts w:asciiTheme="minorHAnsi" w:hAnsiTheme="minorHAnsi" w:cstheme="minorHAnsi"/>
          <w:sz w:val="20"/>
        </w:rPr>
        <w:t>la capacità di ripristinare tempestivamente la disponibilità e l’accesso dei dati in caso di incidente fisico o tecnico;</w:t>
      </w:r>
    </w:p>
    <w:p w14:paraId="7BD23B26" w14:textId="77777777" w:rsidR="00C56D3D" w:rsidRPr="00486F43" w:rsidRDefault="00C56D3D" w:rsidP="007D1E4B">
      <w:pPr>
        <w:pStyle w:val="Paragrafoelenco"/>
        <w:numPr>
          <w:ilvl w:val="0"/>
          <w:numId w:val="32"/>
        </w:numPr>
        <w:tabs>
          <w:tab w:val="left" w:pos="851"/>
        </w:tabs>
        <w:spacing w:after="120"/>
        <w:ind w:left="851" w:right="51" w:hanging="284"/>
        <w:rPr>
          <w:rFonts w:asciiTheme="minorHAnsi" w:hAnsiTheme="minorHAnsi" w:cstheme="minorHAnsi"/>
          <w:sz w:val="20"/>
        </w:rPr>
      </w:pPr>
      <w:r w:rsidRPr="00486F43">
        <w:rPr>
          <w:rFonts w:asciiTheme="minorHAnsi" w:hAnsiTheme="minorHAnsi" w:cstheme="minorHAnsi"/>
          <w:sz w:val="20"/>
        </w:rPr>
        <w:t>una procedura per testare, verificare e valutare regolarmente l’efficacia delle misure</w:t>
      </w:r>
      <w:r w:rsidRPr="00486F43">
        <w:rPr>
          <w:rFonts w:asciiTheme="minorHAnsi" w:hAnsiTheme="minorHAnsi" w:cstheme="minorHAnsi"/>
          <w:spacing w:val="-9"/>
          <w:sz w:val="20"/>
        </w:rPr>
        <w:t xml:space="preserve"> </w:t>
      </w:r>
      <w:r w:rsidRPr="00486F43">
        <w:rPr>
          <w:rFonts w:asciiTheme="minorHAnsi" w:hAnsiTheme="minorHAnsi" w:cstheme="minorHAnsi"/>
          <w:sz w:val="20"/>
        </w:rPr>
        <w:t>tecniche</w:t>
      </w:r>
      <w:r w:rsidRPr="00486F43">
        <w:rPr>
          <w:rFonts w:asciiTheme="minorHAnsi" w:hAnsiTheme="minorHAnsi" w:cstheme="minorHAnsi"/>
          <w:spacing w:val="-9"/>
          <w:sz w:val="20"/>
        </w:rPr>
        <w:t xml:space="preserve"> </w:t>
      </w:r>
      <w:r w:rsidRPr="00486F43">
        <w:rPr>
          <w:rFonts w:asciiTheme="minorHAnsi" w:hAnsiTheme="minorHAnsi" w:cstheme="minorHAnsi"/>
          <w:sz w:val="20"/>
        </w:rPr>
        <w:t>e</w:t>
      </w:r>
      <w:r w:rsidRPr="00486F43">
        <w:rPr>
          <w:rFonts w:asciiTheme="minorHAnsi" w:hAnsiTheme="minorHAnsi" w:cstheme="minorHAnsi"/>
          <w:spacing w:val="-9"/>
          <w:sz w:val="20"/>
        </w:rPr>
        <w:t xml:space="preserve"> </w:t>
      </w:r>
      <w:r w:rsidRPr="00486F43">
        <w:rPr>
          <w:rFonts w:asciiTheme="minorHAnsi" w:hAnsiTheme="minorHAnsi" w:cstheme="minorHAnsi"/>
          <w:sz w:val="20"/>
        </w:rPr>
        <w:t>organizzative</w:t>
      </w:r>
      <w:r w:rsidRPr="00486F43">
        <w:rPr>
          <w:rFonts w:asciiTheme="minorHAnsi" w:hAnsiTheme="minorHAnsi" w:cstheme="minorHAnsi"/>
          <w:spacing w:val="-9"/>
          <w:sz w:val="20"/>
        </w:rPr>
        <w:t xml:space="preserve"> </w:t>
      </w:r>
      <w:r w:rsidRPr="00486F43">
        <w:rPr>
          <w:rFonts w:asciiTheme="minorHAnsi" w:hAnsiTheme="minorHAnsi" w:cstheme="minorHAnsi"/>
          <w:sz w:val="20"/>
        </w:rPr>
        <w:t>al</w:t>
      </w:r>
      <w:r w:rsidRPr="00486F43">
        <w:rPr>
          <w:rFonts w:asciiTheme="minorHAnsi" w:hAnsiTheme="minorHAnsi" w:cstheme="minorHAnsi"/>
          <w:spacing w:val="-8"/>
          <w:sz w:val="20"/>
        </w:rPr>
        <w:t xml:space="preserve"> </w:t>
      </w:r>
      <w:r w:rsidRPr="00486F43">
        <w:rPr>
          <w:rFonts w:asciiTheme="minorHAnsi" w:hAnsiTheme="minorHAnsi" w:cstheme="minorHAnsi"/>
          <w:sz w:val="20"/>
        </w:rPr>
        <w:t>fine</w:t>
      </w:r>
      <w:r w:rsidRPr="00486F43">
        <w:rPr>
          <w:rFonts w:asciiTheme="minorHAnsi" w:hAnsiTheme="minorHAnsi" w:cstheme="minorHAnsi"/>
          <w:spacing w:val="-9"/>
          <w:sz w:val="20"/>
        </w:rPr>
        <w:t xml:space="preserve"> </w:t>
      </w:r>
      <w:r w:rsidRPr="00486F43">
        <w:rPr>
          <w:rFonts w:asciiTheme="minorHAnsi" w:hAnsiTheme="minorHAnsi" w:cstheme="minorHAnsi"/>
          <w:sz w:val="20"/>
        </w:rPr>
        <w:t>di</w:t>
      </w:r>
      <w:r w:rsidRPr="00486F43">
        <w:rPr>
          <w:rFonts w:asciiTheme="minorHAnsi" w:hAnsiTheme="minorHAnsi" w:cstheme="minorHAnsi"/>
          <w:spacing w:val="-8"/>
          <w:sz w:val="20"/>
        </w:rPr>
        <w:t xml:space="preserve"> </w:t>
      </w:r>
      <w:r w:rsidRPr="00486F43">
        <w:rPr>
          <w:rFonts w:asciiTheme="minorHAnsi" w:hAnsiTheme="minorHAnsi" w:cstheme="minorHAnsi"/>
          <w:sz w:val="20"/>
        </w:rPr>
        <w:t>garantire</w:t>
      </w:r>
      <w:r w:rsidRPr="00486F43">
        <w:rPr>
          <w:rFonts w:asciiTheme="minorHAnsi" w:hAnsiTheme="minorHAnsi" w:cstheme="minorHAnsi"/>
          <w:spacing w:val="-9"/>
          <w:sz w:val="20"/>
        </w:rPr>
        <w:t xml:space="preserve"> </w:t>
      </w:r>
      <w:r w:rsidRPr="00486F43">
        <w:rPr>
          <w:rFonts w:asciiTheme="minorHAnsi" w:hAnsiTheme="minorHAnsi" w:cstheme="minorHAnsi"/>
          <w:sz w:val="20"/>
        </w:rPr>
        <w:t>la</w:t>
      </w:r>
      <w:r w:rsidRPr="00486F43">
        <w:rPr>
          <w:rFonts w:asciiTheme="minorHAnsi" w:hAnsiTheme="minorHAnsi" w:cstheme="minorHAnsi"/>
          <w:spacing w:val="-10"/>
          <w:sz w:val="20"/>
        </w:rPr>
        <w:t xml:space="preserve"> </w:t>
      </w:r>
      <w:r w:rsidRPr="00486F43">
        <w:rPr>
          <w:rFonts w:asciiTheme="minorHAnsi" w:hAnsiTheme="minorHAnsi" w:cstheme="minorHAnsi"/>
          <w:sz w:val="20"/>
        </w:rPr>
        <w:t>sicurezza</w:t>
      </w:r>
      <w:r w:rsidRPr="00486F43">
        <w:rPr>
          <w:rFonts w:asciiTheme="minorHAnsi" w:hAnsiTheme="minorHAnsi" w:cstheme="minorHAnsi"/>
          <w:spacing w:val="-7"/>
          <w:sz w:val="20"/>
        </w:rPr>
        <w:t xml:space="preserve"> </w:t>
      </w:r>
      <w:r w:rsidRPr="00486F43">
        <w:rPr>
          <w:rFonts w:asciiTheme="minorHAnsi" w:hAnsiTheme="minorHAnsi" w:cstheme="minorHAnsi"/>
          <w:sz w:val="20"/>
        </w:rPr>
        <w:t>del</w:t>
      </w:r>
      <w:r w:rsidRPr="00486F43">
        <w:rPr>
          <w:rFonts w:asciiTheme="minorHAnsi" w:hAnsiTheme="minorHAnsi" w:cstheme="minorHAnsi"/>
          <w:spacing w:val="-8"/>
          <w:sz w:val="20"/>
        </w:rPr>
        <w:t xml:space="preserve"> </w:t>
      </w:r>
      <w:r w:rsidRPr="00486F43">
        <w:rPr>
          <w:rFonts w:asciiTheme="minorHAnsi" w:hAnsiTheme="minorHAnsi" w:cstheme="minorHAnsi"/>
          <w:sz w:val="20"/>
        </w:rPr>
        <w:t>trattamento.</w:t>
      </w:r>
    </w:p>
    <w:p w14:paraId="4B340E0D"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Il Responsabile</w:t>
      </w:r>
      <w:r w:rsidRPr="00486F43">
        <w:rPr>
          <w:rFonts w:asciiTheme="minorHAnsi" w:hAnsiTheme="minorHAnsi" w:cstheme="minorHAnsi"/>
          <w:spacing w:val="-3"/>
          <w:sz w:val="20"/>
        </w:rPr>
        <w:t xml:space="preserve"> </w:t>
      </w:r>
      <w:r w:rsidRPr="00486F43">
        <w:rPr>
          <w:rFonts w:asciiTheme="minorHAnsi" w:hAnsiTheme="minorHAnsi" w:cstheme="minorHAnsi"/>
          <w:sz w:val="20"/>
        </w:rPr>
        <w:t>del</w:t>
      </w:r>
      <w:r w:rsidRPr="00486F43">
        <w:rPr>
          <w:rFonts w:asciiTheme="minorHAnsi" w:hAnsiTheme="minorHAnsi" w:cstheme="minorHAnsi"/>
          <w:spacing w:val="-2"/>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2"/>
          <w:sz w:val="20"/>
        </w:rPr>
        <w:t xml:space="preserve"> </w:t>
      </w:r>
      <w:r w:rsidRPr="00486F43">
        <w:rPr>
          <w:rFonts w:asciiTheme="minorHAnsi" w:hAnsiTheme="minorHAnsi" w:cstheme="minorHAnsi"/>
          <w:sz w:val="20"/>
        </w:rPr>
        <w:t>può</w:t>
      </w:r>
      <w:r w:rsidRPr="00486F43">
        <w:rPr>
          <w:rFonts w:asciiTheme="minorHAnsi" w:hAnsiTheme="minorHAnsi" w:cstheme="minorHAnsi"/>
          <w:spacing w:val="-2"/>
          <w:sz w:val="20"/>
        </w:rPr>
        <w:t xml:space="preserve"> </w:t>
      </w:r>
      <w:r w:rsidRPr="00486F43">
        <w:rPr>
          <w:rFonts w:asciiTheme="minorHAnsi" w:hAnsiTheme="minorHAnsi" w:cstheme="minorHAnsi"/>
          <w:sz w:val="20"/>
        </w:rPr>
        <w:t>ricorrere</w:t>
      </w:r>
      <w:r w:rsidRPr="00486F43">
        <w:rPr>
          <w:rFonts w:asciiTheme="minorHAnsi" w:hAnsiTheme="minorHAnsi" w:cstheme="minorHAnsi"/>
          <w:spacing w:val="-3"/>
          <w:sz w:val="20"/>
        </w:rPr>
        <w:t xml:space="preserve"> </w:t>
      </w:r>
      <w:r w:rsidRPr="00486F43">
        <w:rPr>
          <w:rFonts w:asciiTheme="minorHAnsi" w:hAnsiTheme="minorHAnsi" w:cstheme="minorHAnsi"/>
          <w:sz w:val="20"/>
        </w:rPr>
        <w:t>ad</w:t>
      </w:r>
      <w:r w:rsidRPr="00486F43">
        <w:rPr>
          <w:rFonts w:asciiTheme="minorHAnsi" w:hAnsiTheme="minorHAnsi" w:cstheme="minorHAnsi"/>
          <w:spacing w:val="-1"/>
          <w:sz w:val="20"/>
        </w:rPr>
        <w:t xml:space="preserve"> </w:t>
      </w:r>
      <w:r w:rsidRPr="00486F43">
        <w:rPr>
          <w:rFonts w:asciiTheme="minorHAnsi" w:hAnsiTheme="minorHAnsi" w:cstheme="minorHAnsi"/>
          <w:sz w:val="20"/>
        </w:rPr>
        <w:t>un altro Responsabile del trattamento (di seguito, “sub-Responsabile del trattamento”) per gestire attività di trattamento specifiche, informando, periodicamente</w:t>
      </w:r>
      <w:r w:rsidRPr="00486F43">
        <w:rPr>
          <w:rFonts w:asciiTheme="minorHAnsi" w:hAnsiTheme="minorHAnsi" w:cstheme="minorHAnsi"/>
          <w:spacing w:val="-12"/>
          <w:sz w:val="20"/>
        </w:rPr>
        <w:t xml:space="preserve"> </w:t>
      </w:r>
      <w:r w:rsidRPr="00486F43">
        <w:rPr>
          <w:rFonts w:asciiTheme="minorHAnsi" w:hAnsiTheme="minorHAnsi" w:cstheme="minorHAnsi"/>
          <w:sz w:val="20"/>
        </w:rPr>
        <w:t>il</w:t>
      </w:r>
      <w:r w:rsidRPr="00486F43">
        <w:rPr>
          <w:rFonts w:asciiTheme="minorHAnsi" w:hAnsiTheme="minorHAnsi" w:cstheme="minorHAnsi"/>
          <w:spacing w:val="-11"/>
          <w:sz w:val="20"/>
        </w:rPr>
        <w:t xml:space="preserve"> </w:t>
      </w:r>
      <w:r w:rsidRPr="00486F43">
        <w:rPr>
          <w:rFonts w:asciiTheme="minorHAnsi" w:hAnsiTheme="minorHAnsi" w:cstheme="minorHAnsi"/>
          <w:sz w:val="20"/>
        </w:rPr>
        <w:t>Titolare</w:t>
      </w:r>
      <w:r w:rsidRPr="00486F43">
        <w:rPr>
          <w:rFonts w:asciiTheme="minorHAnsi" w:hAnsiTheme="minorHAnsi" w:cstheme="minorHAnsi"/>
          <w:spacing w:val="-12"/>
          <w:sz w:val="20"/>
        </w:rPr>
        <w:t xml:space="preserve"> </w:t>
      </w:r>
      <w:r w:rsidRPr="00486F43">
        <w:rPr>
          <w:rFonts w:asciiTheme="minorHAnsi" w:hAnsiTheme="minorHAnsi" w:cstheme="minorHAnsi"/>
          <w:sz w:val="20"/>
        </w:rPr>
        <w:t>del</w:t>
      </w:r>
      <w:r w:rsidRPr="00486F43">
        <w:rPr>
          <w:rFonts w:asciiTheme="minorHAnsi" w:hAnsiTheme="minorHAnsi" w:cstheme="minorHAnsi"/>
          <w:spacing w:val="-11"/>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11"/>
          <w:sz w:val="20"/>
        </w:rPr>
        <w:t xml:space="preserve"> </w:t>
      </w:r>
      <w:r w:rsidRPr="00486F43">
        <w:rPr>
          <w:rFonts w:asciiTheme="minorHAnsi" w:hAnsiTheme="minorHAnsi" w:cstheme="minorHAnsi"/>
          <w:sz w:val="20"/>
        </w:rPr>
        <w:t>di</w:t>
      </w:r>
      <w:r w:rsidRPr="00486F43">
        <w:rPr>
          <w:rFonts w:asciiTheme="minorHAnsi" w:hAnsiTheme="minorHAnsi" w:cstheme="minorHAnsi"/>
          <w:spacing w:val="-12"/>
          <w:sz w:val="20"/>
        </w:rPr>
        <w:t xml:space="preserve"> </w:t>
      </w:r>
      <w:r w:rsidRPr="00486F43">
        <w:rPr>
          <w:rFonts w:asciiTheme="minorHAnsi" w:hAnsiTheme="minorHAnsi" w:cstheme="minorHAnsi"/>
          <w:sz w:val="20"/>
        </w:rPr>
        <w:t>ogni</w:t>
      </w:r>
      <w:r w:rsidRPr="00486F43">
        <w:rPr>
          <w:rFonts w:asciiTheme="minorHAnsi" w:hAnsiTheme="minorHAnsi" w:cstheme="minorHAnsi"/>
          <w:spacing w:val="-11"/>
          <w:sz w:val="20"/>
        </w:rPr>
        <w:t xml:space="preserve"> </w:t>
      </w:r>
      <w:r w:rsidRPr="00486F43">
        <w:rPr>
          <w:rFonts w:asciiTheme="minorHAnsi" w:hAnsiTheme="minorHAnsi" w:cstheme="minorHAnsi"/>
          <w:sz w:val="20"/>
        </w:rPr>
        <w:t>nomina</w:t>
      </w:r>
      <w:r w:rsidRPr="00486F43">
        <w:rPr>
          <w:rFonts w:asciiTheme="minorHAnsi" w:hAnsiTheme="minorHAnsi" w:cstheme="minorHAnsi"/>
          <w:spacing w:val="-11"/>
          <w:sz w:val="20"/>
        </w:rPr>
        <w:t xml:space="preserve"> </w:t>
      </w:r>
      <w:r w:rsidRPr="00486F43">
        <w:rPr>
          <w:rFonts w:asciiTheme="minorHAnsi" w:hAnsiTheme="minorHAnsi" w:cstheme="minorHAnsi"/>
          <w:sz w:val="20"/>
        </w:rPr>
        <w:t>e/o sostituzione dei Responsabili. Nella comunicazione andranno specificate le attività di trattamento delegate, i dati identificativi del sub-Responsabile del trattamento e i dati del contratto di esternalizzazione.</w:t>
      </w:r>
    </w:p>
    <w:p w14:paraId="270BDC45"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Nel</w:t>
      </w:r>
      <w:r w:rsidRPr="00486F43">
        <w:rPr>
          <w:rFonts w:asciiTheme="minorHAnsi" w:hAnsiTheme="minorHAnsi" w:cstheme="minorHAnsi"/>
          <w:spacing w:val="-2"/>
          <w:sz w:val="20"/>
        </w:rPr>
        <w:t xml:space="preserve"> </w:t>
      </w:r>
      <w:r w:rsidRPr="00486F43">
        <w:rPr>
          <w:rFonts w:asciiTheme="minorHAnsi" w:hAnsiTheme="minorHAnsi" w:cstheme="minorHAnsi"/>
          <w:sz w:val="20"/>
        </w:rPr>
        <w:t>caso</w:t>
      </w:r>
      <w:r w:rsidRPr="00486F43">
        <w:rPr>
          <w:rFonts w:asciiTheme="minorHAnsi" w:hAnsiTheme="minorHAnsi" w:cstheme="minorHAnsi"/>
          <w:spacing w:val="-2"/>
          <w:sz w:val="20"/>
        </w:rPr>
        <w:t xml:space="preserve"> </w:t>
      </w:r>
      <w:r w:rsidRPr="00486F43">
        <w:rPr>
          <w:rFonts w:asciiTheme="minorHAnsi" w:hAnsiTheme="minorHAnsi" w:cstheme="minorHAnsi"/>
          <w:sz w:val="20"/>
        </w:rPr>
        <w:t>in cui</w:t>
      </w:r>
      <w:r w:rsidRPr="00486F43">
        <w:rPr>
          <w:rFonts w:asciiTheme="minorHAnsi" w:hAnsiTheme="minorHAnsi" w:cstheme="minorHAnsi"/>
          <w:spacing w:val="-2"/>
          <w:sz w:val="20"/>
        </w:rPr>
        <w:t xml:space="preserve"> </w:t>
      </w:r>
      <w:r w:rsidRPr="00486F43">
        <w:rPr>
          <w:rFonts w:asciiTheme="minorHAnsi" w:hAnsiTheme="minorHAnsi" w:cstheme="minorHAnsi"/>
          <w:sz w:val="20"/>
        </w:rPr>
        <w:t>per</w:t>
      </w:r>
      <w:r w:rsidRPr="00486F43">
        <w:rPr>
          <w:rFonts w:asciiTheme="minorHAnsi" w:hAnsiTheme="minorHAnsi" w:cstheme="minorHAnsi"/>
          <w:spacing w:val="-2"/>
          <w:sz w:val="20"/>
        </w:rPr>
        <w:t xml:space="preserve"> </w:t>
      </w:r>
      <w:r w:rsidRPr="00486F43">
        <w:rPr>
          <w:rFonts w:asciiTheme="minorHAnsi" w:hAnsiTheme="minorHAnsi" w:cstheme="minorHAnsi"/>
          <w:sz w:val="20"/>
        </w:rPr>
        <w:t>le</w:t>
      </w:r>
      <w:r w:rsidRPr="00486F43">
        <w:rPr>
          <w:rFonts w:asciiTheme="minorHAnsi" w:hAnsiTheme="minorHAnsi" w:cstheme="minorHAnsi"/>
          <w:spacing w:val="-3"/>
          <w:sz w:val="20"/>
        </w:rPr>
        <w:t xml:space="preserve"> </w:t>
      </w:r>
      <w:r w:rsidRPr="00486F43">
        <w:rPr>
          <w:rFonts w:asciiTheme="minorHAnsi" w:hAnsiTheme="minorHAnsi" w:cstheme="minorHAnsi"/>
          <w:sz w:val="20"/>
        </w:rPr>
        <w:t>prestazioni</w:t>
      </w:r>
      <w:r w:rsidRPr="00486F43">
        <w:rPr>
          <w:rFonts w:asciiTheme="minorHAnsi" w:hAnsiTheme="minorHAnsi" w:cstheme="minorHAnsi"/>
          <w:spacing w:val="-3"/>
          <w:sz w:val="20"/>
        </w:rPr>
        <w:t xml:space="preserve"> </w:t>
      </w:r>
      <w:r w:rsidRPr="00486F43">
        <w:rPr>
          <w:rFonts w:asciiTheme="minorHAnsi" w:hAnsiTheme="minorHAnsi" w:cstheme="minorHAnsi"/>
          <w:sz w:val="20"/>
        </w:rPr>
        <w:t>del</w:t>
      </w:r>
      <w:r w:rsidRPr="00486F43">
        <w:rPr>
          <w:rFonts w:asciiTheme="minorHAnsi" w:hAnsiTheme="minorHAnsi" w:cstheme="minorHAnsi"/>
          <w:spacing w:val="-2"/>
          <w:sz w:val="20"/>
        </w:rPr>
        <w:t xml:space="preserve"> </w:t>
      </w:r>
      <w:r w:rsidRPr="00486F43">
        <w:rPr>
          <w:rFonts w:asciiTheme="minorHAnsi" w:hAnsiTheme="minorHAnsi" w:cstheme="minorHAnsi"/>
          <w:sz w:val="20"/>
        </w:rPr>
        <w:t>Contratto</w:t>
      </w:r>
      <w:r w:rsidRPr="00486F43">
        <w:rPr>
          <w:rFonts w:asciiTheme="minorHAnsi" w:hAnsiTheme="minorHAnsi" w:cstheme="minorHAnsi"/>
          <w:spacing w:val="-2"/>
          <w:sz w:val="20"/>
        </w:rPr>
        <w:t xml:space="preserve"> </w:t>
      </w:r>
      <w:r w:rsidRPr="00486F43">
        <w:rPr>
          <w:rFonts w:asciiTheme="minorHAnsi" w:hAnsiTheme="minorHAnsi" w:cstheme="minorHAnsi"/>
          <w:sz w:val="20"/>
        </w:rPr>
        <w:t>che</w:t>
      </w:r>
      <w:r w:rsidRPr="00486F43">
        <w:rPr>
          <w:rFonts w:asciiTheme="minorHAnsi" w:hAnsiTheme="minorHAnsi" w:cstheme="minorHAnsi"/>
          <w:spacing w:val="-3"/>
          <w:sz w:val="20"/>
        </w:rPr>
        <w:t xml:space="preserve"> </w:t>
      </w:r>
      <w:r w:rsidRPr="00486F43">
        <w:rPr>
          <w:rFonts w:asciiTheme="minorHAnsi" w:hAnsiTheme="minorHAnsi" w:cstheme="minorHAnsi"/>
          <w:sz w:val="20"/>
        </w:rPr>
        <w:t>comportano</w:t>
      </w:r>
      <w:r w:rsidRPr="00486F43">
        <w:rPr>
          <w:rFonts w:asciiTheme="minorHAnsi" w:hAnsiTheme="minorHAnsi" w:cstheme="minorHAnsi"/>
          <w:spacing w:val="-2"/>
          <w:sz w:val="20"/>
        </w:rPr>
        <w:t xml:space="preserve"> </w:t>
      </w:r>
      <w:r w:rsidRPr="00486F43">
        <w:rPr>
          <w:rFonts w:asciiTheme="minorHAnsi" w:hAnsiTheme="minorHAnsi" w:cstheme="minorHAnsi"/>
          <w:sz w:val="20"/>
        </w:rPr>
        <w:t>il</w:t>
      </w:r>
      <w:r w:rsidRPr="00486F43">
        <w:rPr>
          <w:rFonts w:asciiTheme="minorHAnsi" w:hAnsiTheme="minorHAnsi" w:cstheme="minorHAnsi"/>
          <w:spacing w:val="-2"/>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1"/>
          <w:sz w:val="20"/>
        </w:rPr>
        <w:t xml:space="preserve"> </w:t>
      </w:r>
      <w:r w:rsidRPr="00486F43">
        <w:rPr>
          <w:rFonts w:asciiTheme="minorHAnsi" w:hAnsiTheme="minorHAnsi" w:cstheme="minorHAnsi"/>
          <w:sz w:val="20"/>
        </w:rPr>
        <w:t>di dati</w:t>
      </w:r>
      <w:r w:rsidRPr="00486F43">
        <w:rPr>
          <w:rFonts w:asciiTheme="minorHAnsi" w:hAnsiTheme="minorHAnsi" w:cstheme="minorHAnsi"/>
          <w:spacing w:val="-7"/>
          <w:sz w:val="20"/>
        </w:rPr>
        <w:t xml:space="preserve"> </w:t>
      </w:r>
      <w:r w:rsidRPr="00486F43">
        <w:rPr>
          <w:rFonts w:asciiTheme="minorHAnsi" w:hAnsiTheme="minorHAnsi" w:cstheme="minorHAnsi"/>
          <w:sz w:val="20"/>
        </w:rPr>
        <w:t>personali</w:t>
      </w:r>
      <w:r w:rsidRPr="00486F43">
        <w:rPr>
          <w:rFonts w:asciiTheme="minorHAnsi" w:hAnsiTheme="minorHAnsi" w:cstheme="minorHAnsi"/>
          <w:spacing w:val="-6"/>
          <w:sz w:val="20"/>
        </w:rPr>
        <w:t xml:space="preserve"> </w:t>
      </w:r>
      <w:r w:rsidRPr="00486F43">
        <w:rPr>
          <w:rFonts w:asciiTheme="minorHAnsi" w:hAnsiTheme="minorHAnsi" w:cstheme="minorHAnsi"/>
          <w:sz w:val="20"/>
        </w:rPr>
        <w:t>il</w:t>
      </w:r>
      <w:r w:rsidRPr="00486F43">
        <w:rPr>
          <w:rFonts w:asciiTheme="minorHAnsi" w:hAnsiTheme="minorHAnsi" w:cstheme="minorHAnsi"/>
          <w:spacing w:val="-7"/>
          <w:sz w:val="20"/>
        </w:rPr>
        <w:t xml:space="preserve"> </w:t>
      </w:r>
      <w:r w:rsidRPr="00486F43">
        <w:rPr>
          <w:rFonts w:asciiTheme="minorHAnsi" w:hAnsiTheme="minorHAnsi" w:cstheme="minorHAnsi"/>
          <w:sz w:val="20"/>
        </w:rPr>
        <w:t>Fornitore/</w:t>
      </w:r>
      <w:r w:rsidRPr="00486F43">
        <w:rPr>
          <w:rFonts w:asciiTheme="minorHAnsi" w:hAnsiTheme="minorHAnsi" w:cstheme="minorHAnsi"/>
          <w:spacing w:val="-7"/>
          <w:sz w:val="20"/>
        </w:rPr>
        <w:t xml:space="preserve"> </w:t>
      </w:r>
      <w:r w:rsidRPr="00486F43">
        <w:rPr>
          <w:rFonts w:asciiTheme="minorHAnsi" w:hAnsiTheme="minorHAnsi" w:cstheme="minorHAnsi"/>
          <w:sz w:val="20"/>
        </w:rPr>
        <w:t>Responsabile</w:t>
      </w:r>
      <w:r w:rsidRPr="00486F43">
        <w:rPr>
          <w:rFonts w:asciiTheme="minorHAnsi" w:hAnsiTheme="minorHAnsi" w:cstheme="minorHAnsi"/>
          <w:spacing w:val="-7"/>
          <w:sz w:val="20"/>
        </w:rPr>
        <w:t xml:space="preserve"> </w:t>
      </w:r>
      <w:r w:rsidRPr="00486F43">
        <w:rPr>
          <w:rFonts w:asciiTheme="minorHAnsi" w:hAnsiTheme="minorHAnsi" w:cstheme="minorHAnsi"/>
          <w:sz w:val="20"/>
        </w:rPr>
        <w:t>ricorra</w:t>
      </w:r>
      <w:r w:rsidRPr="00486F43">
        <w:rPr>
          <w:rFonts w:asciiTheme="minorHAnsi" w:hAnsiTheme="minorHAnsi" w:cstheme="minorHAnsi"/>
          <w:spacing w:val="-6"/>
          <w:sz w:val="20"/>
        </w:rPr>
        <w:t xml:space="preserve"> </w:t>
      </w:r>
      <w:r w:rsidRPr="00486F43">
        <w:rPr>
          <w:rFonts w:asciiTheme="minorHAnsi" w:hAnsiTheme="minorHAnsi" w:cstheme="minorHAnsi"/>
          <w:sz w:val="20"/>
        </w:rPr>
        <w:t>a</w:t>
      </w:r>
      <w:r w:rsidRPr="00486F43">
        <w:rPr>
          <w:rFonts w:asciiTheme="minorHAnsi" w:hAnsiTheme="minorHAnsi" w:cstheme="minorHAnsi"/>
          <w:spacing w:val="-6"/>
          <w:sz w:val="20"/>
        </w:rPr>
        <w:t xml:space="preserve"> </w:t>
      </w:r>
      <w:r w:rsidRPr="00486F43">
        <w:rPr>
          <w:rFonts w:asciiTheme="minorHAnsi" w:hAnsiTheme="minorHAnsi" w:cstheme="minorHAnsi"/>
          <w:sz w:val="20"/>
        </w:rPr>
        <w:t>subappaltatori</w:t>
      </w:r>
      <w:r w:rsidRPr="00486F43">
        <w:rPr>
          <w:rFonts w:asciiTheme="minorHAnsi" w:hAnsiTheme="minorHAnsi" w:cstheme="minorHAnsi"/>
          <w:spacing w:val="-7"/>
          <w:sz w:val="20"/>
        </w:rPr>
        <w:t xml:space="preserve"> </w:t>
      </w:r>
      <w:r w:rsidRPr="00486F43">
        <w:rPr>
          <w:rFonts w:asciiTheme="minorHAnsi" w:hAnsiTheme="minorHAnsi" w:cstheme="minorHAnsi"/>
          <w:sz w:val="20"/>
        </w:rPr>
        <w:t>o</w:t>
      </w:r>
      <w:r w:rsidRPr="00486F43">
        <w:rPr>
          <w:rFonts w:asciiTheme="minorHAnsi" w:hAnsiTheme="minorHAnsi" w:cstheme="minorHAnsi"/>
          <w:spacing w:val="-6"/>
          <w:sz w:val="20"/>
        </w:rPr>
        <w:t xml:space="preserve"> </w:t>
      </w:r>
      <w:r w:rsidRPr="00486F43">
        <w:rPr>
          <w:rFonts w:asciiTheme="minorHAnsi" w:hAnsiTheme="minorHAnsi" w:cstheme="minorHAnsi"/>
          <w:sz w:val="20"/>
        </w:rPr>
        <w:t>subcontraenti è obbligato a nominare tali operatori a loro volta sub-Responsabili del trattamento sulla base della modalità sopra indicata e comunicare l’avvenuta nomina al titolare.</w:t>
      </w:r>
    </w:p>
    <w:p w14:paraId="0D0E0ADA" w14:textId="77777777" w:rsidR="00C56D3D" w:rsidRPr="00103ADC" w:rsidRDefault="00C56D3D" w:rsidP="00C56D3D">
      <w:pPr>
        <w:pStyle w:val="Paragrafoelenco"/>
        <w:numPr>
          <w:ilvl w:val="1"/>
          <w:numId w:val="9"/>
        </w:numPr>
        <w:spacing w:after="120"/>
        <w:ind w:left="567" w:right="49" w:hanging="567"/>
        <w:rPr>
          <w:rFonts w:asciiTheme="minorHAnsi" w:hAnsiTheme="minorHAnsi" w:cstheme="minorHAnsi"/>
          <w:sz w:val="20"/>
        </w:rPr>
      </w:pPr>
      <w:r w:rsidRPr="00103ADC">
        <w:rPr>
          <w:rFonts w:asciiTheme="minorHAnsi" w:hAnsiTheme="minorHAnsi" w:cstheme="minorHAnsi"/>
          <w:sz w:val="20"/>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sub-Responsabile del trattamento degli obblighi in materia di protezione dei dati, il Responsabile Iniziale del trattamento è interamente responsabile nei confronti del Titolare del trattamento di tali inadempimenti; l’Amministrazione Contraente potrà in qualsiasi momento verificare le garanzie e le misure tecniche ed organizzative del sub-Responsabile, tramite audit e ispezioni anche avvalendosi di soggetti terzi. Nel caso in cui tali garanzie risultassero insussistenti o inidonee l’Amministrazione Contraente potrà risolvere il contratto con il Responsabile iniziale.</w:t>
      </w:r>
    </w:p>
    <w:p w14:paraId="6EC3011E" w14:textId="77777777" w:rsidR="00C56D3D" w:rsidRPr="00103ADC" w:rsidRDefault="00C56D3D" w:rsidP="00C56D3D">
      <w:pPr>
        <w:pStyle w:val="Paragrafoelenco"/>
        <w:numPr>
          <w:ilvl w:val="1"/>
          <w:numId w:val="9"/>
        </w:numPr>
        <w:spacing w:after="120"/>
        <w:ind w:left="567" w:right="49" w:hanging="567"/>
        <w:rPr>
          <w:rFonts w:asciiTheme="minorHAnsi" w:hAnsiTheme="minorHAnsi" w:cstheme="minorHAnsi"/>
          <w:sz w:val="20"/>
        </w:rPr>
      </w:pPr>
      <w:r w:rsidRPr="00103ADC">
        <w:rPr>
          <w:rFonts w:asciiTheme="minorHAnsi" w:hAnsiTheme="minorHAnsi" w:cstheme="minorHAnsi"/>
          <w:sz w:val="20"/>
        </w:rPr>
        <w:t>Nel caso in cui all’esito delle verifiche, ispezioni e audit le misure di sicurezza dovessero risultare inapplicate o inadeguate rispetto al rischio del trattamento o, comunque, inidonee ad assicurare l’applicazione del Regolamento, l’Amministrazione Contraente applicherà al Fornitore/Responsabile Inziale del trattamento la penale di cui all’Accordo Quadro e diffiderà lo stesso a far adottar al sub-Responsabile del trattamento tutte le misure più opportune entro un termine congruo che sarà all’occorrenza fissato. In caso di mancato adeguamento a tale diffida, la Committente potrà risolvere il contratto con il Responsabile iniziale ed escutere la garanzia definitiva, salvo il risarcimento del maggior danno;</w:t>
      </w:r>
    </w:p>
    <w:p w14:paraId="4A0ED761" w14:textId="77777777" w:rsidR="00C56D3D" w:rsidRPr="00103ADC" w:rsidRDefault="00C56D3D" w:rsidP="00C56D3D">
      <w:pPr>
        <w:pStyle w:val="Paragrafoelenco"/>
        <w:numPr>
          <w:ilvl w:val="1"/>
          <w:numId w:val="9"/>
        </w:numPr>
        <w:spacing w:after="120"/>
        <w:ind w:left="567" w:right="49" w:hanging="567"/>
        <w:rPr>
          <w:rFonts w:asciiTheme="minorHAnsi" w:hAnsiTheme="minorHAnsi" w:cstheme="minorHAnsi"/>
          <w:sz w:val="20"/>
        </w:rPr>
      </w:pPr>
      <w:r w:rsidRPr="00103ADC">
        <w:rPr>
          <w:rFonts w:asciiTheme="minorHAnsi" w:hAnsiTheme="minorHAnsi" w:cstheme="minorHAnsi"/>
          <w:sz w:val="20"/>
        </w:rPr>
        <w:t>Il Responsabile del trattamento manleverà e terrà indenne il Titolare da ogni perdita, contestazione, responsabilità, spese sostenute nonché dei costi subiti (anche in termini di danno reputazionale) in relazione anche ad una sola violazione della normativa in materia di Trattamento dei Dati Personali e/o del Contratto (inclusi gli Allegati) comunque derivata dalla condotta (attiva e/o omissiva) sua e/o dei suoi agenti e/o sub-fornitori.</w:t>
      </w:r>
    </w:p>
    <w:p w14:paraId="36698B44"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rPr>
      </w:pPr>
      <w:r w:rsidRPr="00486F43">
        <w:rPr>
          <w:rFonts w:asciiTheme="minorHAnsi" w:hAnsiTheme="minorHAnsi" w:cstheme="minorHAnsi"/>
          <w:sz w:val="20"/>
        </w:rPr>
        <w:lastRenderedPageBreak/>
        <w:t>Il Responsabile del trattamento deve assistere il Titolare del trattamento al fine di</w:t>
      </w:r>
      <w:r w:rsidRPr="00486F43">
        <w:rPr>
          <w:rFonts w:asciiTheme="minorHAnsi" w:hAnsiTheme="minorHAnsi" w:cstheme="minorHAnsi"/>
          <w:spacing w:val="-12"/>
          <w:sz w:val="20"/>
        </w:rPr>
        <w:t xml:space="preserve"> </w:t>
      </w:r>
      <w:r w:rsidRPr="00486F43">
        <w:rPr>
          <w:rFonts w:asciiTheme="minorHAnsi" w:hAnsiTheme="minorHAnsi" w:cstheme="minorHAnsi"/>
          <w:sz w:val="20"/>
        </w:rPr>
        <w:t>dare</w:t>
      </w:r>
      <w:r w:rsidRPr="00486F43">
        <w:rPr>
          <w:rFonts w:asciiTheme="minorHAnsi" w:hAnsiTheme="minorHAnsi" w:cstheme="minorHAnsi"/>
          <w:spacing w:val="-11"/>
          <w:sz w:val="20"/>
        </w:rPr>
        <w:t xml:space="preserve"> </w:t>
      </w:r>
      <w:r w:rsidRPr="00486F43">
        <w:rPr>
          <w:rFonts w:asciiTheme="minorHAnsi" w:hAnsiTheme="minorHAnsi" w:cstheme="minorHAnsi"/>
          <w:sz w:val="20"/>
        </w:rPr>
        <w:t>seguito</w:t>
      </w:r>
      <w:r w:rsidRPr="00486F43">
        <w:rPr>
          <w:rFonts w:asciiTheme="minorHAnsi" w:hAnsiTheme="minorHAnsi" w:cstheme="minorHAnsi"/>
          <w:spacing w:val="-11"/>
          <w:sz w:val="20"/>
        </w:rPr>
        <w:t xml:space="preserve"> </w:t>
      </w:r>
      <w:r w:rsidRPr="00486F43">
        <w:rPr>
          <w:rFonts w:asciiTheme="minorHAnsi" w:hAnsiTheme="minorHAnsi" w:cstheme="minorHAnsi"/>
          <w:sz w:val="20"/>
        </w:rPr>
        <w:t>alle</w:t>
      </w:r>
      <w:r w:rsidRPr="00486F43">
        <w:rPr>
          <w:rFonts w:asciiTheme="minorHAnsi" w:hAnsiTheme="minorHAnsi" w:cstheme="minorHAnsi"/>
          <w:spacing w:val="-12"/>
          <w:sz w:val="20"/>
        </w:rPr>
        <w:t xml:space="preserve"> </w:t>
      </w:r>
      <w:r w:rsidRPr="00486F43">
        <w:rPr>
          <w:rFonts w:asciiTheme="minorHAnsi" w:hAnsiTheme="minorHAnsi" w:cstheme="minorHAnsi"/>
          <w:sz w:val="20"/>
        </w:rPr>
        <w:t>richieste</w:t>
      </w:r>
      <w:r w:rsidRPr="00486F43">
        <w:rPr>
          <w:rFonts w:asciiTheme="minorHAnsi" w:hAnsiTheme="minorHAnsi" w:cstheme="minorHAnsi"/>
          <w:spacing w:val="-11"/>
          <w:sz w:val="20"/>
        </w:rPr>
        <w:t xml:space="preserve"> </w:t>
      </w:r>
      <w:r w:rsidRPr="00486F43">
        <w:rPr>
          <w:rFonts w:asciiTheme="minorHAnsi" w:hAnsiTheme="minorHAnsi" w:cstheme="minorHAnsi"/>
          <w:sz w:val="20"/>
        </w:rPr>
        <w:t>per</w:t>
      </w:r>
      <w:r w:rsidRPr="00486F43">
        <w:rPr>
          <w:rFonts w:asciiTheme="minorHAnsi" w:hAnsiTheme="minorHAnsi" w:cstheme="minorHAnsi"/>
          <w:spacing w:val="-11"/>
          <w:sz w:val="20"/>
        </w:rPr>
        <w:t xml:space="preserve"> </w:t>
      </w:r>
      <w:r w:rsidRPr="00486F43">
        <w:rPr>
          <w:rFonts w:asciiTheme="minorHAnsi" w:hAnsiTheme="minorHAnsi" w:cstheme="minorHAnsi"/>
          <w:sz w:val="20"/>
        </w:rPr>
        <w:t>l’esercizio</w:t>
      </w:r>
      <w:r w:rsidRPr="00486F43">
        <w:rPr>
          <w:rFonts w:asciiTheme="minorHAnsi" w:hAnsiTheme="minorHAnsi" w:cstheme="minorHAnsi"/>
          <w:spacing w:val="-12"/>
          <w:sz w:val="20"/>
        </w:rPr>
        <w:t xml:space="preserve"> </w:t>
      </w:r>
      <w:r w:rsidRPr="00486F43">
        <w:rPr>
          <w:rFonts w:asciiTheme="minorHAnsi" w:hAnsiTheme="minorHAnsi" w:cstheme="minorHAnsi"/>
          <w:sz w:val="20"/>
        </w:rPr>
        <w:t>dei</w:t>
      </w:r>
      <w:r w:rsidRPr="00486F43">
        <w:rPr>
          <w:rFonts w:asciiTheme="minorHAnsi" w:hAnsiTheme="minorHAnsi" w:cstheme="minorHAnsi"/>
          <w:spacing w:val="-11"/>
          <w:sz w:val="20"/>
        </w:rPr>
        <w:t xml:space="preserve"> </w:t>
      </w:r>
      <w:r w:rsidRPr="00486F43">
        <w:rPr>
          <w:rFonts w:asciiTheme="minorHAnsi" w:hAnsiTheme="minorHAnsi" w:cstheme="minorHAnsi"/>
          <w:sz w:val="20"/>
        </w:rPr>
        <w:t>diritti</w:t>
      </w:r>
      <w:r w:rsidRPr="00486F43">
        <w:rPr>
          <w:rFonts w:asciiTheme="minorHAnsi" w:hAnsiTheme="minorHAnsi" w:cstheme="minorHAnsi"/>
          <w:spacing w:val="-11"/>
          <w:sz w:val="20"/>
        </w:rPr>
        <w:t xml:space="preserve"> </w:t>
      </w:r>
      <w:r w:rsidRPr="00486F43">
        <w:rPr>
          <w:rFonts w:asciiTheme="minorHAnsi" w:hAnsiTheme="minorHAnsi" w:cstheme="minorHAnsi"/>
          <w:sz w:val="20"/>
        </w:rPr>
        <w:t>degli</w:t>
      </w:r>
      <w:r w:rsidRPr="00486F43">
        <w:rPr>
          <w:rFonts w:asciiTheme="minorHAnsi" w:hAnsiTheme="minorHAnsi" w:cstheme="minorHAnsi"/>
          <w:spacing w:val="-12"/>
          <w:sz w:val="20"/>
        </w:rPr>
        <w:t xml:space="preserve"> </w:t>
      </w:r>
      <w:r w:rsidRPr="00486F43">
        <w:rPr>
          <w:rFonts w:asciiTheme="minorHAnsi" w:hAnsiTheme="minorHAnsi" w:cstheme="minorHAnsi"/>
          <w:sz w:val="20"/>
        </w:rPr>
        <w:t>interessati</w:t>
      </w:r>
      <w:r w:rsidRPr="00486F43">
        <w:rPr>
          <w:rFonts w:asciiTheme="minorHAnsi" w:hAnsiTheme="minorHAnsi" w:cstheme="minorHAnsi"/>
          <w:spacing w:val="-11"/>
          <w:sz w:val="20"/>
        </w:rPr>
        <w:t xml:space="preserve"> </w:t>
      </w:r>
      <w:r w:rsidRPr="00486F43">
        <w:rPr>
          <w:rFonts w:asciiTheme="minorHAnsi" w:hAnsiTheme="minorHAnsi" w:cstheme="minorHAnsi"/>
          <w:sz w:val="20"/>
        </w:rPr>
        <w:t>ai</w:t>
      </w:r>
      <w:r w:rsidRPr="00486F43">
        <w:rPr>
          <w:rFonts w:asciiTheme="minorHAnsi" w:hAnsiTheme="minorHAnsi" w:cstheme="minorHAnsi"/>
          <w:spacing w:val="-11"/>
          <w:sz w:val="20"/>
        </w:rPr>
        <w:t xml:space="preserve"> </w:t>
      </w:r>
      <w:r w:rsidRPr="00486F43">
        <w:rPr>
          <w:rFonts w:asciiTheme="minorHAnsi" w:hAnsiTheme="minorHAnsi" w:cstheme="minorHAnsi"/>
          <w:sz w:val="20"/>
        </w:rPr>
        <w:t>sensi</w:t>
      </w:r>
      <w:r w:rsidRPr="00486F43">
        <w:rPr>
          <w:rFonts w:asciiTheme="minorHAnsi" w:hAnsiTheme="minorHAnsi" w:cstheme="minorHAnsi"/>
          <w:spacing w:val="-11"/>
          <w:sz w:val="20"/>
        </w:rPr>
        <w:t xml:space="preserve"> d</w:t>
      </w:r>
      <w:r w:rsidRPr="00486F43">
        <w:rPr>
          <w:rFonts w:asciiTheme="minorHAnsi" w:hAnsiTheme="minorHAnsi" w:cstheme="minorHAnsi"/>
          <w:sz w:val="20"/>
        </w:rPr>
        <w:t xml:space="preserve">egli </w:t>
      </w:r>
      <w:r w:rsidRPr="00486F43">
        <w:rPr>
          <w:rFonts w:asciiTheme="minorHAnsi" w:hAnsiTheme="minorHAnsi" w:cstheme="minorHAnsi"/>
          <w:sz w:val="20"/>
          <w:szCs w:val="20"/>
        </w:rPr>
        <w:t xml:space="preserve">artt. da 15 a 23 del Regolamento UE; qualora </w:t>
      </w:r>
      <w:r w:rsidRPr="00256378">
        <w:rPr>
          <w:rFonts w:asciiTheme="minorHAnsi" w:hAnsiTheme="minorHAnsi" w:cstheme="minorHAnsi"/>
          <w:sz w:val="20"/>
        </w:rPr>
        <w:t>gli</w:t>
      </w:r>
      <w:r w:rsidRPr="00486F43">
        <w:rPr>
          <w:rFonts w:asciiTheme="minorHAnsi" w:hAnsiTheme="minorHAnsi" w:cstheme="minorHAnsi"/>
          <w:sz w:val="20"/>
          <w:szCs w:val="20"/>
        </w:rPr>
        <w:t xml:space="preserve"> interessati esercitino tale diritto presso il Responsabile del trattamento, quest’ultimo è tenuto ad inoltrare tempestivamente, e comunque nel più breve tempo possibile, le istanze al Titolare del Trattamento, supportando quest’ultimo al fine di fornire adeguato riscontro agli interessati nei termini prescritti.</w:t>
      </w:r>
    </w:p>
    <w:p w14:paraId="0A10802E"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 xml:space="preserve">Il Responsabile del trattamento informa tempestivamente e, in ogni caso senza ingiustificato ritardo dall’avvenuta conoscenza, il Titolare di ogni violazione di dati personali (cd. data </w:t>
      </w:r>
      <w:proofErr w:type="spellStart"/>
      <w:r w:rsidRPr="00486F43">
        <w:rPr>
          <w:rFonts w:asciiTheme="minorHAnsi" w:hAnsiTheme="minorHAnsi" w:cstheme="minorHAnsi"/>
          <w:sz w:val="20"/>
        </w:rPr>
        <w:t>breach</w:t>
      </w:r>
      <w:proofErr w:type="spellEnd"/>
      <w:r w:rsidRPr="00486F43">
        <w:rPr>
          <w:rFonts w:asciiTheme="minorHAnsi" w:hAnsiTheme="minorHAnsi" w:cstheme="minorHAnsi"/>
          <w:sz w:val="20"/>
        </w:rPr>
        <w:t>); tale notifica è accompagnata da ogni documentazione utile, ai sensi degli artt. 33 e 34 del Regolamento UE, per permettere al Titolare del trattamento, ove ritenuto necessario, di notificare questa</w:t>
      </w:r>
      <w:r w:rsidRPr="00486F43">
        <w:rPr>
          <w:rFonts w:asciiTheme="minorHAnsi" w:hAnsiTheme="minorHAnsi" w:cstheme="minorHAnsi"/>
          <w:spacing w:val="-1"/>
          <w:sz w:val="20"/>
        </w:rPr>
        <w:t xml:space="preserve"> </w:t>
      </w:r>
      <w:r w:rsidRPr="00486F43">
        <w:rPr>
          <w:rFonts w:asciiTheme="minorHAnsi" w:hAnsiTheme="minorHAnsi" w:cstheme="minorHAnsi"/>
          <w:sz w:val="20"/>
        </w:rPr>
        <w:t>violazione</w:t>
      </w:r>
      <w:r w:rsidRPr="00486F43">
        <w:rPr>
          <w:rFonts w:asciiTheme="minorHAnsi" w:hAnsiTheme="minorHAnsi" w:cstheme="minorHAnsi"/>
          <w:spacing w:val="-2"/>
          <w:sz w:val="20"/>
        </w:rPr>
        <w:t xml:space="preserve"> </w:t>
      </w:r>
      <w:r w:rsidRPr="00486F43">
        <w:rPr>
          <w:rFonts w:asciiTheme="minorHAnsi" w:hAnsiTheme="minorHAnsi" w:cstheme="minorHAnsi"/>
          <w:sz w:val="20"/>
        </w:rPr>
        <w:t>all’Autorità</w:t>
      </w:r>
      <w:r w:rsidRPr="00486F43">
        <w:rPr>
          <w:rFonts w:asciiTheme="minorHAnsi" w:hAnsiTheme="minorHAnsi" w:cstheme="minorHAnsi"/>
          <w:spacing w:val="-1"/>
          <w:sz w:val="20"/>
        </w:rPr>
        <w:t xml:space="preserve"> </w:t>
      </w:r>
      <w:r w:rsidRPr="00486F43">
        <w:rPr>
          <w:rFonts w:asciiTheme="minorHAnsi" w:hAnsiTheme="minorHAnsi" w:cstheme="minorHAnsi"/>
          <w:sz w:val="20"/>
        </w:rPr>
        <w:t>Garante</w:t>
      </w:r>
      <w:r w:rsidRPr="00486F43">
        <w:rPr>
          <w:rFonts w:asciiTheme="minorHAnsi" w:hAnsiTheme="minorHAnsi" w:cstheme="minorHAnsi"/>
          <w:spacing w:val="-2"/>
          <w:sz w:val="20"/>
        </w:rPr>
        <w:t xml:space="preserve"> </w:t>
      </w:r>
      <w:r w:rsidRPr="00486F43">
        <w:rPr>
          <w:rFonts w:asciiTheme="minorHAnsi" w:hAnsiTheme="minorHAnsi" w:cstheme="minorHAnsi"/>
          <w:sz w:val="20"/>
        </w:rPr>
        <w:t>per</w:t>
      </w:r>
      <w:r w:rsidRPr="00486F43">
        <w:rPr>
          <w:rFonts w:asciiTheme="minorHAnsi" w:hAnsiTheme="minorHAnsi" w:cstheme="minorHAnsi"/>
          <w:spacing w:val="-1"/>
          <w:sz w:val="20"/>
        </w:rPr>
        <w:t xml:space="preserve"> </w:t>
      </w:r>
      <w:r w:rsidRPr="00486F43">
        <w:rPr>
          <w:rFonts w:asciiTheme="minorHAnsi" w:hAnsiTheme="minorHAnsi" w:cstheme="minorHAnsi"/>
          <w:sz w:val="20"/>
        </w:rPr>
        <w:t>la</w:t>
      </w:r>
      <w:r w:rsidRPr="00486F43">
        <w:rPr>
          <w:rFonts w:asciiTheme="minorHAnsi" w:hAnsiTheme="minorHAnsi" w:cstheme="minorHAnsi"/>
          <w:spacing w:val="-1"/>
          <w:sz w:val="20"/>
        </w:rPr>
        <w:t xml:space="preserve"> </w:t>
      </w:r>
      <w:r w:rsidRPr="00486F43">
        <w:rPr>
          <w:rFonts w:asciiTheme="minorHAnsi" w:hAnsiTheme="minorHAnsi" w:cstheme="minorHAnsi"/>
          <w:sz w:val="20"/>
        </w:rPr>
        <w:t>protezione</w:t>
      </w:r>
      <w:r w:rsidRPr="00486F43">
        <w:rPr>
          <w:rFonts w:asciiTheme="minorHAnsi" w:hAnsiTheme="minorHAnsi" w:cstheme="minorHAnsi"/>
          <w:spacing w:val="-2"/>
          <w:sz w:val="20"/>
        </w:rPr>
        <w:t xml:space="preserve"> </w:t>
      </w:r>
      <w:r w:rsidRPr="00486F43">
        <w:rPr>
          <w:rFonts w:asciiTheme="minorHAnsi" w:hAnsiTheme="minorHAnsi" w:cstheme="minorHAnsi"/>
          <w:sz w:val="20"/>
        </w:rPr>
        <w:t>dei</w:t>
      </w:r>
      <w:r w:rsidRPr="00486F43">
        <w:rPr>
          <w:rFonts w:asciiTheme="minorHAnsi" w:hAnsiTheme="minorHAnsi" w:cstheme="minorHAnsi"/>
          <w:spacing w:val="-4"/>
          <w:sz w:val="20"/>
        </w:rPr>
        <w:t xml:space="preserve"> </w:t>
      </w:r>
      <w:r w:rsidRPr="00486F43">
        <w:rPr>
          <w:rFonts w:asciiTheme="minorHAnsi" w:hAnsiTheme="minorHAnsi" w:cstheme="minorHAnsi"/>
          <w:sz w:val="20"/>
        </w:rPr>
        <w:t>dati</w:t>
      </w:r>
      <w:r w:rsidRPr="00486F43">
        <w:rPr>
          <w:rFonts w:asciiTheme="minorHAnsi" w:hAnsiTheme="minorHAnsi" w:cstheme="minorHAnsi"/>
          <w:spacing w:val="-2"/>
          <w:sz w:val="20"/>
        </w:rPr>
        <w:t xml:space="preserve"> </w:t>
      </w:r>
      <w:r w:rsidRPr="00486F43">
        <w:rPr>
          <w:rFonts w:asciiTheme="minorHAnsi" w:hAnsiTheme="minorHAnsi" w:cstheme="minorHAnsi"/>
          <w:sz w:val="20"/>
        </w:rPr>
        <w:t>personali,</w:t>
      </w:r>
      <w:r w:rsidRPr="00486F43">
        <w:rPr>
          <w:rFonts w:asciiTheme="minorHAnsi" w:hAnsiTheme="minorHAnsi" w:cstheme="minorHAnsi"/>
          <w:spacing w:val="-1"/>
          <w:sz w:val="20"/>
        </w:rPr>
        <w:t xml:space="preserve"> </w:t>
      </w:r>
      <w:r w:rsidRPr="00486F43">
        <w:rPr>
          <w:rFonts w:asciiTheme="minorHAnsi" w:hAnsiTheme="minorHAnsi" w:cstheme="minorHAnsi"/>
          <w:sz w:val="20"/>
        </w:rPr>
        <w:t xml:space="preserve">entro il termine di 72 ore da quanto il Titolare ne viene a conoscenza; nel caso in cui il Titolare debba fornire informazioni aggiuntive all’Autorità di controllo, il Responsabile del trattamento supporterà il Titolare nella misura in cui le informazioni richieste e/o necessarie per l’Autorità di controllo siano esclusivamente in possesso del Responsabile del trattamento e/o di suoi sub- </w:t>
      </w:r>
      <w:r w:rsidRPr="00486F43">
        <w:rPr>
          <w:rFonts w:asciiTheme="minorHAnsi" w:hAnsiTheme="minorHAnsi" w:cstheme="minorHAnsi"/>
          <w:spacing w:val="-2"/>
          <w:sz w:val="20"/>
        </w:rPr>
        <w:t>Responsabili.</w:t>
      </w:r>
    </w:p>
    <w:p w14:paraId="36121B56"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 ragione del presente contratto;</w:t>
      </w:r>
    </w:p>
    <w:p w14:paraId="6FAF75AD"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o circa l’adeguatezza e l’efficacia delle misure di sicurezza adottate ed il pieno e scrupoloso rispetto delle norme in materia di trattamento dei dati personali. A tal fine, il Titolare informa preventivamente</w:t>
      </w:r>
      <w:r w:rsidRPr="00486F43">
        <w:rPr>
          <w:rFonts w:asciiTheme="minorHAnsi" w:hAnsiTheme="minorHAnsi" w:cstheme="minorHAnsi"/>
          <w:spacing w:val="-9"/>
          <w:sz w:val="20"/>
        </w:rPr>
        <w:t xml:space="preserve"> </w:t>
      </w:r>
      <w:r w:rsidRPr="00486F43">
        <w:rPr>
          <w:rFonts w:asciiTheme="minorHAnsi" w:hAnsiTheme="minorHAnsi" w:cstheme="minorHAnsi"/>
          <w:sz w:val="20"/>
        </w:rPr>
        <w:t>il</w:t>
      </w:r>
      <w:r w:rsidRPr="00486F43">
        <w:rPr>
          <w:rFonts w:asciiTheme="minorHAnsi" w:hAnsiTheme="minorHAnsi" w:cstheme="minorHAnsi"/>
          <w:spacing w:val="-8"/>
          <w:sz w:val="20"/>
        </w:rPr>
        <w:t xml:space="preserve"> </w:t>
      </w:r>
      <w:r w:rsidRPr="00486F43">
        <w:rPr>
          <w:rFonts w:asciiTheme="minorHAnsi" w:hAnsiTheme="minorHAnsi" w:cstheme="minorHAnsi"/>
          <w:sz w:val="20"/>
        </w:rPr>
        <w:t>Responsabile</w:t>
      </w:r>
      <w:r w:rsidRPr="00486F43">
        <w:rPr>
          <w:rFonts w:asciiTheme="minorHAnsi" w:hAnsiTheme="minorHAnsi" w:cstheme="minorHAnsi"/>
          <w:spacing w:val="-8"/>
          <w:sz w:val="20"/>
        </w:rPr>
        <w:t xml:space="preserve"> </w:t>
      </w:r>
      <w:r w:rsidRPr="00486F43">
        <w:rPr>
          <w:rFonts w:asciiTheme="minorHAnsi" w:hAnsiTheme="minorHAnsi" w:cstheme="minorHAnsi"/>
          <w:sz w:val="20"/>
        </w:rPr>
        <w:t>del</w:t>
      </w:r>
      <w:r w:rsidRPr="00486F43">
        <w:rPr>
          <w:rFonts w:asciiTheme="minorHAnsi" w:hAnsiTheme="minorHAnsi" w:cstheme="minorHAnsi"/>
          <w:spacing w:val="-8"/>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7"/>
          <w:sz w:val="20"/>
        </w:rPr>
        <w:t xml:space="preserve"> </w:t>
      </w:r>
      <w:r w:rsidRPr="00486F43">
        <w:rPr>
          <w:rFonts w:asciiTheme="minorHAnsi" w:hAnsiTheme="minorHAnsi" w:cstheme="minorHAnsi"/>
          <w:sz w:val="20"/>
        </w:rPr>
        <w:t>con</w:t>
      </w:r>
      <w:r w:rsidRPr="00486F43">
        <w:rPr>
          <w:rFonts w:asciiTheme="minorHAnsi" w:hAnsiTheme="minorHAnsi" w:cstheme="minorHAnsi"/>
          <w:spacing w:val="-7"/>
          <w:sz w:val="20"/>
        </w:rPr>
        <w:t xml:space="preserve"> </w:t>
      </w:r>
      <w:r w:rsidRPr="00486F43">
        <w:rPr>
          <w:rFonts w:asciiTheme="minorHAnsi" w:hAnsiTheme="minorHAnsi" w:cstheme="minorHAnsi"/>
          <w:sz w:val="20"/>
        </w:rPr>
        <w:t>un</w:t>
      </w:r>
      <w:r w:rsidRPr="00486F43">
        <w:rPr>
          <w:rFonts w:asciiTheme="minorHAnsi" w:hAnsiTheme="minorHAnsi" w:cstheme="minorHAnsi"/>
          <w:spacing w:val="-7"/>
          <w:sz w:val="20"/>
        </w:rPr>
        <w:t xml:space="preserve"> </w:t>
      </w:r>
      <w:r w:rsidRPr="00486F43">
        <w:rPr>
          <w:rFonts w:asciiTheme="minorHAnsi" w:hAnsiTheme="minorHAnsi" w:cstheme="minorHAnsi"/>
          <w:sz w:val="20"/>
        </w:rPr>
        <w:t>preavviso</w:t>
      </w:r>
      <w:r w:rsidRPr="00486F43">
        <w:rPr>
          <w:rFonts w:asciiTheme="minorHAnsi" w:hAnsiTheme="minorHAnsi" w:cstheme="minorHAnsi"/>
          <w:spacing w:val="-7"/>
          <w:sz w:val="20"/>
        </w:rPr>
        <w:t xml:space="preserve"> </w:t>
      </w:r>
      <w:r w:rsidRPr="00486F43">
        <w:rPr>
          <w:rFonts w:asciiTheme="minorHAnsi" w:hAnsiTheme="minorHAnsi" w:cstheme="minorHAnsi"/>
          <w:sz w:val="20"/>
        </w:rPr>
        <w:t>minimo</w:t>
      </w:r>
      <w:r w:rsidRPr="00486F43">
        <w:rPr>
          <w:rFonts w:asciiTheme="minorHAnsi" w:hAnsiTheme="minorHAnsi" w:cstheme="minorHAnsi"/>
          <w:spacing w:val="-7"/>
          <w:sz w:val="20"/>
        </w:rPr>
        <w:t xml:space="preserve"> </w:t>
      </w:r>
      <w:r w:rsidRPr="00486F43">
        <w:rPr>
          <w:rFonts w:asciiTheme="minorHAnsi" w:hAnsiTheme="minorHAnsi" w:cstheme="minorHAnsi"/>
          <w:sz w:val="20"/>
        </w:rPr>
        <w:t>di</w:t>
      </w:r>
      <w:r w:rsidRPr="00486F43">
        <w:rPr>
          <w:rFonts w:asciiTheme="minorHAnsi" w:hAnsiTheme="minorHAnsi" w:cstheme="minorHAnsi"/>
          <w:spacing w:val="-8"/>
          <w:sz w:val="20"/>
        </w:rPr>
        <w:t xml:space="preserve"> </w:t>
      </w:r>
      <w:r w:rsidRPr="00486F43">
        <w:rPr>
          <w:rFonts w:asciiTheme="minorHAnsi" w:hAnsiTheme="minorHAnsi" w:cstheme="minorHAnsi"/>
          <w:sz w:val="20"/>
        </w:rPr>
        <w:t>tre giorni lavorativi, fatta comunque salva la possibilità di effettuare controlli a campione senza preavviso; nel caso in cui all’esito di tali verifiche periodiche, ispezioni</w:t>
      </w:r>
      <w:r w:rsidRPr="00486F43">
        <w:rPr>
          <w:rFonts w:asciiTheme="minorHAnsi" w:hAnsiTheme="minorHAnsi" w:cstheme="minorHAnsi"/>
          <w:spacing w:val="-3"/>
          <w:sz w:val="20"/>
        </w:rPr>
        <w:t xml:space="preserve"> </w:t>
      </w:r>
      <w:r w:rsidRPr="00486F43">
        <w:rPr>
          <w:rFonts w:asciiTheme="minorHAnsi" w:hAnsiTheme="minorHAnsi" w:cstheme="minorHAnsi"/>
          <w:sz w:val="20"/>
        </w:rPr>
        <w:t>e</w:t>
      </w:r>
      <w:r w:rsidRPr="00486F43">
        <w:rPr>
          <w:rFonts w:asciiTheme="minorHAnsi" w:hAnsiTheme="minorHAnsi" w:cstheme="minorHAnsi"/>
          <w:spacing w:val="-4"/>
          <w:sz w:val="20"/>
        </w:rPr>
        <w:t xml:space="preserve"> </w:t>
      </w:r>
      <w:r w:rsidRPr="00486F43">
        <w:rPr>
          <w:rFonts w:asciiTheme="minorHAnsi" w:hAnsiTheme="minorHAnsi" w:cstheme="minorHAnsi"/>
          <w:sz w:val="20"/>
        </w:rPr>
        <w:t>audit</w:t>
      </w:r>
      <w:r w:rsidRPr="00486F43">
        <w:rPr>
          <w:rFonts w:asciiTheme="minorHAnsi" w:hAnsiTheme="minorHAnsi" w:cstheme="minorHAnsi"/>
          <w:spacing w:val="-2"/>
          <w:sz w:val="20"/>
        </w:rPr>
        <w:t xml:space="preserve"> </w:t>
      </w:r>
      <w:r w:rsidRPr="00486F43">
        <w:rPr>
          <w:rFonts w:asciiTheme="minorHAnsi" w:hAnsiTheme="minorHAnsi" w:cstheme="minorHAnsi"/>
          <w:sz w:val="20"/>
        </w:rPr>
        <w:t>le</w:t>
      </w:r>
      <w:r w:rsidRPr="00486F43">
        <w:rPr>
          <w:rFonts w:asciiTheme="minorHAnsi" w:hAnsiTheme="minorHAnsi" w:cstheme="minorHAnsi"/>
          <w:spacing w:val="-4"/>
          <w:sz w:val="20"/>
        </w:rPr>
        <w:t xml:space="preserve"> </w:t>
      </w:r>
      <w:r w:rsidRPr="00486F43">
        <w:rPr>
          <w:rFonts w:asciiTheme="minorHAnsi" w:hAnsiTheme="minorHAnsi" w:cstheme="minorHAnsi"/>
          <w:sz w:val="20"/>
        </w:rPr>
        <w:t>misure</w:t>
      </w:r>
      <w:r w:rsidRPr="00486F43">
        <w:rPr>
          <w:rFonts w:asciiTheme="minorHAnsi" w:hAnsiTheme="minorHAnsi" w:cstheme="minorHAnsi"/>
          <w:spacing w:val="-4"/>
          <w:sz w:val="20"/>
        </w:rPr>
        <w:t xml:space="preserve"> </w:t>
      </w:r>
      <w:r w:rsidRPr="00486F43">
        <w:rPr>
          <w:rFonts w:asciiTheme="minorHAnsi" w:hAnsiTheme="minorHAnsi" w:cstheme="minorHAnsi"/>
          <w:sz w:val="20"/>
        </w:rPr>
        <w:t>di</w:t>
      </w:r>
      <w:r w:rsidRPr="00486F43">
        <w:rPr>
          <w:rFonts w:asciiTheme="minorHAnsi" w:hAnsiTheme="minorHAnsi" w:cstheme="minorHAnsi"/>
          <w:spacing w:val="-3"/>
          <w:sz w:val="20"/>
        </w:rPr>
        <w:t xml:space="preserve"> </w:t>
      </w:r>
      <w:r w:rsidRPr="00486F43">
        <w:rPr>
          <w:rFonts w:asciiTheme="minorHAnsi" w:hAnsiTheme="minorHAnsi" w:cstheme="minorHAnsi"/>
          <w:sz w:val="20"/>
        </w:rPr>
        <w:t>sicurezza</w:t>
      </w:r>
      <w:r w:rsidRPr="00486F43">
        <w:rPr>
          <w:rFonts w:asciiTheme="minorHAnsi" w:hAnsiTheme="minorHAnsi" w:cstheme="minorHAnsi"/>
          <w:spacing w:val="-3"/>
          <w:sz w:val="20"/>
        </w:rPr>
        <w:t xml:space="preserve"> </w:t>
      </w:r>
      <w:r w:rsidRPr="00486F43">
        <w:rPr>
          <w:rFonts w:asciiTheme="minorHAnsi" w:hAnsiTheme="minorHAnsi" w:cstheme="minorHAnsi"/>
          <w:sz w:val="20"/>
        </w:rPr>
        <w:t>dovessero</w:t>
      </w:r>
      <w:r w:rsidRPr="00486F43">
        <w:rPr>
          <w:rFonts w:asciiTheme="minorHAnsi" w:hAnsiTheme="minorHAnsi" w:cstheme="minorHAnsi"/>
          <w:spacing w:val="-3"/>
          <w:sz w:val="20"/>
        </w:rPr>
        <w:t xml:space="preserve"> </w:t>
      </w:r>
      <w:r w:rsidRPr="00486F43">
        <w:rPr>
          <w:rFonts w:asciiTheme="minorHAnsi" w:hAnsiTheme="minorHAnsi" w:cstheme="minorHAnsi"/>
          <w:sz w:val="20"/>
        </w:rPr>
        <w:t>risultare</w:t>
      </w:r>
      <w:r w:rsidRPr="00486F43">
        <w:rPr>
          <w:rFonts w:asciiTheme="minorHAnsi" w:hAnsiTheme="minorHAnsi" w:cstheme="minorHAnsi"/>
          <w:spacing w:val="-4"/>
          <w:sz w:val="20"/>
        </w:rPr>
        <w:t xml:space="preserve"> </w:t>
      </w:r>
      <w:r w:rsidRPr="00486F43">
        <w:rPr>
          <w:rFonts w:asciiTheme="minorHAnsi" w:hAnsiTheme="minorHAnsi" w:cstheme="minorHAnsi"/>
          <w:sz w:val="20"/>
        </w:rPr>
        <w:t>inadeguate</w:t>
      </w:r>
      <w:r w:rsidRPr="00486F43">
        <w:rPr>
          <w:rFonts w:asciiTheme="minorHAnsi" w:hAnsiTheme="minorHAnsi" w:cstheme="minorHAnsi"/>
          <w:spacing w:val="-4"/>
          <w:sz w:val="20"/>
        </w:rPr>
        <w:t xml:space="preserve"> </w:t>
      </w:r>
      <w:r w:rsidRPr="00486F43">
        <w:rPr>
          <w:rFonts w:asciiTheme="minorHAnsi" w:hAnsiTheme="minorHAnsi" w:cstheme="minorHAnsi"/>
          <w:sz w:val="20"/>
        </w:rPr>
        <w:t>rispetto</w:t>
      </w:r>
      <w:r w:rsidRPr="00486F43">
        <w:rPr>
          <w:rFonts w:asciiTheme="minorHAnsi" w:hAnsiTheme="minorHAnsi" w:cstheme="minorHAnsi"/>
          <w:spacing w:val="-2"/>
          <w:sz w:val="20"/>
        </w:rPr>
        <w:t xml:space="preserve"> </w:t>
      </w:r>
      <w:r w:rsidRPr="00486F43">
        <w:rPr>
          <w:rFonts w:asciiTheme="minorHAnsi" w:hAnsiTheme="minorHAnsi" w:cstheme="minorHAnsi"/>
          <w:sz w:val="20"/>
        </w:rPr>
        <w:t xml:space="preserve">al rischio del trattamento o, comunque, inidonee ad assicurare l’applicazione del Regolamento, l’Amministrazione Contraente applicherà la penale di cui all’Accordo Quadro e diffiderà il Fornitore ad adottare tutte le misure più opportune entro un termine congruo che sarà all’occorrenza fissato. In caso di mancato adeguamento a seguito della diffida, la Committente potrà risolvere il contratto ed escutere la garanzia definitiva, salvo il risarcimento del maggior </w:t>
      </w:r>
      <w:r w:rsidRPr="00486F43">
        <w:rPr>
          <w:rFonts w:asciiTheme="minorHAnsi" w:hAnsiTheme="minorHAnsi" w:cstheme="minorHAnsi"/>
          <w:spacing w:val="-2"/>
          <w:sz w:val="20"/>
        </w:rPr>
        <w:t>danno.</w:t>
      </w:r>
    </w:p>
    <w:p w14:paraId="394259F8"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 xml:space="preserve">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w:t>
      </w:r>
      <w:r w:rsidRPr="00486F43">
        <w:rPr>
          <w:rFonts w:asciiTheme="minorHAnsi" w:hAnsiTheme="minorHAnsi" w:cstheme="minorHAnsi"/>
          <w:sz w:val="20"/>
          <w:szCs w:val="20"/>
        </w:rPr>
        <w:t>Fornitore/Responsabile collabora e si tiene in costante contatto con il Responsabile della protezione dei dati del Titolare.</w:t>
      </w:r>
    </w:p>
    <w:p w14:paraId="41825D21"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Al termine della prestazione dei servizi oggetto del contratto, il Responsabile su richiesta del Titolare, si impegna a: i) restituire al Titolare del trattamento i supporti rimovibili eventualmente utilizzati su cui sono memorizzati i dati; ii) distruggere</w:t>
      </w:r>
      <w:r w:rsidRPr="00486F43">
        <w:rPr>
          <w:rFonts w:asciiTheme="minorHAnsi" w:hAnsiTheme="minorHAnsi" w:cstheme="minorHAnsi"/>
          <w:spacing w:val="-9"/>
          <w:sz w:val="20"/>
        </w:rPr>
        <w:t xml:space="preserve"> </w:t>
      </w:r>
      <w:r w:rsidRPr="00486F43">
        <w:rPr>
          <w:rFonts w:asciiTheme="minorHAnsi" w:hAnsiTheme="minorHAnsi" w:cstheme="minorHAnsi"/>
          <w:sz w:val="20"/>
        </w:rPr>
        <w:t>tutte</w:t>
      </w:r>
      <w:r w:rsidRPr="00486F43">
        <w:rPr>
          <w:rFonts w:asciiTheme="minorHAnsi" w:hAnsiTheme="minorHAnsi" w:cstheme="minorHAnsi"/>
          <w:spacing w:val="-9"/>
          <w:sz w:val="20"/>
        </w:rPr>
        <w:t xml:space="preserve"> </w:t>
      </w:r>
      <w:r w:rsidRPr="00486F43">
        <w:rPr>
          <w:rFonts w:asciiTheme="minorHAnsi" w:hAnsiTheme="minorHAnsi" w:cstheme="minorHAnsi"/>
          <w:sz w:val="20"/>
        </w:rPr>
        <w:t>le</w:t>
      </w:r>
      <w:r w:rsidRPr="00486F43">
        <w:rPr>
          <w:rFonts w:asciiTheme="minorHAnsi" w:hAnsiTheme="minorHAnsi" w:cstheme="minorHAnsi"/>
          <w:spacing w:val="-10"/>
          <w:sz w:val="20"/>
        </w:rPr>
        <w:t xml:space="preserve"> </w:t>
      </w:r>
      <w:r w:rsidRPr="00486F43">
        <w:rPr>
          <w:rFonts w:asciiTheme="minorHAnsi" w:hAnsiTheme="minorHAnsi" w:cstheme="minorHAnsi"/>
          <w:sz w:val="20"/>
        </w:rPr>
        <w:t>informazioni</w:t>
      </w:r>
      <w:r w:rsidRPr="00486F43">
        <w:rPr>
          <w:rFonts w:asciiTheme="minorHAnsi" w:hAnsiTheme="minorHAnsi" w:cstheme="minorHAnsi"/>
          <w:spacing w:val="-9"/>
          <w:sz w:val="20"/>
        </w:rPr>
        <w:t xml:space="preserve"> </w:t>
      </w:r>
      <w:r w:rsidRPr="00486F43">
        <w:rPr>
          <w:rFonts w:asciiTheme="minorHAnsi" w:hAnsiTheme="minorHAnsi" w:cstheme="minorHAnsi"/>
          <w:sz w:val="20"/>
        </w:rPr>
        <w:t>registrate</w:t>
      </w:r>
      <w:r w:rsidRPr="00486F43">
        <w:rPr>
          <w:rFonts w:asciiTheme="minorHAnsi" w:hAnsiTheme="minorHAnsi" w:cstheme="minorHAnsi"/>
          <w:spacing w:val="-8"/>
          <w:sz w:val="20"/>
        </w:rPr>
        <w:t xml:space="preserve"> </w:t>
      </w:r>
      <w:r w:rsidRPr="00486F43">
        <w:rPr>
          <w:rFonts w:asciiTheme="minorHAnsi" w:hAnsiTheme="minorHAnsi" w:cstheme="minorHAnsi"/>
          <w:sz w:val="20"/>
        </w:rPr>
        <w:t>su</w:t>
      </w:r>
      <w:r w:rsidRPr="00486F43">
        <w:rPr>
          <w:rFonts w:asciiTheme="minorHAnsi" w:hAnsiTheme="minorHAnsi" w:cstheme="minorHAnsi"/>
          <w:spacing w:val="-8"/>
          <w:sz w:val="20"/>
        </w:rPr>
        <w:t xml:space="preserve"> </w:t>
      </w:r>
      <w:r w:rsidRPr="00486F43">
        <w:rPr>
          <w:rFonts w:asciiTheme="minorHAnsi" w:hAnsiTheme="minorHAnsi" w:cstheme="minorHAnsi"/>
          <w:sz w:val="20"/>
        </w:rPr>
        <w:t>supporto</w:t>
      </w:r>
      <w:r w:rsidRPr="00486F43">
        <w:rPr>
          <w:rFonts w:asciiTheme="minorHAnsi" w:hAnsiTheme="minorHAnsi" w:cstheme="minorHAnsi"/>
          <w:spacing w:val="-8"/>
          <w:sz w:val="20"/>
        </w:rPr>
        <w:t xml:space="preserve"> </w:t>
      </w:r>
      <w:r w:rsidRPr="00486F43">
        <w:rPr>
          <w:rFonts w:asciiTheme="minorHAnsi" w:hAnsiTheme="minorHAnsi" w:cstheme="minorHAnsi"/>
          <w:sz w:val="20"/>
        </w:rPr>
        <w:t>fisso,</w:t>
      </w:r>
      <w:r w:rsidRPr="00486F43">
        <w:rPr>
          <w:rFonts w:asciiTheme="minorHAnsi" w:hAnsiTheme="minorHAnsi" w:cstheme="minorHAnsi"/>
          <w:spacing w:val="-8"/>
          <w:sz w:val="20"/>
        </w:rPr>
        <w:t xml:space="preserve"> </w:t>
      </w:r>
      <w:r w:rsidRPr="00486F43">
        <w:rPr>
          <w:rFonts w:asciiTheme="minorHAnsi" w:hAnsiTheme="minorHAnsi" w:cstheme="minorHAnsi"/>
          <w:sz w:val="20"/>
        </w:rPr>
        <w:t>documentando</w:t>
      </w:r>
      <w:r w:rsidRPr="00486F43">
        <w:rPr>
          <w:rFonts w:asciiTheme="minorHAnsi" w:hAnsiTheme="minorHAnsi" w:cstheme="minorHAnsi"/>
          <w:spacing w:val="-8"/>
          <w:sz w:val="20"/>
        </w:rPr>
        <w:t xml:space="preserve"> </w:t>
      </w:r>
      <w:r w:rsidRPr="00486F43">
        <w:rPr>
          <w:rFonts w:asciiTheme="minorHAnsi" w:hAnsiTheme="minorHAnsi" w:cstheme="minorHAnsi"/>
          <w:sz w:val="20"/>
        </w:rPr>
        <w:t>per iscritto l’adempimento di tale operazione.</w:t>
      </w:r>
    </w:p>
    <w:p w14:paraId="413B9341"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 xml:space="preserve">Il Responsabile si impegna a attuare quanto previsto dal provvedimento del Garante per la protezione dei dati personali del 27 novembre 2008 e </w:t>
      </w:r>
      <w:proofErr w:type="spellStart"/>
      <w:r w:rsidRPr="00486F43">
        <w:rPr>
          <w:rFonts w:asciiTheme="minorHAnsi" w:hAnsiTheme="minorHAnsi" w:cstheme="minorHAnsi"/>
          <w:sz w:val="20"/>
        </w:rPr>
        <w:t>s.m.i.</w:t>
      </w:r>
      <w:proofErr w:type="spellEnd"/>
      <w:r w:rsidRPr="00486F43">
        <w:rPr>
          <w:rFonts w:asciiTheme="minorHAnsi" w:hAnsiTheme="minorHAnsi" w:cstheme="minorHAnsi"/>
          <w:sz w:val="20"/>
        </w:rPr>
        <w:t xml:space="preserve"> recante</w:t>
      </w:r>
      <w:r w:rsidRPr="00486F43">
        <w:rPr>
          <w:rFonts w:asciiTheme="minorHAnsi" w:hAnsiTheme="minorHAnsi" w:cstheme="minorHAnsi"/>
          <w:spacing w:val="-8"/>
          <w:sz w:val="20"/>
        </w:rPr>
        <w:t xml:space="preserve"> </w:t>
      </w:r>
      <w:r w:rsidRPr="00486F43">
        <w:rPr>
          <w:rFonts w:asciiTheme="minorHAnsi" w:hAnsiTheme="minorHAnsi" w:cstheme="minorHAnsi"/>
          <w:sz w:val="20"/>
        </w:rPr>
        <w:t>“Misure</w:t>
      </w:r>
      <w:r w:rsidRPr="00486F43">
        <w:rPr>
          <w:rFonts w:asciiTheme="minorHAnsi" w:hAnsiTheme="minorHAnsi" w:cstheme="minorHAnsi"/>
          <w:spacing w:val="-6"/>
          <w:sz w:val="20"/>
        </w:rPr>
        <w:t xml:space="preserve"> </w:t>
      </w:r>
      <w:r w:rsidRPr="00486F43">
        <w:rPr>
          <w:rFonts w:asciiTheme="minorHAnsi" w:hAnsiTheme="minorHAnsi" w:cstheme="minorHAnsi"/>
          <w:sz w:val="20"/>
        </w:rPr>
        <w:t>e</w:t>
      </w:r>
      <w:r w:rsidRPr="00486F43">
        <w:rPr>
          <w:rFonts w:asciiTheme="minorHAnsi" w:hAnsiTheme="minorHAnsi" w:cstheme="minorHAnsi"/>
          <w:spacing w:val="-9"/>
          <w:sz w:val="20"/>
        </w:rPr>
        <w:t xml:space="preserve"> </w:t>
      </w:r>
      <w:r w:rsidRPr="00486F43">
        <w:rPr>
          <w:rFonts w:asciiTheme="minorHAnsi" w:hAnsiTheme="minorHAnsi" w:cstheme="minorHAnsi"/>
          <w:sz w:val="20"/>
        </w:rPr>
        <w:t>accorgimenti</w:t>
      </w:r>
      <w:r w:rsidRPr="00486F43">
        <w:rPr>
          <w:rFonts w:asciiTheme="minorHAnsi" w:hAnsiTheme="minorHAnsi" w:cstheme="minorHAnsi"/>
          <w:spacing w:val="-8"/>
          <w:sz w:val="20"/>
        </w:rPr>
        <w:t xml:space="preserve"> </w:t>
      </w:r>
      <w:r w:rsidRPr="00486F43">
        <w:rPr>
          <w:rFonts w:asciiTheme="minorHAnsi" w:hAnsiTheme="minorHAnsi" w:cstheme="minorHAnsi"/>
          <w:sz w:val="20"/>
        </w:rPr>
        <w:t>prescritti</w:t>
      </w:r>
      <w:r w:rsidRPr="00486F43">
        <w:rPr>
          <w:rFonts w:asciiTheme="minorHAnsi" w:hAnsiTheme="minorHAnsi" w:cstheme="minorHAnsi"/>
          <w:spacing w:val="-8"/>
          <w:sz w:val="20"/>
        </w:rPr>
        <w:t xml:space="preserve"> </w:t>
      </w:r>
      <w:r w:rsidRPr="00486F43">
        <w:rPr>
          <w:rFonts w:asciiTheme="minorHAnsi" w:hAnsiTheme="minorHAnsi" w:cstheme="minorHAnsi"/>
          <w:sz w:val="20"/>
        </w:rPr>
        <w:t>ai</w:t>
      </w:r>
      <w:r w:rsidRPr="00486F43">
        <w:rPr>
          <w:rFonts w:asciiTheme="minorHAnsi" w:hAnsiTheme="minorHAnsi" w:cstheme="minorHAnsi"/>
          <w:spacing w:val="-8"/>
          <w:sz w:val="20"/>
        </w:rPr>
        <w:t xml:space="preserve"> </w:t>
      </w:r>
      <w:r w:rsidRPr="00486F43">
        <w:rPr>
          <w:rFonts w:asciiTheme="minorHAnsi" w:hAnsiTheme="minorHAnsi" w:cstheme="minorHAnsi"/>
          <w:sz w:val="20"/>
        </w:rPr>
        <w:t>titolari</w:t>
      </w:r>
      <w:r w:rsidRPr="00486F43">
        <w:rPr>
          <w:rFonts w:asciiTheme="minorHAnsi" w:hAnsiTheme="minorHAnsi" w:cstheme="minorHAnsi"/>
          <w:spacing w:val="-8"/>
          <w:sz w:val="20"/>
        </w:rPr>
        <w:t xml:space="preserve"> </w:t>
      </w:r>
      <w:r w:rsidRPr="00486F43">
        <w:rPr>
          <w:rFonts w:asciiTheme="minorHAnsi" w:hAnsiTheme="minorHAnsi" w:cstheme="minorHAnsi"/>
          <w:sz w:val="20"/>
        </w:rPr>
        <w:t>dei</w:t>
      </w:r>
      <w:r w:rsidRPr="00486F43">
        <w:rPr>
          <w:rFonts w:asciiTheme="minorHAnsi" w:hAnsiTheme="minorHAnsi" w:cstheme="minorHAnsi"/>
          <w:spacing w:val="-8"/>
          <w:sz w:val="20"/>
        </w:rPr>
        <w:t xml:space="preserve"> </w:t>
      </w:r>
      <w:r w:rsidRPr="00486F43">
        <w:rPr>
          <w:rFonts w:asciiTheme="minorHAnsi" w:hAnsiTheme="minorHAnsi" w:cstheme="minorHAnsi"/>
          <w:sz w:val="20"/>
        </w:rPr>
        <w:t>trattamenti</w:t>
      </w:r>
      <w:r w:rsidRPr="00486F43">
        <w:rPr>
          <w:rFonts w:asciiTheme="minorHAnsi" w:hAnsiTheme="minorHAnsi" w:cstheme="minorHAnsi"/>
          <w:spacing w:val="-8"/>
          <w:sz w:val="20"/>
        </w:rPr>
        <w:t xml:space="preserve"> </w:t>
      </w:r>
      <w:r w:rsidRPr="00486F43">
        <w:rPr>
          <w:rFonts w:asciiTheme="minorHAnsi" w:hAnsiTheme="minorHAnsi" w:cstheme="minorHAnsi"/>
          <w:sz w:val="20"/>
        </w:rPr>
        <w:t>effettuati</w:t>
      </w:r>
      <w:r w:rsidRPr="00486F43">
        <w:rPr>
          <w:rFonts w:asciiTheme="minorHAnsi" w:hAnsiTheme="minorHAnsi" w:cstheme="minorHAnsi"/>
          <w:spacing w:val="-8"/>
          <w:sz w:val="20"/>
        </w:rPr>
        <w:t xml:space="preserve"> </w:t>
      </w:r>
      <w:r w:rsidRPr="00486F43">
        <w:rPr>
          <w:rFonts w:asciiTheme="minorHAnsi" w:hAnsiTheme="minorHAnsi" w:cstheme="minorHAnsi"/>
          <w:sz w:val="20"/>
        </w:rPr>
        <w:t>con strumenti elettronici relativamente alle attribuzioni delle funzioni di amministratori di sistema”.</w:t>
      </w:r>
    </w:p>
    <w:p w14:paraId="258CFD68"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In</w:t>
      </w:r>
      <w:r w:rsidRPr="00486F43">
        <w:rPr>
          <w:rFonts w:asciiTheme="minorHAnsi" w:hAnsiTheme="minorHAnsi" w:cstheme="minorHAnsi"/>
          <w:spacing w:val="-9"/>
          <w:sz w:val="20"/>
        </w:rPr>
        <w:t xml:space="preserve"> </w:t>
      </w:r>
      <w:r w:rsidRPr="00486F43">
        <w:rPr>
          <w:rFonts w:asciiTheme="minorHAnsi" w:hAnsiTheme="minorHAnsi" w:cstheme="minorHAnsi"/>
          <w:sz w:val="20"/>
        </w:rPr>
        <w:t>via</w:t>
      </w:r>
      <w:r w:rsidRPr="00486F43">
        <w:rPr>
          <w:rFonts w:asciiTheme="minorHAnsi" w:hAnsiTheme="minorHAnsi" w:cstheme="minorHAnsi"/>
          <w:spacing w:val="-10"/>
          <w:sz w:val="20"/>
        </w:rPr>
        <w:t xml:space="preserve"> </w:t>
      </w:r>
      <w:r w:rsidRPr="00486F43">
        <w:rPr>
          <w:rFonts w:asciiTheme="minorHAnsi" w:hAnsiTheme="minorHAnsi" w:cstheme="minorHAnsi"/>
          <w:sz w:val="20"/>
        </w:rPr>
        <w:t>generale,</w:t>
      </w:r>
      <w:r w:rsidRPr="00486F43">
        <w:rPr>
          <w:rFonts w:asciiTheme="minorHAnsi" w:hAnsiTheme="minorHAnsi" w:cstheme="minorHAnsi"/>
          <w:spacing w:val="-9"/>
          <w:sz w:val="20"/>
        </w:rPr>
        <w:t xml:space="preserve"> </w:t>
      </w:r>
      <w:r w:rsidRPr="00486F43">
        <w:rPr>
          <w:rFonts w:asciiTheme="minorHAnsi" w:hAnsiTheme="minorHAnsi" w:cstheme="minorHAnsi"/>
          <w:sz w:val="20"/>
        </w:rPr>
        <w:t>il</w:t>
      </w:r>
      <w:r w:rsidRPr="00486F43">
        <w:rPr>
          <w:rFonts w:asciiTheme="minorHAnsi" w:hAnsiTheme="minorHAnsi" w:cstheme="minorHAnsi"/>
          <w:spacing w:val="-8"/>
          <w:sz w:val="20"/>
        </w:rPr>
        <w:t xml:space="preserve"> </w:t>
      </w:r>
      <w:r w:rsidRPr="00486F43">
        <w:rPr>
          <w:rFonts w:asciiTheme="minorHAnsi" w:hAnsiTheme="minorHAnsi" w:cstheme="minorHAnsi"/>
          <w:sz w:val="20"/>
        </w:rPr>
        <w:t>Responsabile</w:t>
      </w:r>
      <w:r w:rsidRPr="00486F43">
        <w:rPr>
          <w:rFonts w:asciiTheme="minorHAnsi" w:hAnsiTheme="minorHAnsi" w:cstheme="minorHAnsi"/>
          <w:spacing w:val="-11"/>
          <w:sz w:val="20"/>
        </w:rPr>
        <w:t xml:space="preserve"> </w:t>
      </w:r>
      <w:r w:rsidRPr="00486F43">
        <w:rPr>
          <w:rFonts w:asciiTheme="minorHAnsi" w:hAnsiTheme="minorHAnsi" w:cstheme="minorHAnsi"/>
          <w:sz w:val="20"/>
        </w:rPr>
        <w:t>del</w:t>
      </w:r>
      <w:r w:rsidRPr="00486F43">
        <w:rPr>
          <w:rFonts w:asciiTheme="minorHAnsi" w:hAnsiTheme="minorHAnsi" w:cstheme="minorHAnsi"/>
          <w:spacing w:val="-11"/>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10"/>
          <w:sz w:val="20"/>
        </w:rPr>
        <w:t xml:space="preserve"> </w:t>
      </w:r>
      <w:r w:rsidRPr="00486F43">
        <w:rPr>
          <w:rFonts w:asciiTheme="minorHAnsi" w:hAnsiTheme="minorHAnsi" w:cstheme="minorHAnsi"/>
          <w:sz w:val="20"/>
        </w:rPr>
        <w:t>si</w:t>
      </w:r>
      <w:r w:rsidRPr="00486F43">
        <w:rPr>
          <w:rFonts w:asciiTheme="minorHAnsi" w:hAnsiTheme="minorHAnsi" w:cstheme="minorHAnsi"/>
          <w:spacing w:val="-11"/>
          <w:sz w:val="20"/>
        </w:rPr>
        <w:t xml:space="preserve"> </w:t>
      </w:r>
      <w:r w:rsidRPr="00486F43">
        <w:rPr>
          <w:rFonts w:asciiTheme="minorHAnsi" w:hAnsiTheme="minorHAnsi" w:cstheme="minorHAnsi"/>
          <w:sz w:val="20"/>
        </w:rPr>
        <w:t>impegna</w:t>
      </w:r>
      <w:r w:rsidRPr="00486F43">
        <w:rPr>
          <w:rFonts w:asciiTheme="minorHAnsi" w:hAnsiTheme="minorHAnsi" w:cstheme="minorHAnsi"/>
          <w:spacing w:val="-7"/>
          <w:sz w:val="20"/>
        </w:rPr>
        <w:t xml:space="preserve"> </w:t>
      </w:r>
      <w:r w:rsidRPr="00486F43">
        <w:rPr>
          <w:rFonts w:asciiTheme="minorHAnsi" w:hAnsiTheme="minorHAnsi" w:cstheme="minorHAnsi"/>
          <w:sz w:val="20"/>
        </w:rPr>
        <w:t>ad</w:t>
      </w:r>
      <w:r w:rsidRPr="00486F43">
        <w:rPr>
          <w:rFonts w:asciiTheme="minorHAnsi" w:hAnsiTheme="minorHAnsi" w:cstheme="minorHAnsi"/>
          <w:spacing w:val="-10"/>
          <w:sz w:val="20"/>
        </w:rPr>
        <w:t xml:space="preserve"> </w:t>
      </w:r>
      <w:r w:rsidRPr="00486F43">
        <w:rPr>
          <w:rFonts w:asciiTheme="minorHAnsi" w:hAnsiTheme="minorHAnsi" w:cstheme="minorHAnsi"/>
          <w:sz w:val="20"/>
        </w:rPr>
        <w:t>operare</w:t>
      </w:r>
      <w:r w:rsidRPr="00486F43">
        <w:rPr>
          <w:rFonts w:asciiTheme="minorHAnsi" w:hAnsiTheme="minorHAnsi" w:cstheme="minorHAnsi"/>
          <w:spacing w:val="-11"/>
          <w:sz w:val="20"/>
        </w:rPr>
        <w:t xml:space="preserve"> </w:t>
      </w:r>
      <w:r w:rsidRPr="00486F43">
        <w:rPr>
          <w:rFonts w:asciiTheme="minorHAnsi" w:hAnsiTheme="minorHAnsi" w:cstheme="minorHAnsi"/>
          <w:sz w:val="20"/>
        </w:rPr>
        <w:t>adottando tutte</w:t>
      </w:r>
      <w:r w:rsidRPr="00486F43">
        <w:rPr>
          <w:rFonts w:asciiTheme="minorHAnsi" w:hAnsiTheme="minorHAnsi" w:cstheme="minorHAnsi"/>
          <w:spacing w:val="-6"/>
          <w:sz w:val="20"/>
        </w:rPr>
        <w:t xml:space="preserve"> </w:t>
      </w:r>
      <w:r w:rsidRPr="00486F43">
        <w:rPr>
          <w:rFonts w:asciiTheme="minorHAnsi" w:hAnsiTheme="minorHAnsi" w:cstheme="minorHAnsi"/>
          <w:sz w:val="20"/>
        </w:rPr>
        <w:t>le</w:t>
      </w:r>
      <w:r w:rsidRPr="00486F43">
        <w:rPr>
          <w:rFonts w:asciiTheme="minorHAnsi" w:hAnsiTheme="minorHAnsi" w:cstheme="minorHAnsi"/>
          <w:spacing w:val="-6"/>
          <w:sz w:val="20"/>
        </w:rPr>
        <w:t xml:space="preserve"> </w:t>
      </w:r>
      <w:r w:rsidRPr="00486F43">
        <w:rPr>
          <w:rFonts w:asciiTheme="minorHAnsi" w:hAnsiTheme="minorHAnsi" w:cstheme="minorHAnsi"/>
          <w:sz w:val="20"/>
        </w:rPr>
        <w:t>misure</w:t>
      </w:r>
      <w:r w:rsidRPr="00486F43">
        <w:rPr>
          <w:rFonts w:asciiTheme="minorHAnsi" w:hAnsiTheme="minorHAnsi" w:cstheme="minorHAnsi"/>
          <w:spacing w:val="-6"/>
          <w:sz w:val="20"/>
        </w:rPr>
        <w:t xml:space="preserve"> </w:t>
      </w:r>
      <w:r w:rsidRPr="00486F43">
        <w:rPr>
          <w:rFonts w:asciiTheme="minorHAnsi" w:hAnsiTheme="minorHAnsi" w:cstheme="minorHAnsi"/>
          <w:sz w:val="20"/>
        </w:rPr>
        <w:t>tecniche</w:t>
      </w:r>
      <w:r w:rsidRPr="00486F43">
        <w:rPr>
          <w:rFonts w:asciiTheme="minorHAnsi" w:hAnsiTheme="minorHAnsi" w:cstheme="minorHAnsi"/>
          <w:spacing w:val="-6"/>
          <w:sz w:val="20"/>
        </w:rPr>
        <w:t xml:space="preserve"> </w:t>
      </w:r>
      <w:r w:rsidRPr="00486F43">
        <w:rPr>
          <w:rFonts w:asciiTheme="minorHAnsi" w:hAnsiTheme="minorHAnsi" w:cstheme="minorHAnsi"/>
          <w:sz w:val="20"/>
        </w:rPr>
        <w:t>e</w:t>
      </w:r>
      <w:r w:rsidRPr="00486F43">
        <w:rPr>
          <w:rFonts w:asciiTheme="minorHAnsi" w:hAnsiTheme="minorHAnsi" w:cstheme="minorHAnsi"/>
          <w:spacing w:val="-6"/>
          <w:sz w:val="20"/>
        </w:rPr>
        <w:t xml:space="preserve"> </w:t>
      </w:r>
      <w:r w:rsidRPr="00486F43">
        <w:rPr>
          <w:rFonts w:asciiTheme="minorHAnsi" w:hAnsiTheme="minorHAnsi" w:cstheme="minorHAnsi"/>
          <w:sz w:val="20"/>
        </w:rPr>
        <w:t>organizzative,</w:t>
      </w:r>
      <w:r w:rsidRPr="00486F43">
        <w:rPr>
          <w:rFonts w:asciiTheme="minorHAnsi" w:hAnsiTheme="minorHAnsi" w:cstheme="minorHAnsi"/>
          <w:spacing w:val="-6"/>
          <w:sz w:val="20"/>
        </w:rPr>
        <w:t xml:space="preserve"> </w:t>
      </w:r>
      <w:r w:rsidRPr="00486F43">
        <w:rPr>
          <w:rFonts w:asciiTheme="minorHAnsi" w:hAnsiTheme="minorHAnsi" w:cstheme="minorHAnsi"/>
          <w:sz w:val="20"/>
        </w:rPr>
        <w:t>le</w:t>
      </w:r>
      <w:r w:rsidRPr="00486F43">
        <w:rPr>
          <w:rFonts w:asciiTheme="minorHAnsi" w:hAnsiTheme="minorHAnsi" w:cstheme="minorHAnsi"/>
          <w:spacing w:val="-6"/>
          <w:sz w:val="20"/>
        </w:rPr>
        <w:t xml:space="preserve"> </w:t>
      </w:r>
      <w:r w:rsidRPr="00486F43">
        <w:rPr>
          <w:rFonts w:asciiTheme="minorHAnsi" w:hAnsiTheme="minorHAnsi" w:cstheme="minorHAnsi"/>
          <w:sz w:val="20"/>
        </w:rPr>
        <w:t>attività</w:t>
      </w:r>
      <w:r w:rsidRPr="00486F43">
        <w:rPr>
          <w:rFonts w:asciiTheme="minorHAnsi" w:hAnsiTheme="minorHAnsi" w:cstheme="minorHAnsi"/>
          <w:spacing w:val="-6"/>
          <w:sz w:val="20"/>
        </w:rPr>
        <w:t xml:space="preserve"> </w:t>
      </w:r>
      <w:r w:rsidRPr="00486F43">
        <w:rPr>
          <w:rFonts w:asciiTheme="minorHAnsi" w:hAnsiTheme="minorHAnsi" w:cstheme="minorHAnsi"/>
          <w:sz w:val="20"/>
        </w:rPr>
        <w:t>di</w:t>
      </w:r>
      <w:r w:rsidRPr="00486F43">
        <w:rPr>
          <w:rFonts w:asciiTheme="minorHAnsi" w:hAnsiTheme="minorHAnsi" w:cstheme="minorHAnsi"/>
          <w:spacing w:val="-6"/>
          <w:sz w:val="20"/>
        </w:rPr>
        <w:t xml:space="preserve"> </w:t>
      </w:r>
      <w:r w:rsidRPr="00486F43">
        <w:rPr>
          <w:rFonts w:asciiTheme="minorHAnsi" w:hAnsiTheme="minorHAnsi" w:cstheme="minorHAnsi"/>
          <w:sz w:val="20"/>
        </w:rPr>
        <w:t>formazione,</w:t>
      </w:r>
      <w:r w:rsidRPr="00486F43">
        <w:rPr>
          <w:rFonts w:asciiTheme="minorHAnsi" w:hAnsiTheme="minorHAnsi" w:cstheme="minorHAnsi"/>
          <w:spacing w:val="-6"/>
          <w:sz w:val="20"/>
        </w:rPr>
        <w:t xml:space="preserve"> </w:t>
      </w:r>
      <w:r w:rsidRPr="00486F43">
        <w:rPr>
          <w:rFonts w:asciiTheme="minorHAnsi" w:hAnsiTheme="minorHAnsi" w:cstheme="minorHAnsi"/>
          <w:sz w:val="20"/>
        </w:rPr>
        <w:t>informazione</w:t>
      </w:r>
      <w:r w:rsidRPr="00486F43">
        <w:rPr>
          <w:rFonts w:asciiTheme="minorHAnsi" w:hAnsiTheme="minorHAnsi" w:cstheme="minorHAnsi"/>
          <w:spacing w:val="-6"/>
          <w:sz w:val="20"/>
        </w:rPr>
        <w:t xml:space="preserve"> </w:t>
      </w:r>
      <w:r w:rsidRPr="00486F43">
        <w:rPr>
          <w:rFonts w:asciiTheme="minorHAnsi" w:hAnsiTheme="minorHAnsi" w:cstheme="minorHAnsi"/>
          <w:sz w:val="20"/>
        </w:rPr>
        <w:t>e aggiornamento ragionevolmente necessarie per garantire che i Dati Personali trattati in esecuzione del presente contratto, siano precisi, corretti e aggiornati nel corso della durata del trattamento - anche qualora il trattamento consista nella mera custodia o attività di controllo dei dati - eseguito dal Responsabile, o da un sub-</w:t>
      </w:r>
      <w:r w:rsidRPr="00486F43">
        <w:rPr>
          <w:rFonts w:asciiTheme="minorHAnsi" w:hAnsiTheme="minorHAnsi" w:cstheme="minorHAnsi"/>
          <w:sz w:val="20"/>
        </w:rPr>
        <w:lastRenderedPageBreak/>
        <w:t>Responsabile.</w:t>
      </w:r>
    </w:p>
    <w:p w14:paraId="2CE23BA0"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Su richiesta del Titolare, il Responsabile si impegna ad adottare, nel corso dell’esecuzione del Contratto, ulteriori garanzie quali l’applicazione di un</w:t>
      </w:r>
      <w:r w:rsidRPr="00486F43">
        <w:rPr>
          <w:rFonts w:asciiTheme="minorHAnsi" w:hAnsiTheme="minorHAnsi" w:cstheme="minorHAnsi"/>
          <w:spacing w:val="-1"/>
          <w:sz w:val="20"/>
        </w:rPr>
        <w:t xml:space="preserve"> </w:t>
      </w:r>
      <w:r w:rsidRPr="00486F43">
        <w:rPr>
          <w:rFonts w:asciiTheme="minorHAnsi" w:hAnsiTheme="minorHAnsi" w:cstheme="minorHAnsi"/>
          <w:sz w:val="20"/>
        </w:rPr>
        <w:t>codice di</w:t>
      </w:r>
      <w:r w:rsidRPr="00486F43">
        <w:rPr>
          <w:rFonts w:asciiTheme="minorHAnsi" w:hAnsiTheme="minorHAnsi" w:cstheme="minorHAnsi"/>
          <w:spacing w:val="-3"/>
          <w:sz w:val="20"/>
        </w:rPr>
        <w:t xml:space="preserve"> </w:t>
      </w:r>
      <w:r w:rsidRPr="00486F43">
        <w:rPr>
          <w:rFonts w:asciiTheme="minorHAnsi" w:hAnsiTheme="minorHAnsi" w:cstheme="minorHAnsi"/>
          <w:sz w:val="20"/>
        </w:rPr>
        <w:t>condotta</w:t>
      </w:r>
      <w:r w:rsidRPr="00486F43">
        <w:rPr>
          <w:rFonts w:asciiTheme="minorHAnsi" w:hAnsiTheme="minorHAnsi" w:cstheme="minorHAnsi"/>
          <w:spacing w:val="-2"/>
          <w:sz w:val="20"/>
        </w:rPr>
        <w:t xml:space="preserve"> </w:t>
      </w:r>
      <w:r w:rsidRPr="00486F43">
        <w:rPr>
          <w:rFonts w:asciiTheme="minorHAnsi" w:hAnsiTheme="minorHAnsi" w:cstheme="minorHAnsi"/>
          <w:sz w:val="20"/>
        </w:rPr>
        <w:t>approvato</w:t>
      </w:r>
      <w:r w:rsidRPr="00486F43">
        <w:rPr>
          <w:rFonts w:asciiTheme="minorHAnsi" w:hAnsiTheme="minorHAnsi" w:cstheme="minorHAnsi"/>
          <w:spacing w:val="-3"/>
          <w:sz w:val="20"/>
        </w:rPr>
        <w:t xml:space="preserve"> </w:t>
      </w:r>
      <w:r w:rsidRPr="00486F43">
        <w:rPr>
          <w:rFonts w:asciiTheme="minorHAnsi" w:hAnsiTheme="minorHAnsi" w:cstheme="minorHAnsi"/>
          <w:sz w:val="20"/>
        </w:rPr>
        <w:t>o</w:t>
      </w:r>
      <w:r w:rsidRPr="00486F43">
        <w:rPr>
          <w:rFonts w:asciiTheme="minorHAnsi" w:hAnsiTheme="minorHAnsi" w:cstheme="minorHAnsi"/>
          <w:spacing w:val="-2"/>
          <w:sz w:val="20"/>
        </w:rPr>
        <w:t xml:space="preserve"> </w:t>
      </w:r>
      <w:r w:rsidRPr="00486F43">
        <w:rPr>
          <w:rFonts w:asciiTheme="minorHAnsi" w:hAnsiTheme="minorHAnsi" w:cstheme="minorHAnsi"/>
          <w:sz w:val="20"/>
        </w:rPr>
        <w:t>di</w:t>
      </w:r>
      <w:r w:rsidRPr="00486F43">
        <w:rPr>
          <w:rFonts w:asciiTheme="minorHAnsi" w:hAnsiTheme="minorHAnsi" w:cstheme="minorHAnsi"/>
          <w:spacing w:val="-3"/>
          <w:sz w:val="20"/>
        </w:rPr>
        <w:t xml:space="preserve"> </w:t>
      </w:r>
      <w:r w:rsidRPr="00486F43">
        <w:rPr>
          <w:rFonts w:asciiTheme="minorHAnsi" w:hAnsiTheme="minorHAnsi" w:cstheme="minorHAnsi"/>
          <w:sz w:val="20"/>
        </w:rPr>
        <w:t>un</w:t>
      </w:r>
      <w:r w:rsidRPr="00486F43">
        <w:rPr>
          <w:rFonts w:asciiTheme="minorHAnsi" w:hAnsiTheme="minorHAnsi" w:cstheme="minorHAnsi"/>
          <w:spacing w:val="-2"/>
          <w:sz w:val="20"/>
        </w:rPr>
        <w:t xml:space="preserve"> </w:t>
      </w:r>
      <w:r w:rsidRPr="00486F43">
        <w:rPr>
          <w:rFonts w:asciiTheme="minorHAnsi" w:hAnsiTheme="minorHAnsi" w:cstheme="minorHAnsi"/>
          <w:sz w:val="20"/>
        </w:rPr>
        <w:t>meccanismo</w:t>
      </w:r>
      <w:r w:rsidRPr="00486F43">
        <w:rPr>
          <w:rFonts w:asciiTheme="minorHAnsi" w:hAnsiTheme="minorHAnsi" w:cstheme="minorHAnsi"/>
          <w:spacing w:val="-2"/>
          <w:sz w:val="20"/>
        </w:rPr>
        <w:t xml:space="preserve"> </w:t>
      </w:r>
      <w:r w:rsidRPr="00486F43">
        <w:rPr>
          <w:rFonts w:asciiTheme="minorHAnsi" w:hAnsiTheme="minorHAnsi" w:cstheme="minorHAnsi"/>
          <w:sz w:val="20"/>
        </w:rPr>
        <w:t>di</w:t>
      </w:r>
      <w:r w:rsidRPr="00486F43">
        <w:rPr>
          <w:rFonts w:asciiTheme="minorHAnsi" w:hAnsiTheme="minorHAnsi" w:cstheme="minorHAnsi"/>
          <w:spacing w:val="-3"/>
          <w:sz w:val="20"/>
        </w:rPr>
        <w:t xml:space="preserve"> </w:t>
      </w:r>
      <w:r w:rsidRPr="00486F43">
        <w:rPr>
          <w:rFonts w:asciiTheme="minorHAnsi" w:hAnsiTheme="minorHAnsi" w:cstheme="minorHAnsi"/>
          <w:sz w:val="20"/>
        </w:rPr>
        <w:t>certificazione</w:t>
      </w:r>
      <w:r w:rsidRPr="00486F43">
        <w:rPr>
          <w:rFonts w:asciiTheme="minorHAnsi" w:hAnsiTheme="minorHAnsi" w:cstheme="minorHAnsi"/>
          <w:spacing w:val="-1"/>
          <w:sz w:val="20"/>
        </w:rPr>
        <w:t xml:space="preserve"> </w:t>
      </w:r>
      <w:r w:rsidRPr="00486F43">
        <w:rPr>
          <w:rFonts w:asciiTheme="minorHAnsi" w:hAnsiTheme="minorHAnsi" w:cstheme="minorHAnsi"/>
          <w:sz w:val="20"/>
        </w:rPr>
        <w:t>approvato</w:t>
      </w:r>
      <w:r w:rsidRPr="00486F43">
        <w:rPr>
          <w:rFonts w:asciiTheme="minorHAnsi" w:hAnsiTheme="minorHAnsi" w:cstheme="minorHAnsi"/>
          <w:spacing w:val="-2"/>
          <w:sz w:val="20"/>
        </w:rPr>
        <w:t xml:space="preserve"> </w:t>
      </w:r>
      <w:r w:rsidRPr="00486F43">
        <w:rPr>
          <w:rFonts w:asciiTheme="minorHAnsi" w:hAnsiTheme="minorHAnsi" w:cstheme="minorHAnsi"/>
          <w:sz w:val="20"/>
        </w:rPr>
        <w:t>di</w:t>
      </w:r>
      <w:r w:rsidRPr="00486F43">
        <w:rPr>
          <w:rFonts w:asciiTheme="minorHAnsi" w:hAnsiTheme="minorHAnsi" w:cstheme="minorHAnsi"/>
          <w:spacing w:val="-3"/>
          <w:sz w:val="20"/>
        </w:rPr>
        <w:t xml:space="preserve"> </w:t>
      </w:r>
      <w:r w:rsidRPr="00486F43">
        <w:rPr>
          <w:rFonts w:asciiTheme="minorHAnsi" w:hAnsiTheme="minorHAnsi" w:cstheme="minorHAnsi"/>
          <w:sz w:val="20"/>
        </w:rPr>
        <w:t>cui</w:t>
      </w:r>
      <w:r w:rsidRPr="00486F43">
        <w:rPr>
          <w:rFonts w:asciiTheme="minorHAnsi" w:hAnsiTheme="minorHAnsi" w:cstheme="minorHAnsi"/>
          <w:spacing w:val="-3"/>
          <w:sz w:val="20"/>
        </w:rPr>
        <w:t xml:space="preserve"> </w:t>
      </w:r>
      <w:r w:rsidRPr="00486F43">
        <w:rPr>
          <w:rFonts w:asciiTheme="minorHAnsi" w:hAnsiTheme="minorHAnsi" w:cstheme="minorHAnsi"/>
          <w:sz w:val="20"/>
        </w:rPr>
        <w:t>agli articoli 40 e 42 del Regolamento UE, quando verranno emanati. L’Amministrazione</w:t>
      </w:r>
      <w:r w:rsidRPr="00486F43">
        <w:rPr>
          <w:rFonts w:asciiTheme="minorHAnsi" w:hAnsiTheme="minorHAnsi" w:cstheme="minorHAnsi"/>
          <w:spacing w:val="-12"/>
          <w:sz w:val="20"/>
        </w:rPr>
        <w:t xml:space="preserve"> </w:t>
      </w:r>
      <w:r w:rsidRPr="00486F43">
        <w:rPr>
          <w:rFonts w:asciiTheme="minorHAnsi" w:hAnsiTheme="minorHAnsi" w:cstheme="minorHAnsi"/>
          <w:sz w:val="20"/>
        </w:rPr>
        <w:t>Contraente</w:t>
      </w:r>
      <w:r w:rsidRPr="00486F43">
        <w:rPr>
          <w:rFonts w:asciiTheme="minorHAnsi" w:hAnsiTheme="minorHAnsi" w:cstheme="minorHAnsi"/>
          <w:spacing w:val="-11"/>
          <w:sz w:val="20"/>
        </w:rPr>
        <w:t xml:space="preserve"> </w:t>
      </w:r>
      <w:r w:rsidRPr="00486F43">
        <w:rPr>
          <w:rFonts w:asciiTheme="minorHAnsi" w:hAnsiTheme="minorHAnsi" w:cstheme="minorHAnsi"/>
          <w:sz w:val="20"/>
        </w:rPr>
        <w:t>potrà</w:t>
      </w:r>
      <w:r w:rsidRPr="00486F43">
        <w:rPr>
          <w:rFonts w:asciiTheme="minorHAnsi" w:hAnsiTheme="minorHAnsi" w:cstheme="minorHAnsi"/>
          <w:spacing w:val="-11"/>
          <w:sz w:val="20"/>
        </w:rPr>
        <w:t xml:space="preserve"> </w:t>
      </w:r>
      <w:r w:rsidRPr="00486F43">
        <w:rPr>
          <w:rFonts w:asciiTheme="minorHAnsi" w:hAnsiTheme="minorHAnsi" w:cstheme="minorHAnsi"/>
          <w:sz w:val="20"/>
        </w:rPr>
        <w:t>in</w:t>
      </w:r>
      <w:r w:rsidRPr="00486F43">
        <w:rPr>
          <w:rFonts w:asciiTheme="minorHAnsi" w:hAnsiTheme="minorHAnsi" w:cstheme="minorHAnsi"/>
          <w:spacing w:val="-12"/>
          <w:sz w:val="20"/>
        </w:rPr>
        <w:t xml:space="preserve"> </w:t>
      </w:r>
      <w:r w:rsidRPr="00486F43">
        <w:rPr>
          <w:rFonts w:asciiTheme="minorHAnsi" w:hAnsiTheme="minorHAnsi" w:cstheme="minorHAnsi"/>
          <w:sz w:val="20"/>
        </w:rPr>
        <w:t>ogni</w:t>
      </w:r>
      <w:r w:rsidRPr="00486F43">
        <w:rPr>
          <w:rFonts w:asciiTheme="minorHAnsi" w:hAnsiTheme="minorHAnsi" w:cstheme="minorHAnsi"/>
          <w:spacing w:val="-11"/>
          <w:sz w:val="20"/>
        </w:rPr>
        <w:t xml:space="preserve"> </w:t>
      </w:r>
      <w:r w:rsidRPr="00486F43">
        <w:rPr>
          <w:rFonts w:asciiTheme="minorHAnsi" w:hAnsiTheme="minorHAnsi" w:cstheme="minorHAnsi"/>
          <w:sz w:val="20"/>
        </w:rPr>
        <w:t>momento</w:t>
      </w:r>
      <w:r w:rsidRPr="00486F43">
        <w:rPr>
          <w:rFonts w:asciiTheme="minorHAnsi" w:hAnsiTheme="minorHAnsi" w:cstheme="minorHAnsi"/>
          <w:spacing w:val="-11"/>
          <w:sz w:val="20"/>
        </w:rPr>
        <w:t xml:space="preserve"> </w:t>
      </w:r>
      <w:r w:rsidRPr="00486F43">
        <w:rPr>
          <w:rFonts w:asciiTheme="minorHAnsi" w:hAnsiTheme="minorHAnsi" w:cstheme="minorHAnsi"/>
          <w:sz w:val="20"/>
        </w:rPr>
        <w:t>verificare</w:t>
      </w:r>
      <w:r w:rsidRPr="00486F43">
        <w:rPr>
          <w:rFonts w:asciiTheme="minorHAnsi" w:hAnsiTheme="minorHAnsi" w:cstheme="minorHAnsi"/>
          <w:spacing w:val="-12"/>
          <w:sz w:val="20"/>
        </w:rPr>
        <w:t xml:space="preserve"> </w:t>
      </w:r>
      <w:r w:rsidRPr="00486F43">
        <w:rPr>
          <w:rFonts w:asciiTheme="minorHAnsi" w:hAnsiTheme="minorHAnsi" w:cstheme="minorHAnsi"/>
          <w:sz w:val="20"/>
        </w:rPr>
        <w:t>l’adozione</w:t>
      </w:r>
      <w:r w:rsidRPr="00486F43">
        <w:rPr>
          <w:rFonts w:asciiTheme="minorHAnsi" w:hAnsiTheme="minorHAnsi" w:cstheme="minorHAnsi"/>
          <w:spacing w:val="-11"/>
          <w:sz w:val="20"/>
        </w:rPr>
        <w:t xml:space="preserve"> </w:t>
      </w:r>
      <w:r w:rsidRPr="00486F43">
        <w:rPr>
          <w:rFonts w:asciiTheme="minorHAnsi" w:hAnsiTheme="minorHAnsi" w:cstheme="minorHAnsi"/>
          <w:sz w:val="20"/>
        </w:rPr>
        <w:t>di</w:t>
      </w:r>
      <w:r w:rsidRPr="00486F43">
        <w:rPr>
          <w:rFonts w:asciiTheme="minorHAnsi" w:hAnsiTheme="minorHAnsi" w:cstheme="minorHAnsi"/>
          <w:spacing w:val="-11"/>
          <w:sz w:val="20"/>
        </w:rPr>
        <w:t xml:space="preserve"> </w:t>
      </w:r>
      <w:r w:rsidRPr="00486F43">
        <w:rPr>
          <w:rFonts w:asciiTheme="minorHAnsi" w:hAnsiTheme="minorHAnsi" w:cstheme="minorHAnsi"/>
          <w:sz w:val="20"/>
        </w:rPr>
        <w:t>tali ulteriori garanzie.</w:t>
      </w:r>
    </w:p>
    <w:p w14:paraId="7E162F7B"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Il Responsabile non può trasferire i dati personali verso un paese terzo o un’organizzazione</w:t>
      </w:r>
      <w:r w:rsidRPr="00486F43">
        <w:rPr>
          <w:rFonts w:asciiTheme="minorHAnsi" w:hAnsiTheme="minorHAnsi" w:cstheme="minorHAnsi"/>
          <w:spacing w:val="-8"/>
          <w:sz w:val="20"/>
        </w:rPr>
        <w:t xml:space="preserve"> </w:t>
      </w:r>
      <w:r w:rsidRPr="00486F43">
        <w:rPr>
          <w:rFonts w:asciiTheme="minorHAnsi" w:hAnsiTheme="minorHAnsi" w:cstheme="minorHAnsi"/>
          <w:sz w:val="20"/>
        </w:rPr>
        <w:t>internazionale</w:t>
      </w:r>
      <w:r w:rsidRPr="00486F43">
        <w:rPr>
          <w:rFonts w:asciiTheme="minorHAnsi" w:hAnsiTheme="minorHAnsi" w:cstheme="minorHAnsi"/>
          <w:spacing w:val="-8"/>
          <w:sz w:val="20"/>
        </w:rPr>
        <w:t xml:space="preserve"> </w:t>
      </w:r>
      <w:r w:rsidRPr="00486F43">
        <w:rPr>
          <w:rFonts w:asciiTheme="minorHAnsi" w:hAnsiTheme="minorHAnsi" w:cstheme="minorHAnsi"/>
          <w:sz w:val="20"/>
        </w:rPr>
        <w:t>salvo</w:t>
      </w:r>
      <w:r w:rsidRPr="00486F43">
        <w:rPr>
          <w:rFonts w:asciiTheme="minorHAnsi" w:hAnsiTheme="minorHAnsi" w:cstheme="minorHAnsi"/>
          <w:spacing w:val="-7"/>
          <w:sz w:val="20"/>
        </w:rPr>
        <w:t xml:space="preserve"> </w:t>
      </w:r>
      <w:r w:rsidRPr="00486F43">
        <w:rPr>
          <w:rFonts w:asciiTheme="minorHAnsi" w:hAnsiTheme="minorHAnsi" w:cstheme="minorHAnsi"/>
          <w:sz w:val="20"/>
        </w:rPr>
        <w:t>che</w:t>
      </w:r>
      <w:r w:rsidRPr="00486F43">
        <w:rPr>
          <w:rFonts w:asciiTheme="minorHAnsi" w:hAnsiTheme="minorHAnsi" w:cstheme="minorHAnsi"/>
          <w:spacing w:val="-8"/>
          <w:sz w:val="20"/>
        </w:rPr>
        <w:t xml:space="preserve"> </w:t>
      </w:r>
      <w:r w:rsidRPr="00486F43">
        <w:rPr>
          <w:rFonts w:asciiTheme="minorHAnsi" w:hAnsiTheme="minorHAnsi" w:cstheme="minorHAnsi"/>
          <w:sz w:val="20"/>
        </w:rPr>
        <w:t>non</w:t>
      </w:r>
      <w:r w:rsidRPr="00486F43">
        <w:rPr>
          <w:rFonts w:asciiTheme="minorHAnsi" w:hAnsiTheme="minorHAnsi" w:cstheme="minorHAnsi"/>
          <w:spacing w:val="-7"/>
          <w:sz w:val="20"/>
        </w:rPr>
        <w:t xml:space="preserve"> </w:t>
      </w:r>
      <w:r w:rsidRPr="00486F43">
        <w:rPr>
          <w:rFonts w:asciiTheme="minorHAnsi" w:hAnsiTheme="minorHAnsi" w:cstheme="minorHAnsi"/>
          <w:sz w:val="20"/>
        </w:rPr>
        <w:t>abbia</w:t>
      </w:r>
      <w:r w:rsidRPr="00486F43">
        <w:rPr>
          <w:rFonts w:asciiTheme="minorHAnsi" w:hAnsiTheme="minorHAnsi" w:cstheme="minorHAnsi"/>
          <w:spacing w:val="-9"/>
          <w:sz w:val="20"/>
        </w:rPr>
        <w:t xml:space="preserve"> </w:t>
      </w:r>
      <w:r w:rsidRPr="00486F43">
        <w:rPr>
          <w:rFonts w:asciiTheme="minorHAnsi" w:hAnsiTheme="minorHAnsi" w:cstheme="minorHAnsi"/>
          <w:sz w:val="20"/>
        </w:rPr>
        <w:t>preventivamente</w:t>
      </w:r>
      <w:r w:rsidRPr="00486F43">
        <w:rPr>
          <w:rFonts w:asciiTheme="minorHAnsi" w:hAnsiTheme="minorHAnsi" w:cstheme="minorHAnsi"/>
          <w:spacing w:val="-8"/>
          <w:sz w:val="20"/>
        </w:rPr>
        <w:t xml:space="preserve"> </w:t>
      </w:r>
      <w:r w:rsidRPr="00486F43">
        <w:rPr>
          <w:rFonts w:asciiTheme="minorHAnsi" w:hAnsiTheme="minorHAnsi" w:cstheme="minorHAnsi"/>
          <w:sz w:val="20"/>
        </w:rPr>
        <w:t>ottenuto l’autorizzazione scritta da parte del Titolare.</w:t>
      </w:r>
    </w:p>
    <w:p w14:paraId="34287107"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Sarà obbligo del Titolare del trattamento vigilare durante tutta la durata del trattamento, sul rispetto degli obblighi previsti dalle presenti istruzioni e dal Regolamento UE sulla protezione dei dati da parte del Responsabile del trattamento, nonché</w:t>
      </w:r>
      <w:r w:rsidRPr="00486F43">
        <w:rPr>
          <w:rFonts w:asciiTheme="minorHAnsi" w:hAnsiTheme="minorHAnsi" w:cstheme="minorHAnsi"/>
          <w:spacing w:val="-1"/>
          <w:sz w:val="20"/>
        </w:rPr>
        <w:t xml:space="preserve"> </w:t>
      </w:r>
      <w:r w:rsidRPr="00486F43">
        <w:rPr>
          <w:rFonts w:asciiTheme="minorHAnsi" w:hAnsiTheme="minorHAnsi" w:cstheme="minorHAnsi"/>
          <w:sz w:val="20"/>
        </w:rPr>
        <w:t>a supervisionare</w:t>
      </w:r>
      <w:r w:rsidRPr="00486F43">
        <w:rPr>
          <w:rFonts w:asciiTheme="minorHAnsi" w:hAnsiTheme="minorHAnsi" w:cstheme="minorHAnsi"/>
          <w:spacing w:val="-1"/>
          <w:sz w:val="20"/>
        </w:rPr>
        <w:t xml:space="preserve"> </w:t>
      </w:r>
      <w:r w:rsidRPr="00486F43">
        <w:rPr>
          <w:rFonts w:asciiTheme="minorHAnsi" w:hAnsiTheme="minorHAnsi" w:cstheme="minorHAnsi"/>
          <w:sz w:val="20"/>
        </w:rPr>
        <w:t>l’attività di</w:t>
      </w:r>
      <w:r w:rsidRPr="00486F43">
        <w:rPr>
          <w:rFonts w:asciiTheme="minorHAnsi" w:hAnsiTheme="minorHAnsi" w:cstheme="minorHAnsi"/>
          <w:spacing w:val="-1"/>
          <w:sz w:val="20"/>
        </w:rPr>
        <w:t xml:space="preserve"> </w:t>
      </w:r>
      <w:r w:rsidRPr="00486F43">
        <w:rPr>
          <w:rFonts w:asciiTheme="minorHAnsi" w:hAnsiTheme="minorHAnsi" w:cstheme="minorHAnsi"/>
          <w:sz w:val="20"/>
        </w:rPr>
        <w:t>trattamento dei</w:t>
      </w:r>
      <w:r w:rsidRPr="00486F43">
        <w:rPr>
          <w:rFonts w:asciiTheme="minorHAnsi" w:hAnsiTheme="minorHAnsi" w:cstheme="minorHAnsi"/>
          <w:spacing w:val="-1"/>
          <w:sz w:val="20"/>
        </w:rPr>
        <w:t xml:space="preserve"> </w:t>
      </w:r>
      <w:r w:rsidRPr="00486F43">
        <w:rPr>
          <w:rFonts w:asciiTheme="minorHAnsi" w:hAnsiTheme="minorHAnsi" w:cstheme="minorHAnsi"/>
          <w:sz w:val="20"/>
        </w:rPr>
        <w:t>dati</w:t>
      </w:r>
      <w:r w:rsidRPr="00486F43">
        <w:rPr>
          <w:rFonts w:asciiTheme="minorHAnsi" w:hAnsiTheme="minorHAnsi" w:cstheme="minorHAnsi"/>
          <w:spacing w:val="-1"/>
          <w:sz w:val="20"/>
        </w:rPr>
        <w:t xml:space="preserve"> </w:t>
      </w:r>
      <w:r w:rsidRPr="00486F43">
        <w:rPr>
          <w:rFonts w:asciiTheme="minorHAnsi" w:hAnsiTheme="minorHAnsi" w:cstheme="minorHAnsi"/>
          <w:sz w:val="20"/>
        </w:rPr>
        <w:t>personali effettuando</w:t>
      </w:r>
      <w:r w:rsidRPr="00486F43">
        <w:rPr>
          <w:rFonts w:asciiTheme="minorHAnsi" w:hAnsiTheme="minorHAnsi" w:cstheme="minorHAnsi"/>
          <w:spacing w:val="-6"/>
          <w:sz w:val="20"/>
        </w:rPr>
        <w:t xml:space="preserve"> </w:t>
      </w:r>
      <w:r w:rsidRPr="00486F43">
        <w:rPr>
          <w:rFonts w:asciiTheme="minorHAnsi" w:hAnsiTheme="minorHAnsi" w:cstheme="minorHAnsi"/>
          <w:sz w:val="20"/>
        </w:rPr>
        <w:t>audit,</w:t>
      </w:r>
      <w:r w:rsidRPr="00486F43">
        <w:rPr>
          <w:rFonts w:asciiTheme="minorHAnsi" w:hAnsiTheme="minorHAnsi" w:cstheme="minorHAnsi"/>
          <w:spacing w:val="-8"/>
          <w:sz w:val="20"/>
        </w:rPr>
        <w:t xml:space="preserve"> </w:t>
      </w:r>
      <w:r w:rsidRPr="00486F43">
        <w:rPr>
          <w:rFonts w:asciiTheme="minorHAnsi" w:hAnsiTheme="minorHAnsi" w:cstheme="minorHAnsi"/>
          <w:sz w:val="20"/>
        </w:rPr>
        <w:t>ispezioni</w:t>
      </w:r>
      <w:r w:rsidRPr="00486F43">
        <w:rPr>
          <w:rFonts w:asciiTheme="minorHAnsi" w:hAnsiTheme="minorHAnsi" w:cstheme="minorHAnsi"/>
          <w:spacing w:val="-7"/>
          <w:sz w:val="20"/>
        </w:rPr>
        <w:t xml:space="preserve"> </w:t>
      </w:r>
      <w:r w:rsidRPr="00486F43">
        <w:rPr>
          <w:rFonts w:asciiTheme="minorHAnsi" w:hAnsiTheme="minorHAnsi" w:cstheme="minorHAnsi"/>
          <w:sz w:val="20"/>
        </w:rPr>
        <w:t>e</w:t>
      </w:r>
      <w:r w:rsidRPr="00486F43">
        <w:rPr>
          <w:rFonts w:asciiTheme="minorHAnsi" w:hAnsiTheme="minorHAnsi" w:cstheme="minorHAnsi"/>
          <w:spacing w:val="-7"/>
          <w:sz w:val="20"/>
        </w:rPr>
        <w:t xml:space="preserve"> </w:t>
      </w:r>
      <w:r w:rsidRPr="00486F43">
        <w:rPr>
          <w:rFonts w:asciiTheme="minorHAnsi" w:hAnsiTheme="minorHAnsi" w:cstheme="minorHAnsi"/>
          <w:sz w:val="20"/>
        </w:rPr>
        <w:t>verifiche</w:t>
      </w:r>
      <w:r w:rsidRPr="00486F43">
        <w:rPr>
          <w:rFonts w:asciiTheme="minorHAnsi" w:hAnsiTheme="minorHAnsi" w:cstheme="minorHAnsi"/>
          <w:spacing w:val="-7"/>
          <w:sz w:val="20"/>
        </w:rPr>
        <w:t xml:space="preserve"> </w:t>
      </w:r>
      <w:r w:rsidRPr="00486F43">
        <w:rPr>
          <w:rFonts w:asciiTheme="minorHAnsi" w:hAnsiTheme="minorHAnsi" w:cstheme="minorHAnsi"/>
          <w:sz w:val="20"/>
        </w:rPr>
        <w:t>periodiche</w:t>
      </w:r>
      <w:r w:rsidRPr="00486F43">
        <w:rPr>
          <w:rFonts w:asciiTheme="minorHAnsi" w:hAnsiTheme="minorHAnsi" w:cstheme="minorHAnsi"/>
          <w:spacing w:val="-7"/>
          <w:sz w:val="20"/>
        </w:rPr>
        <w:t xml:space="preserve"> </w:t>
      </w:r>
      <w:r w:rsidRPr="00486F43">
        <w:rPr>
          <w:rFonts w:asciiTheme="minorHAnsi" w:hAnsiTheme="minorHAnsi" w:cstheme="minorHAnsi"/>
          <w:sz w:val="20"/>
        </w:rPr>
        <w:t>sull’attività</w:t>
      </w:r>
      <w:r w:rsidRPr="00486F43">
        <w:rPr>
          <w:rFonts w:asciiTheme="minorHAnsi" w:hAnsiTheme="minorHAnsi" w:cstheme="minorHAnsi"/>
          <w:spacing w:val="-6"/>
          <w:sz w:val="20"/>
        </w:rPr>
        <w:t xml:space="preserve"> </w:t>
      </w:r>
      <w:r w:rsidRPr="00486F43">
        <w:rPr>
          <w:rFonts w:asciiTheme="minorHAnsi" w:hAnsiTheme="minorHAnsi" w:cstheme="minorHAnsi"/>
          <w:sz w:val="20"/>
        </w:rPr>
        <w:t>posta</w:t>
      </w:r>
      <w:r w:rsidRPr="00486F43">
        <w:rPr>
          <w:rFonts w:asciiTheme="minorHAnsi" w:hAnsiTheme="minorHAnsi" w:cstheme="minorHAnsi"/>
          <w:spacing w:val="-6"/>
          <w:sz w:val="20"/>
        </w:rPr>
        <w:t xml:space="preserve"> </w:t>
      </w:r>
      <w:r w:rsidRPr="00486F43">
        <w:rPr>
          <w:rFonts w:asciiTheme="minorHAnsi" w:hAnsiTheme="minorHAnsi" w:cstheme="minorHAnsi"/>
          <w:sz w:val="20"/>
        </w:rPr>
        <w:t>in</w:t>
      </w:r>
      <w:r w:rsidRPr="00486F43">
        <w:rPr>
          <w:rFonts w:asciiTheme="minorHAnsi" w:hAnsiTheme="minorHAnsi" w:cstheme="minorHAnsi"/>
          <w:spacing w:val="-5"/>
          <w:sz w:val="20"/>
        </w:rPr>
        <w:t xml:space="preserve"> </w:t>
      </w:r>
      <w:r w:rsidRPr="00486F43">
        <w:rPr>
          <w:rFonts w:asciiTheme="minorHAnsi" w:hAnsiTheme="minorHAnsi" w:cstheme="minorHAnsi"/>
          <w:sz w:val="20"/>
        </w:rPr>
        <w:t>essere</w:t>
      </w:r>
      <w:r w:rsidRPr="00486F43">
        <w:rPr>
          <w:rFonts w:asciiTheme="minorHAnsi" w:hAnsiTheme="minorHAnsi" w:cstheme="minorHAnsi"/>
          <w:spacing w:val="-7"/>
          <w:sz w:val="20"/>
        </w:rPr>
        <w:t xml:space="preserve"> </w:t>
      </w:r>
      <w:r w:rsidRPr="00486F43">
        <w:rPr>
          <w:rFonts w:asciiTheme="minorHAnsi" w:hAnsiTheme="minorHAnsi" w:cstheme="minorHAnsi"/>
          <w:sz w:val="20"/>
        </w:rPr>
        <w:t>dal Responsabile del trattamento.</w:t>
      </w:r>
    </w:p>
    <w:p w14:paraId="0E84F063" w14:textId="77777777" w:rsidR="00C56D3D" w:rsidRPr="00486F43"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Nel caso in cui il Fornitore agisca in modo difforme o contrario alle legittime istruzioni del Titolare oppure adotti misure di sicurezza inadeguate rispetto al rischio</w:t>
      </w:r>
      <w:r w:rsidRPr="00486F43">
        <w:rPr>
          <w:rFonts w:asciiTheme="minorHAnsi" w:hAnsiTheme="minorHAnsi" w:cstheme="minorHAnsi"/>
          <w:spacing w:val="-3"/>
          <w:sz w:val="20"/>
        </w:rPr>
        <w:t xml:space="preserve"> </w:t>
      </w:r>
      <w:r w:rsidRPr="00486F43">
        <w:rPr>
          <w:rFonts w:asciiTheme="minorHAnsi" w:hAnsiTheme="minorHAnsi" w:cstheme="minorHAnsi"/>
          <w:sz w:val="20"/>
        </w:rPr>
        <w:t>del</w:t>
      </w:r>
      <w:r w:rsidRPr="00486F43">
        <w:rPr>
          <w:rFonts w:asciiTheme="minorHAnsi" w:hAnsiTheme="minorHAnsi" w:cstheme="minorHAnsi"/>
          <w:spacing w:val="-4"/>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4"/>
          <w:sz w:val="20"/>
        </w:rPr>
        <w:t xml:space="preserve"> </w:t>
      </w:r>
      <w:r w:rsidRPr="00486F43">
        <w:rPr>
          <w:rFonts w:asciiTheme="minorHAnsi" w:hAnsiTheme="minorHAnsi" w:cstheme="minorHAnsi"/>
          <w:sz w:val="20"/>
        </w:rPr>
        <w:t>risponde</w:t>
      </w:r>
      <w:r w:rsidRPr="00486F43">
        <w:rPr>
          <w:rFonts w:asciiTheme="minorHAnsi" w:hAnsiTheme="minorHAnsi" w:cstheme="minorHAnsi"/>
          <w:spacing w:val="-5"/>
          <w:sz w:val="20"/>
        </w:rPr>
        <w:t xml:space="preserve"> </w:t>
      </w:r>
      <w:r w:rsidRPr="00486F43">
        <w:rPr>
          <w:rFonts w:asciiTheme="minorHAnsi" w:hAnsiTheme="minorHAnsi" w:cstheme="minorHAnsi"/>
          <w:sz w:val="20"/>
        </w:rPr>
        <w:t>del</w:t>
      </w:r>
      <w:r w:rsidRPr="00486F43">
        <w:rPr>
          <w:rFonts w:asciiTheme="minorHAnsi" w:hAnsiTheme="minorHAnsi" w:cstheme="minorHAnsi"/>
          <w:spacing w:val="-4"/>
          <w:sz w:val="20"/>
        </w:rPr>
        <w:t xml:space="preserve"> </w:t>
      </w:r>
      <w:r w:rsidRPr="00486F43">
        <w:rPr>
          <w:rFonts w:asciiTheme="minorHAnsi" w:hAnsiTheme="minorHAnsi" w:cstheme="minorHAnsi"/>
          <w:sz w:val="20"/>
        </w:rPr>
        <w:t>danno</w:t>
      </w:r>
      <w:r w:rsidRPr="00486F43">
        <w:rPr>
          <w:rFonts w:asciiTheme="minorHAnsi" w:hAnsiTheme="minorHAnsi" w:cstheme="minorHAnsi"/>
          <w:spacing w:val="-6"/>
          <w:sz w:val="20"/>
        </w:rPr>
        <w:t xml:space="preserve"> </w:t>
      </w:r>
      <w:r w:rsidRPr="00486F43">
        <w:rPr>
          <w:rFonts w:asciiTheme="minorHAnsi" w:hAnsiTheme="minorHAnsi" w:cstheme="minorHAnsi"/>
          <w:sz w:val="20"/>
        </w:rPr>
        <w:t>causato</w:t>
      </w:r>
      <w:r w:rsidRPr="00486F43">
        <w:rPr>
          <w:rFonts w:asciiTheme="minorHAnsi" w:hAnsiTheme="minorHAnsi" w:cstheme="minorHAnsi"/>
          <w:spacing w:val="-3"/>
          <w:sz w:val="20"/>
        </w:rPr>
        <w:t xml:space="preserve"> </w:t>
      </w:r>
      <w:r w:rsidRPr="00486F43">
        <w:rPr>
          <w:rFonts w:asciiTheme="minorHAnsi" w:hAnsiTheme="minorHAnsi" w:cstheme="minorHAnsi"/>
          <w:sz w:val="20"/>
        </w:rPr>
        <w:t>agli</w:t>
      </w:r>
      <w:r w:rsidRPr="00486F43">
        <w:rPr>
          <w:rFonts w:asciiTheme="minorHAnsi" w:hAnsiTheme="minorHAnsi" w:cstheme="minorHAnsi"/>
          <w:spacing w:val="-6"/>
          <w:sz w:val="20"/>
        </w:rPr>
        <w:t xml:space="preserve"> </w:t>
      </w:r>
      <w:r w:rsidRPr="00486F43">
        <w:rPr>
          <w:rFonts w:asciiTheme="minorHAnsi" w:hAnsiTheme="minorHAnsi" w:cstheme="minorHAnsi"/>
          <w:sz w:val="20"/>
        </w:rPr>
        <w:t>“interessati”.</w:t>
      </w:r>
      <w:r w:rsidRPr="00486F43">
        <w:rPr>
          <w:rFonts w:asciiTheme="minorHAnsi" w:hAnsiTheme="minorHAnsi" w:cstheme="minorHAnsi"/>
          <w:spacing w:val="-4"/>
          <w:sz w:val="20"/>
        </w:rPr>
        <w:t xml:space="preserve"> </w:t>
      </w:r>
      <w:r w:rsidRPr="00486F43">
        <w:rPr>
          <w:rFonts w:asciiTheme="minorHAnsi" w:hAnsiTheme="minorHAnsi" w:cstheme="minorHAnsi"/>
          <w:sz w:val="20"/>
        </w:rPr>
        <w:t>In</w:t>
      </w:r>
      <w:r w:rsidRPr="00486F43">
        <w:rPr>
          <w:rFonts w:asciiTheme="minorHAnsi" w:hAnsiTheme="minorHAnsi" w:cstheme="minorHAnsi"/>
          <w:spacing w:val="-3"/>
          <w:sz w:val="20"/>
        </w:rPr>
        <w:t xml:space="preserve"> </w:t>
      </w:r>
      <w:r w:rsidRPr="00486F43">
        <w:rPr>
          <w:rFonts w:asciiTheme="minorHAnsi" w:hAnsiTheme="minorHAnsi" w:cstheme="minorHAnsi"/>
          <w:sz w:val="20"/>
        </w:rPr>
        <w:t>tal</w:t>
      </w:r>
      <w:r w:rsidRPr="00486F43">
        <w:rPr>
          <w:rFonts w:asciiTheme="minorHAnsi" w:hAnsiTheme="minorHAnsi" w:cstheme="minorHAnsi"/>
          <w:spacing w:val="-5"/>
          <w:sz w:val="20"/>
        </w:rPr>
        <w:t xml:space="preserve"> </w:t>
      </w:r>
      <w:r w:rsidRPr="00486F43">
        <w:rPr>
          <w:rFonts w:asciiTheme="minorHAnsi" w:hAnsiTheme="minorHAnsi" w:cstheme="minorHAnsi"/>
          <w:sz w:val="20"/>
        </w:rPr>
        <w:t>caso, l’Amministrazione</w:t>
      </w:r>
      <w:r w:rsidRPr="00486F43">
        <w:rPr>
          <w:rFonts w:asciiTheme="minorHAnsi" w:hAnsiTheme="minorHAnsi" w:cstheme="minorHAnsi"/>
          <w:spacing w:val="-8"/>
          <w:sz w:val="20"/>
        </w:rPr>
        <w:t xml:space="preserve"> </w:t>
      </w:r>
      <w:r w:rsidRPr="00486F43">
        <w:rPr>
          <w:rFonts w:asciiTheme="minorHAnsi" w:hAnsiTheme="minorHAnsi" w:cstheme="minorHAnsi"/>
          <w:sz w:val="20"/>
        </w:rPr>
        <w:t>Contraente</w:t>
      </w:r>
      <w:r w:rsidRPr="00486F43">
        <w:rPr>
          <w:rFonts w:asciiTheme="minorHAnsi" w:hAnsiTheme="minorHAnsi" w:cstheme="minorHAnsi"/>
          <w:spacing w:val="-6"/>
          <w:sz w:val="20"/>
        </w:rPr>
        <w:t xml:space="preserve"> </w:t>
      </w:r>
      <w:r w:rsidRPr="00486F43">
        <w:rPr>
          <w:rFonts w:asciiTheme="minorHAnsi" w:hAnsiTheme="minorHAnsi" w:cstheme="minorHAnsi"/>
          <w:sz w:val="20"/>
        </w:rPr>
        <w:t>potrà</w:t>
      </w:r>
      <w:r w:rsidRPr="00486F43">
        <w:rPr>
          <w:rFonts w:asciiTheme="minorHAnsi" w:hAnsiTheme="minorHAnsi" w:cstheme="minorHAnsi"/>
          <w:spacing w:val="-7"/>
          <w:sz w:val="20"/>
        </w:rPr>
        <w:t xml:space="preserve"> </w:t>
      </w:r>
      <w:r w:rsidRPr="00486F43">
        <w:rPr>
          <w:rFonts w:asciiTheme="minorHAnsi" w:hAnsiTheme="minorHAnsi" w:cstheme="minorHAnsi"/>
          <w:sz w:val="20"/>
        </w:rPr>
        <w:t>risolvere</w:t>
      </w:r>
      <w:r w:rsidRPr="00486F43">
        <w:rPr>
          <w:rFonts w:asciiTheme="minorHAnsi" w:hAnsiTheme="minorHAnsi" w:cstheme="minorHAnsi"/>
          <w:spacing w:val="-8"/>
          <w:sz w:val="20"/>
        </w:rPr>
        <w:t xml:space="preserve"> </w:t>
      </w:r>
      <w:r w:rsidRPr="00486F43">
        <w:rPr>
          <w:rFonts w:asciiTheme="minorHAnsi" w:hAnsiTheme="minorHAnsi" w:cstheme="minorHAnsi"/>
          <w:sz w:val="20"/>
        </w:rPr>
        <w:t>il</w:t>
      </w:r>
      <w:r w:rsidRPr="00486F43">
        <w:rPr>
          <w:rFonts w:asciiTheme="minorHAnsi" w:hAnsiTheme="minorHAnsi" w:cstheme="minorHAnsi"/>
          <w:spacing w:val="-7"/>
          <w:sz w:val="20"/>
        </w:rPr>
        <w:t xml:space="preserve"> </w:t>
      </w:r>
      <w:r w:rsidRPr="00486F43">
        <w:rPr>
          <w:rFonts w:asciiTheme="minorHAnsi" w:hAnsiTheme="minorHAnsi" w:cstheme="minorHAnsi"/>
          <w:sz w:val="20"/>
        </w:rPr>
        <w:t>contratto</w:t>
      </w:r>
      <w:r w:rsidRPr="00486F43">
        <w:rPr>
          <w:rFonts w:asciiTheme="minorHAnsi" w:hAnsiTheme="minorHAnsi" w:cstheme="minorHAnsi"/>
          <w:spacing w:val="-7"/>
          <w:sz w:val="20"/>
        </w:rPr>
        <w:t xml:space="preserve"> </w:t>
      </w:r>
      <w:r w:rsidRPr="00486F43">
        <w:rPr>
          <w:rFonts w:asciiTheme="minorHAnsi" w:hAnsiTheme="minorHAnsi" w:cstheme="minorHAnsi"/>
          <w:sz w:val="20"/>
        </w:rPr>
        <w:t>ed</w:t>
      </w:r>
      <w:r w:rsidRPr="00486F43">
        <w:rPr>
          <w:rFonts w:asciiTheme="minorHAnsi" w:hAnsiTheme="minorHAnsi" w:cstheme="minorHAnsi"/>
          <w:spacing w:val="-7"/>
          <w:sz w:val="20"/>
        </w:rPr>
        <w:t xml:space="preserve"> </w:t>
      </w:r>
      <w:r w:rsidRPr="00486F43">
        <w:rPr>
          <w:rFonts w:asciiTheme="minorHAnsi" w:hAnsiTheme="minorHAnsi" w:cstheme="minorHAnsi"/>
          <w:sz w:val="20"/>
        </w:rPr>
        <w:t>escutere</w:t>
      </w:r>
      <w:r w:rsidRPr="00486F43">
        <w:rPr>
          <w:rFonts w:asciiTheme="minorHAnsi" w:hAnsiTheme="minorHAnsi" w:cstheme="minorHAnsi"/>
          <w:spacing w:val="-8"/>
          <w:sz w:val="20"/>
        </w:rPr>
        <w:t xml:space="preserve"> </w:t>
      </w:r>
      <w:r w:rsidRPr="00486F43">
        <w:rPr>
          <w:rFonts w:asciiTheme="minorHAnsi" w:hAnsiTheme="minorHAnsi" w:cstheme="minorHAnsi"/>
          <w:sz w:val="20"/>
        </w:rPr>
        <w:t>la</w:t>
      </w:r>
      <w:r w:rsidRPr="00486F43">
        <w:rPr>
          <w:rFonts w:asciiTheme="minorHAnsi" w:hAnsiTheme="minorHAnsi" w:cstheme="minorHAnsi"/>
          <w:spacing w:val="-7"/>
          <w:sz w:val="20"/>
        </w:rPr>
        <w:t xml:space="preserve"> </w:t>
      </w:r>
      <w:r w:rsidRPr="00486F43">
        <w:rPr>
          <w:rFonts w:asciiTheme="minorHAnsi" w:hAnsiTheme="minorHAnsi" w:cstheme="minorHAnsi"/>
          <w:sz w:val="20"/>
        </w:rPr>
        <w:t>garanzia definitiva, salvo il risarcimento del maggior danno.</w:t>
      </w:r>
    </w:p>
    <w:p w14:paraId="1D06CD73" w14:textId="77777777" w:rsidR="00C56D3D" w:rsidRPr="00C56D3D" w:rsidRDefault="00C56D3D" w:rsidP="00C56D3D">
      <w:pPr>
        <w:pStyle w:val="Paragrafoelenco"/>
        <w:numPr>
          <w:ilvl w:val="1"/>
          <w:numId w:val="9"/>
        </w:numPr>
        <w:spacing w:after="120"/>
        <w:ind w:left="567" w:right="49" w:hanging="567"/>
        <w:rPr>
          <w:rFonts w:asciiTheme="minorHAnsi" w:hAnsiTheme="minorHAnsi" w:cstheme="minorHAnsi"/>
          <w:sz w:val="20"/>
        </w:rPr>
      </w:pPr>
      <w:r w:rsidRPr="00486F43">
        <w:rPr>
          <w:rFonts w:asciiTheme="minorHAnsi" w:hAnsiTheme="minorHAnsi" w:cstheme="minorHAnsi"/>
          <w:sz w:val="20"/>
        </w:rPr>
        <w:t>Durante</w:t>
      </w:r>
      <w:r w:rsidRPr="00486F43">
        <w:rPr>
          <w:rFonts w:asciiTheme="minorHAnsi" w:hAnsiTheme="minorHAnsi" w:cstheme="minorHAnsi"/>
          <w:spacing w:val="-12"/>
          <w:sz w:val="20"/>
        </w:rPr>
        <w:t xml:space="preserve"> </w:t>
      </w:r>
      <w:r w:rsidRPr="00486F43">
        <w:rPr>
          <w:rFonts w:asciiTheme="minorHAnsi" w:hAnsiTheme="minorHAnsi" w:cstheme="minorHAnsi"/>
          <w:sz w:val="20"/>
        </w:rPr>
        <w:t>l’esecuzione</w:t>
      </w:r>
      <w:r w:rsidRPr="00486F43">
        <w:rPr>
          <w:rFonts w:asciiTheme="minorHAnsi" w:hAnsiTheme="minorHAnsi" w:cstheme="minorHAnsi"/>
          <w:spacing w:val="-11"/>
          <w:sz w:val="20"/>
        </w:rPr>
        <w:t xml:space="preserve"> </w:t>
      </w:r>
      <w:r w:rsidRPr="00486F43">
        <w:rPr>
          <w:rFonts w:asciiTheme="minorHAnsi" w:hAnsiTheme="minorHAnsi" w:cstheme="minorHAnsi"/>
          <w:sz w:val="20"/>
        </w:rPr>
        <w:t>del</w:t>
      </w:r>
      <w:r w:rsidRPr="00486F43">
        <w:rPr>
          <w:rFonts w:asciiTheme="minorHAnsi" w:hAnsiTheme="minorHAnsi" w:cstheme="minorHAnsi"/>
          <w:spacing w:val="-11"/>
          <w:sz w:val="20"/>
        </w:rPr>
        <w:t xml:space="preserve"> </w:t>
      </w:r>
      <w:r w:rsidRPr="00486F43">
        <w:rPr>
          <w:rFonts w:asciiTheme="minorHAnsi" w:hAnsiTheme="minorHAnsi" w:cstheme="minorHAnsi"/>
          <w:sz w:val="20"/>
        </w:rPr>
        <w:t>Contratto,</w:t>
      </w:r>
      <w:r w:rsidRPr="00486F43">
        <w:rPr>
          <w:rFonts w:asciiTheme="minorHAnsi" w:hAnsiTheme="minorHAnsi" w:cstheme="minorHAnsi"/>
          <w:spacing w:val="-12"/>
          <w:sz w:val="20"/>
        </w:rPr>
        <w:t xml:space="preserve"> </w:t>
      </w:r>
      <w:r w:rsidRPr="00486F43">
        <w:rPr>
          <w:rFonts w:asciiTheme="minorHAnsi" w:hAnsiTheme="minorHAnsi" w:cstheme="minorHAnsi"/>
          <w:sz w:val="20"/>
        </w:rPr>
        <w:t>nell’eventualità</w:t>
      </w:r>
      <w:r w:rsidRPr="00486F43">
        <w:rPr>
          <w:rFonts w:asciiTheme="minorHAnsi" w:hAnsiTheme="minorHAnsi" w:cstheme="minorHAnsi"/>
          <w:spacing w:val="-11"/>
          <w:sz w:val="20"/>
        </w:rPr>
        <w:t xml:space="preserve"> </w:t>
      </w:r>
      <w:r w:rsidRPr="00486F43">
        <w:rPr>
          <w:rFonts w:asciiTheme="minorHAnsi" w:hAnsiTheme="minorHAnsi" w:cstheme="minorHAnsi"/>
          <w:sz w:val="20"/>
        </w:rPr>
        <w:t>di</w:t>
      </w:r>
      <w:r w:rsidRPr="00486F43">
        <w:rPr>
          <w:rFonts w:asciiTheme="minorHAnsi" w:hAnsiTheme="minorHAnsi" w:cstheme="minorHAnsi"/>
          <w:spacing w:val="-11"/>
          <w:sz w:val="20"/>
        </w:rPr>
        <w:t xml:space="preserve"> </w:t>
      </w:r>
      <w:r w:rsidRPr="00486F43">
        <w:rPr>
          <w:rFonts w:asciiTheme="minorHAnsi" w:hAnsiTheme="minorHAnsi" w:cstheme="minorHAnsi"/>
          <w:sz w:val="20"/>
        </w:rPr>
        <w:t>qualsivoglia</w:t>
      </w:r>
      <w:r w:rsidRPr="00486F43">
        <w:rPr>
          <w:rFonts w:asciiTheme="minorHAnsi" w:hAnsiTheme="minorHAnsi" w:cstheme="minorHAnsi"/>
          <w:spacing w:val="-11"/>
          <w:sz w:val="20"/>
        </w:rPr>
        <w:t xml:space="preserve"> </w:t>
      </w:r>
      <w:r w:rsidRPr="00486F43">
        <w:rPr>
          <w:rFonts w:asciiTheme="minorHAnsi" w:hAnsiTheme="minorHAnsi" w:cstheme="minorHAnsi"/>
          <w:sz w:val="20"/>
        </w:rPr>
        <w:t>modifica</w:t>
      </w:r>
      <w:r w:rsidRPr="00486F43">
        <w:rPr>
          <w:rFonts w:asciiTheme="minorHAnsi" w:hAnsiTheme="minorHAnsi" w:cstheme="minorHAnsi"/>
          <w:spacing w:val="-11"/>
          <w:sz w:val="20"/>
        </w:rPr>
        <w:t xml:space="preserve"> </w:t>
      </w:r>
      <w:r w:rsidRPr="00486F43">
        <w:rPr>
          <w:rFonts w:asciiTheme="minorHAnsi" w:hAnsiTheme="minorHAnsi" w:cstheme="minorHAnsi"/>
          <w:sz w:val="20"/>
        </w:rPr>
        <w:t>della normativa</w:t>
      </w:r>
      <w:r w:rsidRPr="00486F43">
        <w:rPr>
          <w:rFonts w:asciiTheme="minorHAnsi" w:hAnsiTheme="minorHAnsi" w:cstheme="minorHAnsi"/>
          <w:spacing w:val="-6"/>
          <w:sz w:val="20"/>
        </w:rPr>
        <w:t xml:space="preserve"> </w:t>
      </w:r>
      <w:r w:rsidRPr="00486F43">
        <w:rPr>
          <w:rFonts w:asciiTheme="minorHAnsi" w:hAnsiTheme="minorHAnsi" w:cstheme="minorHAnsi"/>
          <w:sz w:val="20"/>
        </w:rPr>
        <w:t>in</w:t>
      </w:r>
      <w:r w:rsidRPr="00486F43">
        <w:rPr>
          <w:rFonts w:asciiTheme="minorHAnsi" w:hAnsiTheme="minorHAnsi" w:cstheme="minorHAnsi"/>
          <w:spacing w:val="-6"/>
          <w:sz w:val="20"/>
        </w:rPr>
        <w:t xml:space="preserve"> </w:t>
      </w:r>
      <w:r w:rsidRPr="00486F43">
        <w:rPr>
          <w:rFonts w:asciiTheme="minorHAnsi" w:hAnsiTheme="minorHAnsi" w:cstheme="minorHAnsi"/>
          <w:sz w:val="20"/>
        </w:rPr>
        <w:t>materia</w:t>
      </w:r>
      <w:r w:rsidRPr="00486F43">
        <w:rPr>
          <w:rFonts w:asciiTheme="minorHAnsi" w:hAnsiTheme="minorHAnsi" w:cstheme="minorHAnsi"/>
          <w:spacing w:val="-6"/>
          <w:sz w:val="20"/>
        </w:rPr>
        <w:t xml:space="preserve"> </w:t>
      </w:r>
      <w:r w:rsidRPr="00486F43">
        <w:rPr>
          <w:rFonts w:asciiTheme="minorHAnsi" w:hAnsiTheme="minorHAnsi" w:cstheme="minorHAnsi"/>
          <w:sz w:val="20"/>
        </w:rPr>
        <w:t>di</w:t>
      </w:r>
      <w:r w:rsidRPr="00486F43">
        <w:rPr>
          <w:rFonts w:asciiTheme="minorHAnsi" w:hAnsiTheme="minorHAnsi" w:cstheme="minorHAnsi"/>
          <w:spacing w:val="-7"/>
          <w:sz w:val="20"/>
        </w:rPr>
        <w:t xml:space="preserve"> </w:t>
      </w:r>
      <w:r w:rsidRPr="00486F43">
        <w:rPr>
          <w:rFonts w:asciiTheme="minorHAnsi" w:hAnsiTheme="minorHAnsi" w:cstheme="minorHAnsi"/>
          <w:sz w:val="20"/>
        </w:rPr>
        <w:t>Trattamento</w:t>
      </w:r>
      <w:r w:rsidRPr="00486F43">
        <w:rPr>
          <w:rFonts w:asciiTheme="minorHAnsi" w:hAnsiTheme="minorHAnsi" w:cstheme="minorHAnsi"/>
          <w:spacing w:val="-6"/>
          <w:sz w:val="20"/>
        </w:rPr>
        <w:t xml:space="preserve"> </w:t>
      </w:r>
      <w:r w:rsidRPr="00486F43">
        <w:rPr>
          <w:rFonts w:asciiTheme="minorHAnsi" w:hAnsiTheme="minorHAnsi" w:cstheme="minorHAnsi"/>
          <w:sz w:val="20"/>
        </w:rPr>
        <w:t>dei</w:t>
      </w:r>
      <w:r w:rsidRPr="00486F43">
        <w:rPr>
          <w:rFonts w:asciiTheme="minorHAnsi" w:hAnsiTheme="minorHAnsi" w:cstheme="minorHAnsi"/>
          <w:spacing w:val="-7"/>
          <w:sz w:val="20"/>
        </w:rPr>
        <w:t xml:space="preserve"> </w:t>
      </w:r>
      <w:r w:rsidRPr="00486F43">
        <w:rPr>
          <w:rFonts w:asciiTheme="minorHAnsi" w:hAnsiTheme="minorHAnsi" w:cstheme="minorHAnsi"/>
          <w:sz w:val="20"/>
        </w:rPr>
        <w:t>Dati</w:t>
      </w:r>
      <w:r w:rsidRPr="00486F43">
        <w:rPr>
          <w:rFonts w:asciiTheme="minorHAnsi" w:hAnsiTheme="minorHAnsi" w:cstheme="minorHAnsi"/>
          <w:spacing w:val="-6"/>
          <w:sz w:val="20"/>
        </w:rPr>
        <w:t xml:space="preserve"> </w:t>
      </w:r>
      <w:r w:rsidRPr="00486F43">
        <w:rPr>
          <w:rFonts w:asciiTheme="minorHAnsi" w:hAnsiTheme="minorHAnsi" w:cstheme="minorHAnsi"/>
          <w:sz w:val="20"/>
        </w:rPr>
        <w:t>Personali</w:t>
      </w:r>
      <w:r w:rsidRPr="00486F43">
        <w:rPr>
          <w:rFonts w:asciiTheme="minorHAnsi" w:hAnsiTheme="minorHAnsi" w:cstheme="minorHAnsi"/>
          <w:spacing w:val="-6"/>
          <w:sz w:val="20"/>
        </w:rPr>
        <w:t xml:space="preserve"> </w:t>
      </w:r>
      <w:r w:rsidRPr="00486F43">
        <w:rPr>
          <w:rFonts w:asciiTheme="minorHAnsi" w:hAnsiTheme="minorHAnsi" w:cstheme="minorHAnsi"/>
          <w:sz w:val="20"/>
        </w:rPr>
        <w:t>che</w:t>
      </w:r>
      <w:r w:rsidRPr="00486F43">
        <w:rPr>
          <w:rFonts w:asciiTheme="minorHAnsi" w:hAnsiTheme="minorHAnsi" w:cstheme="minorHAnsi"/>
          <w:spacing w:val="-5"/>
          <w:sz w:val="20"/>
        </w:rPr>
        <w:t xml:space="preserve"> </w:t>
      </w:r>
      <w:r w:rsidRPr="00486F43">
        <w:rPr>
          <w:rFonts w:asciiTheme="minorHAnsi" w:hAnsiTheme="minorHAnsi" w:cstheme="minorHAnsi"/>
          <w:sz w:val="20"/>
        </w:rPr>
        <w:t>generi</w:t>
      </w:r>
      <w:r w:rsidRPr="00486F43">
        <w:rPr>
          <w:rFonts w:asciiTheme="minorHAnsi" w:hAnsiTheme="minorHAnsi" w:cstheme="minorHAnsi"/>
          <w:spacing w:val="-7"/>
          <w:sz w:val="20"/>
        </w:rPr>
        <w:t xml:space="preserve"> </w:t>
      </w:r>
      <w:r w:rsidRPr="00486F43">
        <w:rPr>
          <w:rFonts w:asciiTheme="minorHAnsi" w:hAnsiTheme="minorHAnsi" w:cstheme="minorHAnsi"/>
          <w:sz w:val="20"/>
        </w:rPr>
        <w:t>nuovi</w:t>
      </w:r>
      <w:r w:rsidRPr="00486F43">
        <w:rPr>
          <w:rFonts w:asciiTheme="minorHAnsi" w:hAnsiTheme="minorHAnsi" w:cstheme="minorHAnsi"/>
          <w:spacing w:val="-7"/>
          <w:sz w:val="20"/>
        </w:rPr>
        <w:t xml:space="preserve"> </w:t>
      </w:r>
      <w:r w:rsidRPr="00486F43">
        <w:rPr>
          <w:rFonts w:asciiTheme="minorHAnsi" w:hAnsiTheme="minorHAnsi" w:cstheme="minorHAnsi"/>
          <w:sz w:val="20"/>
        </w:rPr>
        <w:t>requisiti (ivi</w:t>
      </w:r>
      <w:r w:rsidRPr="00486F43">
        <w:rPr>
          <w:rFonts w:asciiTheme="minorHAnsi" w:hAnsiTheme="minorHAnsi" w:cstheme="minorHAnsi"/>
          <w:spacing w:val="-9"/>
          <w:sz w:val="20"/>
        </w:rPr>
        <w:t xml:space="preserve"> </w:t>
      </w:r>
      <w:r w:rsidRPr="00486F43">
        <w:rPr>
          <w:rFonts w:asciiTheme="minorHAnsi" w:hAnsiTheme="minorHAnsi" w:cstheme="minorHAnsi"/>
          <w:sz w:val="20"/>
        </w:rPr>
        <w:t>incluse</w:t>
      </w:r>
      <w:r w:rsidRPr="00486F43">
        <w:rPr>
          <w:rFonts w:asciiTheme="minorHAnsi" w:hAnsiTheme="minorHAnsi" w:cstheme="minorHAnsi"/>
          <w:spacing w:val="-10"/>
          <w:sz w:val="20"/>
        </w:rPr>
        <w:t xml:space="preserve"> </w:t>
      </w:r>
      <w:r w:rsidRPr="00486F43">
        <w:rPr>
          <w:rFonts w:asciiTheme="minorHAnsi" w:hAnsiTheme="minorHAnsi" w:cstheme="minorHAnsi"/>
          <w:sz w:val="20"/>
        </w:rPr>
        <w:t>nuove</w:t>
      </w:r>
      <w:r w:rsidRPr="00486F43">
        <w:rPr>
          <w:rFonts w:asciiTheme="minorHAnsi" w:hAnsiTheme="minorHAnsi" w:cstheme="minorHAnsi"/>
          <w:spacing w:val="-9"/>
          <w:sz w:val="20"/>
        </w:rPr>
        <w:t xml:space="preserve"> </w:t>
      </w:r>
      <w:r w:rsidRPr="00486F43">
        <w:rPr>
          <w:rFonts w:asciiTheme="minorHAnsi" w:hAnsiTheme="minorHAnsi" w:cstheme="minorHAnsi"/>
          <w:sz w:val="20"/>
        </w:rPr>
        <w:t>misure</w:t>
      </w:r>
      <w:r w:rsidRPr="00486F43">
        <w:rPr>
          <w:rFonts w:asciiTheme="minorHAnsi" w:hAnsiTheme="minorHAnsi" w:cstheme="minorHAnsi"/>
          <w:spacing w:val="-10"/>
          <w:sz w:val="20"/>
        </w:rPr>
        <w:t xml:space="preserve"> </w:t>
      </w:r>
      <w:r w:rsidRPr="00486F43">
        <w:rPr>
          <w:rFonts w:asciiTheme="minorHAnsi" w:hAnsiTheme="minorHAnsi" w:cstheme="minorHAnsi"/>
          <w:sz w:val="20"/>
        </w:rPr>
        <w:t>di</w:t>
      </w:r>
      <w:r w:rsidRPr="00486F43">
        <w:rPr>
          <w:rFonts w:asciiTheme="minorHAnsi" w:hAnsiTheme="minorHAnsi" w:cstheme="minorHAnsi"/>
          <w:spacing w:val="-9"/>
          <w:sz w:val="20"/>
        </w:rPr>
        <w:t xml:space="preserve"> </w:t>
      </w:r>
      <w:r w:rsidRPr="00486F43">
        <w:rPr>
          <w:rFonts w:asciiTheme="minorHAnsi" w:hAnsiTheme="minorHAnsi" w:cstheme="minorHAnsi"/>
          <w:sz w:val="20"/>
        </w:rPr>
        <w:t>natura</w:t>
      </w:r>
      <w:r w:rsidRPr="00486F43">
        <w:rPr>
          <w:rFonts w:asciiTheme="minorHAnsi" w:hAnsiTheme="minorHAnsi" w:cstheme="minorHAnsi"/>
          <w:spacing w:val="-8"/>
          <w:sz w:val="20"/>
        </w:rPr>
        <w:t xml:space="preserve"> </w:t>
      </w:r>
      <w:r w:rsidRPr="00486F43">
        <w:rPr>
          <w:rFonts w:asciiTheme="minorHAnsi" w:hAnsiTheme="minorHAnsi" w:cstheme="minorHAnsi"/>
          <w:sz w:val="20"/>
        </w:rPr>
        <w:t>fisica,</w:t>
      </w:r>
      <w:r w:rsidRPr="00486F43">
        <w:rPr>
          <w:rFonts w:asciiTheme="minorHAnsi" w:hAnsiTheme="minorHAnsi" w:cstheme="minorHAnsi"/>
          <w:spacing w:val="-8"/>
          <w:sz w:val="20"/>
        </w:rPr>
        <w:t xml:space="preserve"> </w:t>
      </w:r>
      <w:r w:rsidRPr="00486F43">
        <w:rPr>
          <w:rFonts w:asciiTheme="minorHAnsi" w:hAnsiTheme="minorHAnsi" w:cstheme="minorHAnsi"/>
          <w:sz w:val="20"/>
        </w:rPr>
        <w:t>logica,</w:t>
      </w:r>
      <w:r w:rsidRPr="00486F43">
        <w:rPr>
          <w:rFonts w:asciiTheme="minorHAnsi" w:hAnsiTheme="minorHAnsi" w:cstheme="minorHAnsi"/>
          <w:spacing w:val="-8"/>
          <w:sz w:val="20"/>
        </w:rPr>
        <w:t xml:space="preserve"> </w:t>
      </w:r>
      <w:r w:rsidRPr="00486F43">
        <w:rPr>
          <w:rFonts w:asciiTheme="minorHAnsi" w:hAnsiTheme="minorHAnsi" w:cstheme="minorHAnsi"/>
          <w:sz w:val="20"/>
        </w:rPr>
        <w:t>tecnica,</w:t>
      </w:r>
      <w:r w:rsidRPr="00486F43">
        <w:rPr>
          <w:rFonts w:asciiTheme="minorHAnsi" w:hAnsiTheme="minorHAnsi" w:cstheme="minorHAnsi"/>
          <w:spacing w:val="-8"/>
          <w:sz w:val="20"/>
        </w:rPr>
        <w:t xml:space="preserve"> </w:t>
      </w:r>
      <w:r w:rsidRPr="00486F43">
        <w:rPr>
          <w:rFonts w:asciiTheme="minorHAnsi" w:hAnsiTheme="minorHAnsi" w:cstheme="minorHAnsi"/>
          <w:sz w:val="20"/>
        </w:rPr>
        <w:t>organizzativa,</w:t>
      </w:r>
      <w:r w:rsidRPr="00486F43">
        <w:rPr>
          <w:rFonts w:asciiTheme="minorHAnsi" w:hAnsiTheme="minorHAnsi" w:cstheme="minorHAnsi"/>
          <w:spacing w:val="-8"/>
          <w:sz w:val="20"/>
        </w:rPr>
        <w:t xml:space="preserve"> </w:t>
      </w:r>
      <w:r w:rsidRPr="00486F43">
        <w:rPr>
          <w:rFonts w:asciiTheme="minorHAnsi" w:hAnsiTheme="minorHAnsi" w:cstheme="minorHAnsi"/>
          <w:sz w:val="20"/>
        </w:rPr>
        <w:t>in</w:t>
      </w:r>
      <w:r w:rsidRPr="00486F43">
        <w:rPr>
          <w:rFonts w:asciiTheme="minorHAnsi" w:hAnsiTheme="minorHAnsi" w:cstheme="minorHAnsi"/>
          <w:spacing w:val="-8"/>
          <w:sz w:val="20"/>
        </w:rPr>
        <w:t xml:space="preserve"> </w:t>
      </w:r>
      <w:r w:rsidRPr="00486F43">
        <w:rPr>
          <w:rFonts w:asciiTheme="minorHAnsi" w:hAnsiTheme="minorHAnsi" w:cstheme="minorHAnsi"/>
          <w:sz w:val="20"/>
        </w:rPr>
        <w:t>materia di sicurezza o trattamento dei dati personali), il Responsabile del trattamento si impegna</w:t>
      </w:r>
      <w:r w:rsidRPr="00486F43">
        <w:rPr>
          <w:rFonts w:asciiTheme="minorHAnsi" w:hAnsiTheme="minorHAnsi" w:cstheme="minorHAnsi"/>
          <w:spacing w:val="80"/>
          <w:sz w:val="20"/>
        </w:rPr>
        <w:t xml:space="preserve"> </w:t>
      </w:r>
      <w:r w:rsidRPr="00486F43">
        <w:rPr>
          <w:rFonts w:asciiTheme="minorHAnsi" w:hAnsiTheme="minorHAnsi" w:cstheme="minorHAnsi"/>
          <w:sz w:val="20"/>
        </w:rPr>
        <w:t>a</w:t>
      </w:r>
      <w:r w:rsidRPr="00486F43">
        <w:rPr>
          <w:rFonts w:asciiTheme="minorHAnsi" w:hAnsiTheme="minorHAnsi" w:cstheme="minorHAnsi"/>
          <w:spacing w:val="80"/>
          <w:sz w:val="20"/>
        </w:rPr>
        <w:t xml:space="preserve"> </w:t>
      </w:r>
      <w:r w:rsidRPr="00486F43">
        <w:rPr>
          <w:rFonts w:asciiTheme="minorHAnsi" w:hAnsiTheme="minorHAnsi" w:cstheme="minorHAnsi"/>
          <w:sz w:val="20"/>
        </w:rPr>
        <w:t>collaborare</w:t>
      </w:r>
      <w:r w:rsidRPr="00486F43">
        <w:rPr>
          <w:rFonts w:asciiTheme="minorHAnsi" w:hAnsiTheme="minorHAnsi" w:cstheme="minorHAnsi"/>
          <w:spacing w:val="80"/>
          <w:sz w:val="20"/>
        </w:rPr>
        <w:t xml:space="preserve"> </w:t>
      </w:r>
      <w:r w:rsidRPr="00486F43">
        <w:rPr>
          <w:rFonts w:asciiTheme="minorHAnsi" w:hAnsiTheme="minorHAnsi" w:cstheme="minorHAnsi"/>
          <w:sz w:val="20"/>
        </w:rPr>
        <w:t>-</w:t>
      </w:r>
      <w:r w:rsidRPr="00486F43">
        <w:rPr>
          <w:rFonts w:asciiTheme="minorHAnsi" w:hAnsiTheme="minorHAnsi" w:cstheme="minorHAnsi"/>
          <w:spacing w:val="80"/>
          <w:sz w:val="20"/>
        </w:rPr>
        <w:t xml:space="preserve"> </w:t>
      </w:r>
      <w:r w:rsidRPr="00486F43">
        <w:rPr>
          <w:rFonts w:asciiTheme="minorHAnsi" w:hAnsiTheme="minorHAnsi" w:cstheme="minorHAnsi"/>
          <w:sz w:val="20"/>
        </w:rPr>
        <w:t>nei</w:t>
      </w:r>
      <w:r w:rsidRPr="00486F43">
        <w:rPr>
          <w:rFonts w:asciiTheme="minorHAnsi" w:hAnsiTheme="minorHAnsi" w:cstheme="minorHAnsi"/>
          <w:spacing w:val="80"/>
          <w:sz w:val="20"/>
        </w:rPr>
        <w:t xml:space="preserve"> </w:t>
      </w:r>
      <w:r w:rsidRPr="00486F43">
        <w:rPr>
          <w:rFonts w:asciiTheme="minorHAnsi" w:hAnsiTheme="minorHAnsi" w:cstheme="minorHAnsi"/>
          <w:sz w:val="20"/>
        </w:rPr>
        <w:t>limiti</w:t>
      </w:r>
      <w:r w:rsidRPr="00486F43">
        <w:rPr>
          <w:rFonts w:asciiTheme="minorHAnsi" w:hAnsiTheme="minorHAnsi" w:cstheme="minorHAnsi"/>
          <w:spacing w:val="80"/>
          <w:sz w:val="20"/>
        </w:rPr>
        <w:t xml:space="preserve"> </w:t>
      </w:r>
      <w:r w:rsidRPr="00486F43">
        <w:rPr>
          <w:rFonts w:asciiTheme="minorHAnsi" w:hAnsiTheme="minorHAnsi" w:cstheme="minorHAnsi"/>
          <w:sz w:val="20"/>
        </w:rPr>
        <w:t>delle</w:t>
      </w:r>
      <w:r w:rsidRPr="00486F43">
        <w:rPr>
          <w:rFonts w:asciiTheme="minorHAnsi" w:hAnsiTheme="minorHAnsi" w:cstheme="minorHAnsi"/>
          <w:spacing w:val="80"/>
          <w:sz w:val="20"/>
        </w:rPr>
        <w:t xml:space="preserve"> </w:t>
      </w:r>
      <w:r w:rsidRPr="00486F43">
        <w:rPr>
          <w:rFonts w:asciiTheme="minorHAnsi" w:hAnsiTheme="minorHAnsi" w:cstheme="minorHAnsi"/>
          <w:sz w:val="20"/>
        </w:rPr>
        <w:t>proprie</w:t>
      </w:r>
      <w:r w:rsidRPr="00486F43">
        <w:rPr>
          <w:rFonts w:asciiTheme="minorHAnsi" w:hAnsiTheme="minorHAnsi" w:cstheme="minorHAnsi"/>
          <w:spacing w:val="80"/>
          <w:sz w:val="20"/>
        </w:rPr>
        <w:t xml:space="preserve"> </w:t>
      </w:r>
      <w:r w:rsidRPr="00486F43">
        <w:rPr>
          <w:rFonts w:asciiTheme="minorHAnsi" w:hAnsiTheme="minorHAnsi" w:cstheme="minorHAnsi"/>
          <w:sz w:val="20"/>
        </w:rPr>
        <w:t>competenze</w:t>
      </w:r>
      <w:r w:rsidRPr="00486F43">
        <w:rPr>
          <w:rFonts w:asciiTheme="minorHAnsi" w:hAnsiTheme="minorHAnsi" w:cstheme="minorHAnsi"/>
          <w:spacing w:val="80"/>
          <w:sz w:val="20"/>
        </w:rPr>
        <w:t xml:space="preserve"> </w:t>
      </w:r>
      <w:r w:rsidRPr="00486F43">
        <w:rPr>
          <w:rFonts w:asciiTheme="minorHAnsi" w:hAnsiTheme="minorHAnsi" w:cstheme="minorHAnsi"/>
          <w:sz w:val="20"/>
        </w:rPr>
        <w:t xml:space="preserve">tecniche, </w:t>
      </w:r>
      <w:r w:rsidRPr="00486F43">
        <w:rPr>
          <w:rFonts w:asciiTheme="minorHAnsi" w:hAnsiTheme="minorHAnsi" w:cstheme="minorHAnsi"/>
          <w:sz w:val="20"/>
          <w:szCs w:val="20"/>
        </w:rPr>
        <w:t>organizzative e delle proprie</w:t>
      </w:r>
      <w:r w:rsidRPr="00486F43">
        <w:rPr>
          <w:rFonts w:asciiTheme="minorHAnsi" w:hAnsiTheme="minorHAnsi" w:cstheme="minorHAnsi"/>
          <w:spacing w:val="22"/>
          <w:sz w:val="20"/>
          <w:szCs w:val="20"/>
        </w:rPr>
        <w:t xml:space="preserve"> </w:t>
      </w:r>
      <w:r w:rsidRPr="00486F43">
        <w:rPr>
          <w:rFonts w:asciiTheme="minorHAnsi" w:hAnsiTheme="minorHAnsi" w:cstheme="minorHAnsi"/>
          <w:sz w:val="20"/>
          <w:szCs w:val="20"/>
        </w:rPr>
        <w:t>risorse - con il Titolare affinché siano sviluppate, adottate e implementate misure correttive di adeguamento ai nuovi requisiti.</w:t>
      </w:r>
    </w:p>
    <w:p w14:paraId="7C2A2B2B" w14:textId="77777777" w:rsidR="00C56D3D" w:rsidRPr="00486F43" w:rsidRDefault="00C56D3D" w:rsidP="00C56D3D">
      <w:pPr>
        <w:pStyle w:val="Paragrafoelenco"/>
        <w:spacing w:after="120"/>
        <w:ind w:left="567" w:right="49" w:firstLine="0"/>
        <w:rPr>
          <w:rFonts w:asciiTheme="minorHAnsi" w:hAnsiTheme="minorHAnsi" w:cstheme="minorHAnsi"/>
          <w:sz w:val="20"/>
        </w:rPr>
      </w:pPr>
    </w:p>
    <w:p w14:paraId="5BBCFF1C" w14:textId="77777777" w:rsidR="00B17189" w:rsidRDefault="00B17189" w:rsidP="00B17189">
      <w:pPr>
        <w:pStyle w:val="Corpotesto"/>
        <w:tabs>
          <w:tab w:val="left" w:pos="3134"/>
        </w:tabs>
        <w:ind w:left="360" w:right="49"/>
        <w:rPr>
          <w:rFonts w:asciiTheme="minorHAnsi" w:hAnsiTheme="minorHAnsi" w:cstheme="minorHAnsi"/>
        </w:rPr>
      </w:pPr>
      <w:r w:rsidRPr="00486F43">
        <w:rPr>
          <w:rFonts w:asciiTheme="minorHAnsi" w:hAnsiTheme="minorHAnsi" w:cstheme="minorHAnsi"/>
        </w:rPr>
        <w:t xml:space="preserve">Letto, approvato e sottoscritto digitalmente </w:t>
      </w:r>
    </w:p>
    <w:p w14:paraId="78795523" w14:textId="77777777" w:rsidR="00C56D3D" w:rsidRPr="00486F43" w:rsidRDefault="00C56D3D" w:rsidP="00B17189">
      <w:pPr>
        <w:pStyle w:val="Corpotesto"/>
        <w:tabs>
          <w:tab w:val="left" w:pos="3134"/>
        </w:tabs>
        <w:ind w:left="360" w:right="49"/>
        <w:rPr>
          <w:rFonts w:asciiTheme="minorHAnsi" w:hAnsiTheme="minorHAnsi" w:cstheme="minorHAnsi"/>
        </w:rPr>
      </w:pPr>
    </w:p>
    <w:p w14:paraId="534FC96C" w14:textId="77777777" w:rsidR="00C56D3D" w:rsidRDefault="00C56D3D" w:rsidP="00B17189">
      <w:pPr>
        <w:pStyle w:val="Corpotesto"/>
        <w:ind w:left="360" w:right="49"/>
        <w:rPr>
          <w:rFonts w:asciiTheme="minorHAnsi" w:hAnsiTheme="minorHAnsi" w:cstheme="minorHAnsi"/>
          <w:sz w:val="23"/>
        </w:rPr>
      </w:pPr>
    </w:p>
    <w:p w14:paraId="7C93C6C3" w14:textId="7EC47F2C" w:rsidR="00B17189" w:rsidRPr="00486F43" w:rsidRDefault="00B17189" w:rsidP="00B17189">
      <w:pPr>
        <w:pStyle w:val="Corpotesto"/>
        <w:ind w:left="360" w:right="49"/>
        <w:rPr>
          <w:rFonts w:asciiTheme="minorHAnsi" w:hAnsiTheme="minorHAnsi" w:cstheme="minorHAnsi"/>
          <w:sz w:val="23"/>
        </w:rPr>
      </w:pPr>
      <w:r w:rsidRPr="00486F43">
        <w:rPr>
          <w:rFonts w:asciiTheme="minorHAnsi" w:hAnsiTheme="minorHAnsi" w:cstheme="minorHAnsi"/>
          <w:noProof/>
          <w:lang w:eastAsia="it-IT"/>
        </w:rPr>
        <mc:AlternateContent>
          <mc:Choice Requires="wps">
            <w:drawing>
              <wp:anchor distT="0" distB="0" distL="0" distR="0" simplePos="0" relativeHeight="251677696" behindDoc="1" locked="0" layoutInCell="1" allowOverlap="1" wp14:anchorId="5D6C4CA5" wp14:editId="1EC52ECF">
                <wp:simplePos x="0" y="0"/>
                <wp:positionH relativeFrom="page">
                  <wp:posOffset>1260221</wp:posOffset>
                </wp:positionH>
                <wp:positionV relativeFrom="paragraph">
                  <wp:posOffset>195496</wp:posOffset>
                </wp:positionV>
                <wp:extent cx="1707514"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7514" cy="1270"/>
                        </a:xfrm>
                        <a:custGeom>
                          <a:avLst/>
                          <a:gdLst/>
                          <a:ahLst/>
                          <a:cxnLst/>
                          <a:rect l="l" t="t" r="r" b="b"/>
                          <a:pathLst>
                            <a:path w="1707514">
                              <a:moveTo>
                                <a:pt x="0" y="0"/>
                              </a:moveTo>
                              <a:lnTo>
                                <a:pt x="1707395"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DB087" id="Graphic 7" o:spid="_x0000_s1026" style="position:absolute;margin-left:99.25pt;margin-top:15.4pt;width:134.4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707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" path="m,l1707395,e" filled="f" strokeweight=".22817mm">
                <v:path arrowok="t"/>
                <w10:wrap type="topAndBottom" anchorx="page"/>
              </v:shape>
            </w:pict>
          </mc:Fallback>
        </mc:AlternateContent>
      </w:r>
      <w:r w:rsidRPr="00486F43">
        <w:rPr>
          <w:rFonts w:asciiTheme="minorHAnsi" w:hAnsiTheme="minorHAnsi" w:cstheme="minorHAnsi"/>
          <w:noProof/>
          <w:lang w:eastAsia="it-IT"/>
        </w:rPr>
        <mc:AlternateContent>
          <mc:Choice Requires="wps">
            <w:drawing>
              <wp:anchor distT="0" distB="0" distL="0" distR="0" simplePos="0" relativeHeight="251678720" behindDoc="1" locked="0" layoutInCell="1" allowOverlap="1" wp14:anchorId="0DA17F03" wp14:editId="07925855">
                <wp:simplePos x="0" y="0"/>
                <wp:positionH relativeFrom="page">
                  <wp:posOffset>4411853</wp:posOffset>
                </wp:positionH>
                <wp:positionV relativeFrom="paragraph">
                  <wp:posOffset>195496</wp:posOffset>
                </wp:positionV>
                <wp:extent cx="13906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532" y="0"/>
                              </a:lnTo>
                            </a:path>
                          </a:pathLst>
                        </a:custGeom>
                        <a:ln w="821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18EAD" id="Graphic 8" o:spid="_x0000_s1026" style="position:absolute;margin-left:347.4pt;margin-top:15.4pt;width:109.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" path="m,l1390532,e" filled="f" strokeweight=".22817mm">
                <v:path arrowok="t"/>
                <w10:wrap type="topAndBottom" anchorx="page"/>
              </v:shape>
            </w:pict>
          </mc:Fallback>
        </mc:AlternateContent>
      </w:r>
    </w:p>
    <w:p w14:paraId="4C3D0EC4" w14:textId="77777777" w:rsidR="00B17189" w:rsidRPr="00486F43" w:rsidRDefault="00B17189" w:rsidP="00B17189">
      <w:pPr>
        <w:pStyle w:val="Corpotesto"/>
        <w:tabs>
          <w:tab w:val="left" w:pos="5692"/>
        </w:tabs>
        <w:ind w:left="360" w:right="49"/>
        <w:rPr>
          <w:rFonts w:asciiTheme="minorHAnsi" w:hAnsiTheme="minorHAnsi" w:cstheme="minorHAnsi"/>
        </w:rPr>
      </w:pPr>
      <w:r w:rsidRPr="00486F43">
        <w:rPr>
          <w:rFonts w:asciiTheme="minorHAnsi" w:hAnsiTheme="minorHAnsi" w:cstheme="minorHAnsi"/>
        </w:rPr>
        <w:t>(per</w:t>
      </w:r>
      <w:r w:rsidRPr="00486F43">
        <w:rPr>
          <w:rFonts w:asciiTheme="minorHAnsi" w:hAnsiTheme="minorHAnsi" w:cstheme="minorHAnsi"/>
          <w:spacing w:val="-11"/>
        </w:rPr>
        <w:t xml:space="preserve"> </w:t>
      </w:r>
      <w:r w:rsidRPr="00486F43">
        <w:rPr>
          <w:rFonts w:asciiTheme="minorHAnsi" w:hAnsiTheme="minorHAnsi" w:cstheme="minorHAnsi"/>
        </w:rPr>
        <w:t>l’Amministrazione</w:t>
      </w:r>
      <w:r w:rsidRPr="00486F43">
        <w:rPr>
          <w:rFonts w:asciiTheme="minorHAnsi" w:hAnsiTheme="minorHAnsi" w:cstheme="minorHAnsi"/>
          <w:spacing w:val="-10"/>
        </w:rPr>
        <w:t xml:space="preserve"> </w:t>
      </w:r>
      <w:r w:rsidRPr="00486F43">
        <w:rPr>
          <w:rFonts w:asciiTheme="minorHAnsi" w:hAnsiTheme="minorHAnsi" w:cstheme="minorHAnsi"/>
          <w:spacing w:val="-2"/>
        </w:rPr>
        <w:t>Contraente)</w:t>
      </w:r>
      <w:r w:rsidRPr="00486F43">
        <w:rPr>
          <w:rFonts w:asciiTheme="minorHAnsi" w:hAnsiTheme="minorHAnsi" w:cstheme="minorHAnsi"/>
        </w:rPr>
        <w:tab/>
        <w:t>(per</w:t>
      </w:r>
      <w:r w:rsidRPr="00486F43">
        <w:rPr>
          <w:rFonts w:asciiTheme="minorHAnsi" w:hAnsiTheme="minorHAnsi" w:cstheme="minorHAnsi"/>
          <w:spacing w:val="-4"/>
        </w:rPr>
        <w:t xml:space="preserve"> </w:t>
      </w:r>
      <w:r w:rsidRPr="00486F43">
        <w:rPr>
          <w:rFonts w:asciiTheme="minorHAnsi" w:hAnsiTheme="minorHAnsi" w:cstheme="minorHAnsi"/>
        </w:rPr>
        <w:t>il</w:t>
      </w:r>
      <w:r w:rsidRPr="00486F43">
        <w:rPr>
          <w:rFonts w:asciiTheme="minorHAnsi" w:hAnsiTheme="minorHAnsi" w:cstheme="minorHAnsi"/>
          <w:spacing w:val="-4"/>
        </w:rPr>
        <w:t xml:space="preserve"> </w:t>
      </w:r>
      <w:r w:rsidRPr="00486F43">
        <w:rPr>
          <w:rFonts w:asciiTheme="minorHAnsi" w:hAnsiTheme="minorHAnsi" w:cstheme="minorHAnsi"/>
          <w:spacing w:val="-2"/>
        </w:rPr>
        <w:t>Fornitore)</w:t>
      </w:r>
    </w:p>
    <w:bookmarkEnd w:id="143"/>
    <w:p w14:paraId="7FDDC3D7" w14:textId="77777777" w:rsidR="00822480" w:rsidRPr="00975374" w:rsidRDefault="00822480" w:rsidP="00B27721">
      <w:pPr>
        <w:pStyle w:val="Corpotesto"/>
        <w:spacing w:before="111"/>
        <w:ind w:left="0"/>
        <w:rPr>
          <w:rFonts w:asciiTheme="minorHAnsi" w:hAnsiTheme="minorHAnsi" w:cstheme="minorHAnsi"/>
        </w:rPr>
      </w:pPr>
    </w:p>
    <w:p w14:paraId="027CC309" w14:textId="77777777" w:rsidR="00C56D3D" w:rsidRDefault="00C56D3D">
      <w:pPr>
        <w:rPr>
          <w:rFonts w:asciiTheme="minorHAnsi" w:hAnsiTheme="minorHAnsi" w:cstheme="minorHAnsi"/>
          <w:sz w:val="20"/>
          <w:szCs w:val="20"/>
        </w:rPr>
      </w:pPr>
      <w:r>
        <w:rPr>
          <w:rFonts w:asciiTheme="minorHAnsi" w:hAnsiTheme="minorHAnsi" w:cstheme="minorHAnsi"/>
        </w:rPr>
        <w:br w:type="page"/>
      </w:r>
    </w:p>
    <w:p w14:paraId="7FDDC3D8" w14:textId="40651FAB" w:rsidR="00822480" w:rsidRPr="00975374" w:rsidRDefault="00E71642" w:rsidP="00975374">
      <w:pPr>
        <w:pStyle w:val="Corpotesto"/>
        <w:spacing w:before="1"/>
        <w:ind w:left="0" w:right="49"/>
        <w:rPr>
          <w:rFonts w:asciiTheme="minorHAnsi" w:hAnsiTheme="minorHAnsi" w:cstheme="minorHAnsi"/>
        </w:rPr>
      </w:pPr>
      <w:r w:rsidRPr="00975374">
        <w:rPr>
          <w:rFonts w:asciiTheme="minorHAnsi" w:hAnsiTheme="minorHAnsi" w:cstheme="minorHAnsi"/>
        </w:rPr>
        <w:lastRenderedPageBreak/>
        <w:t>Ai sensi e per gli effetti dell’art. 1341 c.c. il Fornitore dichiara di aver letto con attenzione e di approvare specificatamente le pattuizioni contenute negli articoli seguenti: Art. 1 “Definizioni”, Art. 3 “Oggetto del Contratto Esecutivo”, Art. 4 “Efficacia e durata”, Art. 5</w:t>
      </w:r>
      <w:r w:rsidRPr="00975374">
        <w:rPr>
          <w:rFonts w:asciiTheme="minorHAnsi" w:hAnsiTheme="minorHAnsi" w:cstheme="minorHAnsi"/>
          <w:spacing w:val="-1"/>
        </w:rPr>
        <w:t xml:space="preserve"> </w:t>
      </w:r>
      <w:r w:rsidRPr="00975374">
        <w:rPr>
          <w:rFonts w:asciiTheme="minorHAnsi" w:hAnsiTheme="minorHAnsi" w:cstheme="minorHAnsi"/>
        </w:rPr>
        <w:t>“Gestione del Contratto Esecutivo”, Art. 6</w:t>
      </w:r>
      <w:r w:rsidRPr="00975374">
        <w:rPr>
          <w:rFonts w:asciiTheme="minorHAnsi" w:hAnsiTheme="minorHAnsi" w:cstheme="minorHAnsi"/>
          <w:spacing w:val="-1"/>
        </w:rPr>
        <w:t xml:space="preserve"> </w:t>
      </w:r>
      <w:r w:rsidRPr="00975374">
        <w:rPr>
          <w:rFonts w:asciiTheme="minorHAnsi" w:hAnsiTheme="minorHAnsi" w:cstheme="minorHAnsi"/>
        </w:rPr>
        <w:t>“Attivazione e</w:t>
      </w:r>
      <w:r w:rsidRPr="00975374">
        <w:rPr>
          <w:rFonts w:asciiTheme="minorHAnsi" w:hAnsiTheme="minorHAnsi" w:cstheme="minorHAnsi"/>
          <w:spacing w:val="-12"/>
        </w:rPr>
        <w:t xml:space="preserve"> </w:t>
      </w:r>
      <w:r w:rsidRPr="00975374">
        <w:rPr>
          <w:rFonts w:asciiTheme="minorHAnsi" w:hAnsiTheme="minorHAnsi" w:cstheme="minorHAnsi"/>
        </w:rPr>
        <w:t>dismissione</w:t>
      </w:r>
      <w:r w:rsidRPr="00975374">
        <w:rPr>
          <w:rFonts w:asciiTheme="minorHAnsi" w:hAnsiTheme="minorHAnsi" w:cstheme="minorHAnsi"/>
          <w:spacing w:val="-11"/>
        </w:rPr>
        <w:t xml:space="preserve"> </w:t>
      </w:r>
      <w:r w:rsidRPr="00975374">
        <w:rPr>
          <w:rFonts w:asciiTheme="minorHAnsi" w:hAnsiTheme="minorHAnsi" w:cstheme="minorHAnsi"/>
        </w:rPr>
        <w:t>dei</w:t>
      </w:r>
      <w:r w:rsidRPr="00975374">
        <w:rPr>
          <w:rFonts w:asciiTheme="minorHAnsi" w:hAnsiTheme="minorHAnsi" w:cstheme="minorHAnsi"/>
          <w:spacing w:val="-11"/>
        </w:rPr>
        <w:t xml:space="preserve"> </w:t>
      </w:r>
      <w:r w:rsidRPr="00975374">
        <w:rPr>
          <w:rFonts w:asciiTheme="minorHAnsi" w:hAnsiTheme="minorHAnsi" w:cstheme="minorHAnsi"/>
        </w:rPr>
        <w:t>servizi”,</w:t>
      </w:r>
      <w:r w:rsidRPr="00975374">
        <w:rPr>
          <w:rFonts w:asciiTheme="minorHAnsi" w:hAnsiTheme="minorHAnsi" w:cstheme="minorHAnsi"/>
          <w:spacing w:val="-12"/>
        </w:rPr>
        <w:t xml:space="preserve"> </w:t>
      </w:r>
      <w:r w:rsidRPr="00975374">
        <w:rPr>
          <w:rFonts w:asciiTheme="minorHAnsi" w:hAnsiTheme="minorHAnsi" w:cstheme="minorHAnsi"/>
        </w:rPr>
        <w:t>Art.</w:t>
      </w:r>
      <w:r w:rsidRPr="00975374">
        <w:rPr>
          <w:rFonts w:asciiTheme="minorHAnsi" w:hAnsiTheme="minorHAnsi" w:cstheme="minorHAnsi"/>
          <w:spacing w:val="-11"/>
        </w:rPr>
        <w:t xml:space="preserve"> </w:t>
      </w:r>
      <w:r w:rsidRPr="00975374">
        <w:rPr>
          <w:rFonts w:asciiTheme="minorHAnsi" w:hAnsiTheme="minorHAnsi" w:cstheme="minorHAnsi"/>
        </w:rPr>
        <w:t>7</w:t>
      </w:r>
      <w:r w:rsidRPr="00975374">
        <w:rPr>
          <w:rFonts w:asciiTheme="minorHAnsi" w:hAnsiTheme="minorHAnsi" w:cstheme="minorHAnsi"/>
          <w:spacing w:val="-11"/>
        </w:rPr>
        <w:t xml:space="preserve"> </w:t>
      </w:r>
      <w:r w:rsidRPr="00975374">
        <w:rPr>
          <w:rFonts w:asciiTheme="minorHAnsi" w:hAnsiTheme="minorHAnsi" w:cstheme="minorHAnsi"/>
        </w:rPr>
        <w:t>“Locali</w:t>
      </w:r>
      <w:r w:rsidRPr="00975374">
        <w:rPr>
          <w:rFonts w:asciiTheme="minorHAnsi" w:hAnsiTheme="minorHAnsi" w:cstheme="minorHAnsi"/>
          <w:spacing w:val="-12"/>
        </w:rPr>
        <w:t xml:space="preserve"> </w:t>
      </w:r>
      <w:r w:rsidRPr="00975374">
        <w:rPr>
          <w:rFonts w:asciiTheme="minorHAnsi" w:hAnsiTheme="minorHAnsi" w:cstheme="minorHAnsi"/>
        </w:rPr>
        <w:t>messi</w:t>
      </w:r>
      <w:r w:rsidRPr="00975374">
        <w:rPr>
          <w:rFonts w:asciiTheme="minorHAnsi" w:hAnsiTheme="minorHAnsi" w:cstheme="minorHAnsi"/>
          <w:spacing w:val="-11"/>
        </w:rPr>
        <w:t xml:space="preserve"> </w:t>
      </w:r>
      <w:r w:rsidRPr="00975374">
        <w:rPr>
          <w:rFonts w:asciiTheme="minorHAnsi" w:hAnsiTheme="minorHAnsi" w:cstheme="minorHAnsi"/>
        </w:rPr>
        <w:t>a</w:t>
      </w:r>
      <w:r w:rsidRPr="00975374">
        <w:rPr>
          <w:rFonts w:asciiTheme="minorHAnsi" w:hAnsiTheme="minorHAnsi" w:cstheme="minorHAnsi"/>
          <w:spacing w:val="-11"/>
        </w:rPr>
        <w:t xml:space="preserve"> </w:t>
      </w:r>
      <w:r w:rsidRPr="00975374">
        <w:rPr>
          <w:rFonts w:asciiTheme="minorHAnsi" w:hAnsiTheme="minorHAnsi" w:cstheme="minorHAnsi"/>
        </w:rPr>
        <w:t>disposizione</w:t>
      </w:r>
      <w:r w:rsidRPr="00975374">
        <w:rPr>
          <w:rFonts w:asciiTheme="minorHAnsi" w:hAnsiTheme="minorHAnsi" w:cstheme="minorHAnsi"/>
          <w:spacing w:val="-12"/>
        </w:rPr>
        <w:t xml:space="preserve"> </w:t>
      </w:r>
      <w:r w:rsidRPr="00975374">
        <w:rPr>
          <w:rFonts w:asciiTheme="minorHAnsi" w:hAnsiTheme="minorHAnsi" w:cstheme="minorHAnsi"/>
        </w:rPr>
        <w:t>dall’Amministrazione</w:t>
      </w:r>
      <w:r w:rsidRPr="00975374">
        <w:rPr>
          <w:rFonts w:asciiTheme="minorHAnsi" w:hAnsiTheme="minorHAnsi" w:cstheme="minorHAnsi"/>
          <w:spacing w:val="-11"/>
        </w:rPr>
        <w:t xml:space="preserve"> </w:t>
      </w:r>
      <w:r w:rsidRPr="00975374">
        <w:rPr>
          <w:rFonts w:asciiTheme="minorHAnsi" w:hAnsiTheme="minorHAnsi" w:cstheme="minorHAnsi"/>
        </w:rPr>
        <w:t>Contraente”;</w:t>
      </w:r>
      <w:r w:rsidRPr="00975374">
        <w:rPr>
          <w:rFonts w:asciiTheme="minorHAnsi" w:hAnsiTheme="minorHAnsi" w:cstheme="minorHAnsi"/>
          <w:spacing w:val="-11"/>
        </w:rPr>
        <w:t xml:space="preserve"> </w:t>
      </w:r>
      <w:r w:rsidRPr="00975374">
        <w:rPr>
          <w:rFonts w:asciiTheme="minorHAnsi" w:hAnsiTheme="minorHAnsi" w:cstheme="minorHAnsi"/>
        </w:rPr>
        <w:t>Art.</w:t>
      </w:r>
      <w:r w:rsidRPr="00975374">
        <w:rPr>
          <w:rFonts w:asciiTheme="minorHAnsi" w:hAnsiTheme="minorHAnsi" w:cstheme="minorHAnsi"/>
          <w:spacing w:val="-11"/>
        </w:rPr>
        <w:t xml:space="preserve"> </w:t>
      </w:r>
      <w:r w:rsidRPr="00975374">
        <w:rPr>
          <w:rFonts w:asciiTheme="minorHAnsi" w:hAnsiTheme="minorHAnsi" w:cstheme="minorHAnsi"/>
        </w:rPr>
        <w:t>8</w:t>
      </w:r>
      <w:r w:rsidRPr="00975374">
        <w:rPr>
          <w:rFonts w:asciiTheme="minorHAnsi" w:hAnsiTheme="minorHAnsi" w:cstheme="minorHAnsi"/>
          <w:spacing w:val="-12"/>
        </w:rPr>
        <w:t xml:space="preserve"> </w:t>
      </w:r>
      <w:r w:rsidRPr="00975374">
        <w:rPr>
          <w:rFonts w:asciiTheme="minorHAnsi" w:hAnsiTheme="minorHAnsi" w:cstheme="minorHAnsi"/>
        </w:rPr>
        <w:t>“Verifiche di conformità”, Art. 9 “Penali”, Art. 10 “Corrispettivi”, Art. 11 “Fatturazione e pagamenti”, Art. 12 “Garanzia dell’esatto adempimento”, Art. 13 “Subappalto”, Art. 14 “Risoluzione e Recesso”, Art. 15 “Forza Maggiore”, Art. 16 “Responsabilità civile e polizza assicurativa”, Art. 17 “Trasparenza dei prezzi”, Art. 18 ”Tracciabilità dei flussi finanziari”, Art. 19 “Oneri fiscali e spese contrattuali”, Art. 20 “Foro competente”, Art. 21 “Trattamento dei dati personali”</w:t>
      </w:r>
    </w:p>
    <w:p w14:paraId="7FDDC3D9" w14:textId="77777777" w:rsidR="00822480" w:rsidRPr="00975374" w:rsidRDefault="00822480" w:rsidP="00B27721">
      <w:pPr>
        <w:pStyle w:val="Corpotesto"/>
        <w:spacing w:before="53"/>
        <w:ind w:left="0"/>
        <w:rPr>
          <w:rFonts w:asciiTheme="minorHAnsi" w:hAnsiTheme="minorHAnsi" w:cstheme="minorHAnsi"/>
        </w:rPr>
      </w:pPr>
    </w:p>
    <w:p w14:paraId="0F18092C" w14:textId="77777777" w:rsidR="00C56D3D" w:rsidRPr="00486F43" w:rsidRDefault="00C56D3D" w:rsidP="00C56D3D">
      <w:pPr>
        <w:pStyle w:val="Corpotesto"/>
        <w:tabs>
          <w:tab w:val="left" w:pos="3134"/>
        </w:tabs>
        <w:ind w:left="0" w:right="49"/>
        <w:rPr>
          <w:rFonts w:asciiTheme="minorHAnsi" w:hAnsiTheme="minorHAnsi" w:cstheme="minorHAnsi"/>
        </w:rPr>
      </w:pPr>
      <w:r w:rsidRPr="00486F43">
        <w:rPr>
          <w:rFonts w:asciiTheme="minorHAnsi" w:hAnsiTheme="minorHAnsi" w:cstheme="minorHAnsi"/>
        </w:rPr>
        <w:t xml:space="preserve">Letto, approvato e sottoscritto digitalmente </w:t>
      </w:r>
    </w:p>
    <w:p w14:paraId="7148C3FE" w14:textId="77777777" w:rsidR="00C56D3D" w:rsidRDefault="00C56D3D" w:rsidP="00975374">
      <w:pPr>
        <w:pStyle w:val="Corpotesto"/>
        <w:spacing w:before="1"/>
        <w:ind w:left="0" w:right="49"/>
        <w:rPr>
          <w:rFonts w:asciiTheme="minorHAnsi" w:hAnsiTheme="minorHAnsi" w:cstheme="minorHAnsi"/>
        </w:rPr>
      </w:pPr>
    </w:p>
    <w:p w14:paraId="3D0EE06D" w14:textId="77777777" w:rsidR="00C56D3D" w:rsidRDefault="00C56D3D" w:rsidP="00975374">
      <w:pPr>
        <w:pStyle w:val="Corpotesto"/>
        <w:spacing w:before="1"/>
        <w:ind w:left="0" w:right="49"/>
        <w:rPr>
          <w:rFonts w:asciiTheme="minorHAnsi" w:hAnsiTheme="minorHAnsi" w:cstheme="minorHAnsi"/>
        </w:rPr>
      </w:pPr>
    </w:p>
    <w:p w14:paraId="1E47CEBF" w14:textId="6B1347C1" w:rsidR="00C56D3D" w:rsidRDefault="00C56D3D" w:rsidP="00975374">
      <w:pPr>
        <w:pStyle w:val="Corpotesto"/>
        <w:spacing w:before="1"/>
        <w:ind w:left="0" w:right="49"/>
        <w:rPr>
          <w:rFonts w:asciiTheme="minorHAnsi" w:hAnsiTheme="minorHAnsi" w:cstheme="minorHAnsi"/>
        </w:rPr>
      </w:pPr>
      <w:r>
        <w:rPr>
          <w:rFonts w:asciiTheme="minorHAnsi" w:hAnsiTheme="minorHAnsi" w:cstheme="minorHAnsi"/>
        </w:rPr>
        <w:t>_________________________</w:t>
      </w:r>
    </w:p>
    <w:p w14:paraId="7FDDC3DE" w14:textId="282493D3" w:rsidR="00822480" w:rsidRPr="00975374" w:rsidRDefault="00E71642" w:rsidP="00975374">
      <w:pPr>
        <w:pStyle w:val="Corpotesto"/>
        <w:spacing w:before="1"/>
        <w:ind w:left="0" w:right="49"/>
        <w:rPr>
          <w:rFonts w:asciiTheme="minorHAnsi" w:hAnsiTheme="minorHAnsi" w:cstheme="minorHAnsi"/>
        </w:rPr>
      </w:pPr>
      <w:r w:rsidRPr="00975374">
        <w:rPr>
          <w:rFonts w:asciiTheme="minorHAnsi" w:hAnsiTheme="minorHAnsi" w:cstheme="minorHAnsi"/>
        </w:rPr>
        <w:t>(per il Fornitore)</w:t>
      </w:r>
    </w:p>
    <w:p w14:paraId="3215BE4F" w14:textId="77777777" w:rsidR="00C622C5" w:rsidRPr="00975374" w:rsidRDefault="00C622C5" w:rsidP="00B27721">
      <w:pPr>
        <w:pStyle w:val="Corpotesto"/>
        <w:spacing w:before="74"/>
        <w:rPr>
          <w:rFonts w:asciiTheme="minorHAnsi" w:hAnsiTheme="minorHAnsi" w:cstheme="minorHAnsi"/>
        </w:rPr>
      </w:pPr>
    </w:p>
    <w:sectPr w:rsidR="00C622C5" w:rsidRPr="00975374" w:rsidSect="002A7AAD">
      <w:type w:val="continuous"/>
      <w:pgSz w:w="11910" w:h="16840"/>
      <w:pgMar w:top="1800" w:right="1678" w:bottom="1276" w:left="1678" w:header="1170" w:footer="62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9FD7" w14:textId="77777777" w:rsidR="00850202" w:rsidRDefault="00850202">
      <w:r>
        <w:separator/>
      </w:r>
    </w:p>
  </w:endnote>
  <w:endnote w:type="continuationSeparator" w:id="0">
    <w:p w14:paraId="4168CAD8" w14:textId="77777777" w:rsidR="00850202" w:rsidRDefault="0085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C3E8" w14:textId="1AD59725" w:rsidR="00822480" w:rsidRDefault="00B27721">
    <w:pPr>
      <w:pStyle w:val="Corpotesto"/>
      <w:spacing w:line="14" w:lineRule="auto"/>
      <w:ind w:left="0"/>
      <w:jc w:val="left"/>
    </w:pPr>
    <w:r>
      <w:rPr>
        <w:noProof/>
        <w:lang w:eastAsia="it-IT"/>
      </w:rPr>
      <mc:AlternateContent>
        <mc:Choice Requires="wps">
          <w:drawing>
            <wp:anchor distT="0" distB="0" distL="0" distR="0" simplePos="0" relativeHeight="251657216" behindDoc="1" locked="0" layoutInCell="1" allowOverlap="1" wp14:anchorId="7FDDC3ED" wp14:editId="0F143259">
              <wp:simplePos x="0" y="0"/>
              <wp:positionH relativeFrom="page">
                <wp:posOffset>1084385</wp:posOffset>
              </wp:positionH>
              <wp:positionV relativeFrom="page">
                <wp:posOffset>10146323</wp:posOffset>
              </wp:positionV>
              <wp:extent cx="5539153" cy="3746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153" cy="374650"/>
                      </a:xfrm>
                      <a:prstGeom prst="rect">
                        <a:avLst/>
                      </a:prstGeom>
                    </wps:spPr>
                    <wps:txbx>
                      <w:txbxContent>
                        <w:p w14:paraId="7FDDC3EF" w14:textId="77777777" w:rsidR="00822480" w:rsidRDefault="00E71642" w:rsidP="00B27721">
                          <w:pPr>
                            <w:pBdr>
                              <w:top w:val="single" w:sz="4" w:space="1" w:color="auto"/>
                            </w:pBdr>
                            <w:spacing w:line="183" w:lineRule="exact"/>
                            <w:ind w:left="20"/>
                            <w:rPr>
                              <w:sz w:val="16"/>
                            </w:rPr>
                          </w:pPr>
                          <w:r>
                            <w:rPr>
                              <w:sz w:val="16"/>
                            </w:rPr>
                            <w:t>Procedura</w:t>
                          </w:r>
                          <w:r>
                            <w:rPr>
                              <w:spacing w:val="-6"/>
                              <w:sz w:val="16"/>
                            </w:rPr>
                            <w:t xml:space="preserve"> </w:t>
                          </w:r>
                          <w:r>
                            <w:rPr>
                              <w:sz w:val="16"/>
                            </w:rPr>
                            <w:t>aperta</w:t>
                          </w:r>
                          <w:r>
                            <w:rPr>
                              <w:spacing w:val="-4"/>
                              <w:sz w:val="16"/>
                            </w:rPr>
                            <w:t xml:space="preserve"> </w:t>
                          </w:r>
                          <w:r>
                            <w:rPr>
                              <w:sz w:val="16"/>
                            </w:rPr>
                            <w:t>per</w:t>
                          </w:r>
                          <w:r>
                            <w:rPr>
                              <w:spacing w:val="-4"/>
                              <w:sz w:val="16"/>
                            </w:rPr>
                            <w:t xml:space="preserve"> </w:t>
                          </w:r>
                          <w:r>
                            <w:rPr>
                              <w:sz w:val="16"/>
                            </w:rPr>
                            <w:t>l’affidamento</w:t>
                          </w:r>
                          <w:r>
                            <w:rPr>
                              <w:spacing w:val="-4"/>
                              <w:sz w:val="16"/>
                            </w:rPr>
                            <w:t xml:space="preserve"> </w:t>
                          </w:r>
                          <w:r>
                            <w:rPr>
                              <w:sz w:val="16"/>
                            </w:rPr>
                            <w:t>di</w:t>
                          </w:r>
                          <w:r>
                            <w:rPr>
                              <w:spacing w:val="-5"/>
                              <w:sz w:val="16"/>
                            </w:rPr>
                            <w:t xml:space="preserve"> </w:t>
                          </w:r>
                          <w:r>
                            <w:rPr>
                              <w:sz w:val="16"/>
                            </w:rPr>
                            <w:t>Accordi</w:t>
                          </w:r>
                          <w:r>
                            <w:rPr>
                              <w:spacing w:val="-5"/>
                              <w:sz w:val="16"/>
                            </w:rPr>
                            <w:t xml:space="preserve"> </w:t>
                          </w:r>
                          <w:r>
                            <w:rPr>
                              <w:sz w:val="16"/>
                            </w:rPr>
                            <w:t>Quadro,</w:t>
                          </w:r>
                          <w:r>
                            <w:rPr>
                              <w:spacing w:val="-3"/>
                              <w:sz w:val="16"/>
                            </w:rPr>
                            <w:t xml:space="preserve"> </w:t>
                          </w:r>
                          <w:r>
                            <w:rPr>
                              <w:sz w:val="16"/>
                            </w:rPr>
                            <w:t>ai</w:t>
                          </w:r>
                          <w:r>
                            <w:rPr>
                              <w:spacing w:val="-5"/>
                              <w:sz w:val="16"/>
                            </w:rPr>
                            <w:t xml:space="preserve"> </w:t>
                          </w:r>
                          <w:r>
                            <w:rPr>
                              <w:sz w:val="16"/>
                            </w:rPr>
                            <w:t>sensi</w:t>
                          </w:r>
                          <w:r>
                            <w:rPr>
                              <w:spacing w:val="-5"/>
                              <w:sz w:val="16"/>
                            </w:rPr>
                            <w:t xml:space="preserve"> </w:t>
                          </w:r>
                          <w:r>
                            <w:rPr>
                              <w:sz w:val="16"/>
                            </w:rPr>
                            <w:t>del</w:t>
                          </w:r>
                          <w:r>
                            <w:rPr>
                              <w:spacing w:val="-5"/>
                              <w:sz w:val="16"/>
                            </w:rPr>
                            <w:t xml:space="preserve"> </w:t>
                          </w:r>
                          <w:r>
                            <w:rPr>
                              <w:sz w:val="16"/>
                            </w:rPr>
                            <w:t>D.Lgs.</w:t>
                          </w:r>
                          <w:r>
                            <w:rPr>
                              <w:spacing w:val="-3"/>
                              <w:sz w:val="16"/>
                            </w:rPr>
                            <w:t xml:space="preserve"> </w:t>
                          </w:r>
                          <w:r>
                            <w:rPr>
                              <w:sz w:val="16"/>
                            </w:rPr>
                            <w:t>n.36/2023</w:t>
                          </w:r>
                          <w:r>
                            <w:rPr>
                              <w:spacing w:val="-3"/>
                              <w:sz w:val="16"/>
                            </w:rPr>
                            <w:t xml:space="preserve"> </w:t>
                          </w:r>
                          <w:r>
                            <w:rPr>
                              <w:sz w:val="16"/>
                            </w:rPr>
                            <w:t>e</w:t>
                          </w:r>
                          <w:r>
                            <w:rPr>
                              <w:spacing w:val="-4"/>
                              <w:sz w:val="16"/>
                            </w:rPr>
                            <w:t xml:space="preserve"> </w:t>
                          </w:r>
                          <w:proofErr w:type="spellStart"/>
                          <w:r>
                            <w:rPr>
                              <w:sz w:val="16"/>
                            </w:rPr>
                            <w:t>s.m.i.</w:t>
                          </w:r>
                          <w:proofErr w:type="spellEnd"/>
                          <w:r>
                            <w:rPr>
                              <w:sz w:val="16"/>
                            </w:rPr>
                            <w:t>,</w:t>
                          </w:r>
                          <w:r>
                            <w:rPr>
                              <w:spacing w:val="-3"/>
                              <w:sz w:val="16"/>
                            </w:rPr>
                            <w:t xml:space="preserve"> </w:t>
                          </w:r>
                          <w:r>
                            <w:rPr>
                              <w:sz w:val="16"/>
                            </w:rPr>
                            <w:t>Lotti</w:t>
                          </w:r>
                          <w:r>
                            <w:rPr>
                              <w:spacing w:val="-4"/>
                              <w:sz w:val="16"/>
                            </w:rPr>
                            <w:t xml:space="preserve"> </w:t>
                          </w:r>
                          <w:r>
                            <w:rPr>
                              <w:sz w:val="16"/>
                            </w:rPr>
                            <w:t>Applicativi</w:t>
                          </w:r>
                          <w:r>
                            <w:rPr>
                              <w:spacing w:val="-4"/>
                              <w:sz w:val="16"/>
                            </w:rPr>
                            <w:t xml:space="preserve"> </w:t>
                          </w:r>
                          <w:r>
                            <w:rPr>
                              <w:sz w:val="16"/>
                            </w:rPr>
                            <w:t>Sanità</w:t>
                          </w:r>
                          <w:r>
                            <w:rPr>
                              <w:spacing w:val="-3"/>
                              <w:sz w:val="16"/>
                            </w:rPr>
                            <w:t xml:space="preserve"> </w:t>
                          </w:r>
                          <w:r>
                            <w:rPr>
                              <w:sz w:val="16"/>
                            </w:rPr>
                            <w:t>digitale</w:t>
                          </w:r>
                          <w:r>
                            <w:rPr>
                              <w:spacing w:val="-3"/>
                              <w:sz w:val="16"/>
                            </w:rPr>
                            <w:t xml:space="preserve"> </w:t>
                          </w:r>
                          <w:r>
                            <w:rPr>
                              <w:sz w:val="16"/>
                            </w:rPr>
                            <w:t>–</w:t>
                          </w:r>
                          <w:r>
                            <w:rPr>
                              <w:spacing w:val="-4"/>
                              <w:sz w:val="16"/>
                            </w:rPr>
                            <w:t xml:space="preserve"> </w:t>
                          </w:r>
                          <w:r>
                            <w:rPr>
                              <w:sz w:val="16"/>
                            </w:rPr>
                            <w:t>ID</w:t>
                          </w:r>
                          <w:r>
                            <w:rPr>
                              <w:spacing w:val="-3"/>
                              <w:sz w:val="16"/>
                            </w:rPr>
                            <w:t xml:space="preserve"> </w:t>
                          </w:r>
                          <w:r>
                            <w:rPr>
                              <w:spacing w:val="-4"/>
                              <w:sz w:val="16"/>
                            </w:rPr>
                            <w:t>2720</w:t>
                          </w:r>
                        </w:p>
                        <w:p w14:paraId="7FDDC3F0" w14:textId="77777777" w:rsidR="00822480" w:rsidRDefault="00E71642" w:rsidP="00B27721">
                          <w:pPr>
                            <w:ind w:right="3736"/>
                            <w:rPr>
                              <w:sz w:val="16"/>
                            </w:rPr>
                          </w:pPr>
                          <w:r>
                            <w:rPr>
                              <w:sz w:val="16"/>
                            </w:rPr>
                            <w:t>Allegato</w:t>
                          </w:r>
                          <w:r>
                            <w:rPr>
                              <w:spacing w:val="-5"/>
                              <w:sz w:val="16"/>
                            </w:rPr>
                            <w:t xml:space="preserve"> </w:t>
                          </w:r>
                          <w:r>
                            <w:rPr>
                              <w:sz w:val="16"/>
                            </w:rPr>
                            <w:t>4A</w:t>
                          </w:r>
                          <w:r>
                            <w:rPr>
                              <w:spacing w:val="-4"/>
                              <w:sz w:val="16"/>
                            </w:rPr>
                            <w:t xml:space="preserve"> </w:t>
                          </w:r>
                          <w:r>
                            <w:rPr>
                              <w:sz w:val="16"/>
                            </w:rPr>
                            <w:t>-</w:t>
                          </w:r>
                          <w:r>
                            <w:rPr>
                              <w:spacing w:val="-3"/>
                              <w:sz w:val="16"/>
                            </w:rPr>
                            <w:t xml:space="preserve"> </w:t>
                          </w:r>
                          <w:r>
                            <w:rPr>
                              <w:sz w:val="16"/>
                            </w:rPr>
                            <w:t>Schema</w:t>
                          </w:r>
                          <w:r>
                            <w:rPr>
                              <w:spacing w:val="-5"/>
                              <w:sz w:val="16"/>
                            </w:rPr>
                            <w:t xml:space="preserve"> </w:t>
                          </w:r>
                          <w:r>
                            <w:rPr>
                              <w:sz w:val="16"/>
                            </w:rPr>
                            <w:t>di</w:t>
                          </w:r>
                          <w:r>
                            <w:rPr>
                              <w:spacing w:val="-6"/>
                              <w:sz w:val="16"/>
                            </w:rPr>
                            <w:t xml:space="preserve"> </w:t>
                          </w:r>
                          <w:r>
                            <w:rPr>
                              <w:sz w:val="16"/>
                            </w:rPr>
                            <w:t>Contratto</w:t>
                          </w:r>
                          <w:r>
                            <w:rPr>
                              <w:spacing w:val="-5"/>
                              <w:sz w:val="16"/>
                            </w:rPr>
                            <w:t xml:space="preserve"> </w:t>
                          </w:r>
                          <w:r>
                            <w:rPr>
                              <w:sz w:val="16"/>
                            </w:rPr>
                            <w:t>Esecutivo</w:t>
                          </w:r>
                          <w:r>
                            <w:rPr>
                              <w:spacing w:val="-5"/>
                              <w:sz w:val="16"/>
                            </w:rPr>
                            <w:t xml:space="preserve"> </w:t>
                          </w:r>
                          <w:r>
                            <w:rPr>
                              <w:sz w:val="16"/>
                            </w:rPr>
                            <w:t>-</w:t>
                          </w:r>
                          <w:r>
                            <w:rPr>
                              <w:spacing w:val="-3"/>
                              <w:sz w:val="16"/>
                            </w:rPr>
                            <w:t xml:space="preserve"> </w:t>
                          </w:r>
                          <w:r>
                            <w:rPr>
                              <w:sz w:val="16"/>
                            </w:rPr>
                            <w:t>Lotti</w:t>
                          </w:r>
                          <w:r>
                            <w:rPr>
                              <w:spacing w:val="-6"/>
                              <w:sz w:val="16"/>
                            </w:rPr>
                            <w:t xml:space="preserve"> </w:t>
                          </w:r>
                          <w:r>
                            <w:rPr>
                              <w:sz w:val="16"/>
                            </w:rPr>
                            <w:t>Applicativi</w:t>
                          </w:r>
                          <w:r>
                            <w:rPr>
                              <w:spacing w:val="40"/>
                              <w:sz w:val="16"/>
                            </w:rPr>
                            <w:t xml:space="preserve"> </w:t>
                          </w:r>
                          <w:r>
                            <w:rPr>
                              <w:sz w:val="16"/>
                            </w:rPr>
                            <w:t>Classificazione: Consip Public</w:t>
                          </w:r>
                        </w:p>
                      </w:txbxContent>
                    </wps:txbx>
                    <wps:bodyPr wrap="square" lIns="0" tIns="0" rIns="0" bIns="0" rtlCol="0">
                      <a:noAutofit/>
                    </wps:bodyPr>
                  </wps:wsp>
                </a:graphicData>
              </a:graphic>
              <wp14:sizeRelH relativeFrom="margin">
                <wp14:pctWidth>0</wp14:pctWidth>
              </wp14:sizeRelH>
            </wp:anchor>
          </w:drawing>
        </mc:Choice>
        <mc:Fallback>
          <w:pict>
            <v:shapetype w14:anchorId="7FDDC3ED" id="_x0000_t202" coordsize="21600,21600" o:spt="202" path="m,l,21600r21600,l21600,xe">
              <v:stroke joinstyle="miter"/>
              <v:path gradientshapeok="t" o:connecttype="rect"/>
            </v:shapetype>
            <v:shape id="Textbox 4" o:spid="_x0000_s1026" type="#_x0000_t202" style="position:absolute;margin-left:85.4pt;margin-top:798.9pt;width:436.15pt;height:29.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" filled="f" stroked="f">
              <v:path arrowok="t"/>
              <v:textbox inset="0,0,0,0">
                <w:txbxContent>
                  <w:p w14:paraId="7FDDC3EF" w14:textId="77777777" w:rsidR="00822480" w:rsidRDefault="00E71642" w:rsidP="00B27721">
                    <w:pPr>
                      <w:pBdr>
                        <w:top w:val="single" w:sz="4" w:space="1" w:color="auto"/>
                      </w:pBdr>
                      <w:spacing w:line="183" w:lineRule="exact"/>
                      <w:ind w:left="20"/>
                      <w:rPr>
                        <w:sz w:val="16"/>
                      </w:rPr>
                    </w:pPr>
                    <w:r>
                      <w:rPr>
                        <w:sz w:val="16"/>
                      </w:rPr>
                      <w:t>Procedura</w:t>
                    </w:r>
                    <w:r>
                      <w:rPr>
                        <w:spacing w:val="-6"/>
                        <w:sz w:val="16"/>
                      </w:rPr>
                      <w:t xml:space="preserve"> </w:t>
                    </w:r>
                    <w:r>
                      <w:rPr>
                        <w:sz w:val="16"/>
                      </w:rPr>
                      <w:t>aperta</w:t>
                    </w:r>
                    <w:r>
                      <w:rPr>
                        <w:spacing w:val="-4"/>
                        <w:sz w:val="16"/>
                      </w:rPr>
                      <w:t xml:space="preserve"> </w:t>
                    </w:r>
                    <w:r>
                      <w:rPr>
                        <w:sz w:val="16"/>
                      </w:rPr>
                      <w:t>per</w:t>
                    </w:r>
                    <w:r>
                      <w:rPr>
                        <w:spacing w:val="-4"/>
                        <w:sz w:val="16"/>
                      </w:rPr>
                      <w:t xml:space="preserve"> </w:t>
                    </w:r>
                    <w:r>
                      <w:rPr>
                        <w:sz w:val="16"/>
                      </w:rPr>
                      <w:t>l’affidamento</w:t>
                    </w:r>
                    <w:r>
                      <w:rPr>
                        <w:spacing w:val="-4"/>
                        <w:sz w:val="16"/>
                      </w:rPr>
                      <w:t xml:space="preserve"> </w:t>
                    </w:r>
                    <w:r>
                      <w:rPr>
                        <w:sz w:val="16"/>
                      </w:rPr>
                      <w:t>di</w:t>
                    </w:r>
                    <w:r>
                      <w:rPr>
                        <w:spacing w:val="-5"/>
                        <w:sz w:val="16"/>
                      </w:rPr>
                      <w:t xml:space="preserve"> </w:t>
                    </w:r>
                    <w:r>
                      <w:rPr>
                        <w:sz w:val="16"/>
                      </w:rPr>
                      <w:t>Accordi</w:t>
                    </w:r>
                    <w:r>
                      <w:rPr>
                        <w:spacing w:val="-5"/>
                        <w:sz w:val="16"/>
                      </w:rPr>
                      <w:t xml:space="preserve"> </w:t>
                    </w:r>
                    <w:r>
                      <w:rPr>
                        <w:sz w:val="16"/>
                      </w:rPr>
                      <w:t>Quadro,</w:t>
                    </w:r>
                    <w:r>
                      <w:rPr>
                        <w:spacing w:val="-3"/>
                        <w:sz w:val="16"/>
                      </w:rPr>
                      <w:t xml:space="preserve"> </w:t>
                    </w:r>
                    <w:r>
                      <w:rPr>
                        <w:sz w:val="16"/>
                      </w:rPr>
                      <w:t>ai</w:t>
                    </w:r>
                    <w:r>
                      <w:rPr>
                        <w:spacing w:val="-5"/>
                        <w:sz w:val="16"/>
                      </w:rPr>
                      <w:t xml:space="preserve"> </w:t>
                    </w:r>
                    <w:r>
                      <w:rPr>
                        <w:sz w:val="16"/>
                      </w:rPr>
                      <w:t>sensi</w:t>
                    </w:r>
                    <w:r>
                      <w:rPr>
                        <w:spacing w:val="-5"/>
                        <w:sz w:val="16"/>
                      </w:rPr>
                      <w:t xml:space="preserve"> </w:t>
                    </w:r>
                    <w:r>
                      <w:rPr>
                        <w:sz w:val="16"/>
                      </w:rPr>
                      <w:t>del</w:t>
                    </w:r>
                    <w:r>
                      <w:rPr>
                        <w:spacing w:val="-5"/>
                        <w:sz w:val="16"/>
                      </w:rPr>
                      <w:t xml:space="preserve"> </w:t>
                    </w:r>
                    <w:r>
                      <w:rPr>
                        <w:sz w:val="16"/>
                      </w:rPr>
                      <w:t>D.Lgs.</w:t>
                    </w:r>
                    <w:r>
                      <w:rPr>
                        <w:spacing w:val="-3"/>
                        <w:sz w:val="16"/>
                      </w:rPr>
                      <w:t xml:space="preserve"> </w:t>
                    </w:r>
                    <w:r>
                      <w:rPr>
                        <w:sz w:val="16"/>
                      </w:rPr>
                      <w:t>n.36/2023</w:t>
                    </w:r>
                    <w:r>
                      <w:rPr>
                        <w:spacing w:val="-3"/>
                        <w:sz w:val="16"/>
                      </w:rPr>
                      <w:t xml:space="preserve"> </w:t>
                    </w:r>
                    <w:r>
                      <w:rPr>
                        <w:sz w:val="16"/>
                      </w:rPr>
                      <w:t>e</w:t>
                    </w:r>
                    <w:r>
                      <w:rPr>
                        <w:spacing w:val="-4"/>
                        <w:sz w:val="16"/>
                      </w:rPr>
                      <w:t xml:space="preserve"> </w:t>
                    </w:r>
                    <w:proofErr w:type="spellStart"/>
                    <w:r>
                      <w:rPr>
                        <w:sz w:val="16"/>
                      </w:rPr>
                      <w:t>s.m.i.</w:t>
                    </w:r>
                    <w:proofErr w:type="spellEnd"/>
                    <w:r>
                      <w:rPr>
                        <w:sz w:val="16"/>
                      </w:rPr>
                      <w:t>,</w:t>
                    </w:r>
                    <w:r>
                      <w:rPr>
                        <w:spacing w:val="-3"/>
                        <w:sz w:val="16"/>
                      </w:rPr>
                      <w:t xml:space="preserve"> </w:t>
                    </w:r>
                    <w:r>
                      <w:rPr>
                        <w:sz w:val="16"/>
                      </w:rPr>
                      <w:t>Lotti</w:t>
                    </w:r>
                    <w:r>
                      <w:rPr>
                        <w:spacing w:val="-4"/>
                        <w:sz w:val="16"/>
                      </w:rPr>
                      <w:t xml:space="preserve"> </w:t>
                    </w:r>
                    <w:r>
                      <w:rPr>
                        <w:sz w:val="16"/>
                      </w:rPr>
                      <w:t>Applicativi</w:t>
                    </w:r>
                    <w:r>
                      <w:rPr>
                        <w:spacing w:val="-4"/>
                        <w:sz w:val="16"/>
                      </w:rPr>
                      <w:t xml:space="preserve"> </w:t>
                    </w:r>
                    <w:r>
                      <w:rPr>
                        <w:sz w:val="16"/>
                      </w:rPr>
                      <w:t>Sanità</w:t>
                    </w:r>
                    <w:r>
                      <w:rPr>
                        <w:spacing w:val="-3"/>
                        <w:sz w:val="16"/>
                      </w:rPr>
                      <w:t xml:space="preserve"> </w:t>
                    </w:r>
                    <w:r>
                      <w:rPr>
                        <w:sz w:val="16"/>
                      </w:rPr>
                      <w:t>digitale</w:t>
                    </w:r>
                    <w:r>
                      <w:rPr>
                        <w:spacing w:val="-3"/>
                        <w:sz w:val="16"/>
                      </w:rPr>
                      <w:t xml:space="preserve"> </w:t>
                    </w:r>
                    <w:r>
                      <w:rPr>
                        <w:sz w:val="16"/>
                      </w:rPr>
                      <w:t>–</w:t>
                    </w:r>
                    <w:r>
                      <w:rPr>
                        <w:spacing w:val="-4"/>
                        <w:sz w:val="16"/>
                      </w:rPr>
                      <w:t xml:space="preserve"> </w:t>
                    </w:r>
                    <w:r>
                      <w:rPr>
                        <w:sz w:val="16"/>
                      </w:rPr>
                      <w:t>ID</w:t>
                    </w:r>
                    <w:r>
                      <w:rPr>
                        <w:spacing w:val="-3"/>
                        <w:sz w:val="16"/>
                      </w:rPr>
                      <w:t xml:space="preserve"> </w:t>
                    </w:r>
                    <w:r>
                      <w:rPr>
                        <w:spacing w:val="-4"/>
                        <w:sz w:val="16"/>
                      </w:rPr>
                      <w:t>2720</w:t>
                    </w:r>
                  </w:p>
                  <w:p w14:paraId="7FDDC3F0" w14:textId="77777777" w:rsidR="00822480" w:rsidRDefault="00E71642" w:rsidP="00B27721">
                    <w:pPr>
                      <w:ind w:right="3736"/>
                      <w:rPr>
                        <w:sz w:val="16"/>
                      </w:rPr>
                    </w:pPr>
                    <w:r>
                      <w:rPr>
                        <w:sz w:val="16"/>
                      </w:rPr>
                      <w:t>Allegato</w:t>
                    </w:r>
                    <w:r>
                      <w:rPr>
                        <w:spacing w:val="-5"/>
                        <w:sz w:val="16"/>
                      </w:rPr>
                      <w:t xml:space="preserve"> </w:t>
                    </w:r>
                    <w:r>
                      <w:rPr>
                        <w:sz w:val="16"/>
                      </w:rPr>
                      <w:t>4A</w:t>
                    </w:r>
                    <w:r>
                      <w:rPr>
                        <w:spacing w:val="-4"/>
                        <w:sz w:val="16"/>
                      </w:rPr>
                      <w:t xml:space="preserve"> </w:t>
                    </w:r>
                    <w:r>
                      <w:rPr>
                        <w:sz w:val="16"/>
                      </w:rPr>
                      <w:t>-</w:t>
                    </w:r>
                    <w:r>
                      <w:rPr>
                        <w:spacing w:val="-3"/>
                        <w:sz w:val="16"/>
                      </w:rPr>
                      <w:t xml:space="preserve"> </w:t>
                    </w:r>
                    <w:r>
                      <w:rPr>
                        <w:sz w:val="16"/>
                      </w:rPr>
                      <w:t>Schema</w:t>
                    </w:r>
                    <w:r>
                      <w:rPr>
                        <w:spacing w:val="-5"/>
                        <w:sz w:val="16"/>
                      </w:rPr>
                      <w:t xml:space="preserve"> </w:t>
                    </w:r>
                    <w:r>
                      <w:rPr>
                        <w:sz w:val="16"/>
                      </w:rPr>
                      <w:t>di</w:t>
                    </w:r>
                    <w:r>
                      <w:rPr>
                        <w:spacing w:val="-6"/>
                        <w:sz w:val="16"/>
                      </w:rPr>
                      <w:t xml:space="preserve"> </w:t>
                    </w:r>
                    <w:r>
                      <w:rPr>
                        <w:sz w:val="16"/>
                      </w:rPr>
                      <w:t>Contratto</w:t>
                    </w:r>
                    <w:r>
                      <w:rPr>
                        <w:spacing w:val="-5"/>
                        <w:sz w:val="16"/>
                      </w:rPr>
                      <w:t xml:space="preserve"> </w:t>
                    </w:r>
                    <w:r>
                      <w:rPr>
                        <w:sz w:val="16"/>
                      </w:rPr>
                      <w:t>Esecutivo</w:t>
                    </w:r>
                    <w:r>
                      <w:rPr>
                        <w:spacing w:val="-5"/>
                        <w:sz w:val="16"/>
                      </w:rPr>
                      <w:t xml:space="preserve"> </w:t>
                    </w:r>
                    <w:r>
                      <w:rPr>
                        <w:sz w:val="16"/>
                      </w:rPr>
                      <w:t>-</w:t>
                    </w:r>
                    <w:r>
                      <w:rPr>
                        <w:spacing w:val="-3"/>
                        <w:sz w:val="16"/>
                      </w:rPr>
                      <w:t xml:space="preserve"> </w:t>
                    </w:r>
                    <w:r>
                      <w:rPr>
                        <w:sz w:val="16"/>
                      </w:rPr>
                      <w:t>Lotti</w:t>
                    </w:r>
                    <w:r>
                      <w:rPr>
                        <w:spacing w:val="-6"/>
                        <w:sz w:val="16"/>
                      </w:rPr>
                      <w:t xml:space="preserve"> </w:t>
                    </w:r>
                    <w:r>
                      <w:rPr>
                        <w:sz w:val="16"/>
                      </w:rPr>
                      <w:t>Applicativi</w:t>
                    </w:r>
                    <w:r>
                      <w:rPr>
                        <w:spacing w:val="40"/>
                        <w:sz w:val="16"/>
                      </w:rPr>
                      <w:t xml:space="preserve"> </w:t>
                    </w:r>
                    <w:r>
                      <w:rPr>
                        <w:sz w:val="16"/>
                      </w:rPr>
                      <w:t>Classificazione: Consip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26D38" w14:textId="77777777" w:rsidR="00850202" w:rsidRDefault="00850202">
      <w:r>
        <w:separator/>
      </w:r>
    </w:p>
  </w:footnote>
  <w:footnote w:type="continuationSeparator" w:id="0">
    <w:p w14:paraId="603D4FFC" w14:textId="77777777" w:rsidR="00850202" w:rsidRDefault="008502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DC3E7" w14:textId="5E682270" w:rsidR="00822480" w:rsidRPr="00C622C5" w:rsidRDefault="00C622C5" w:rsidP="00C622C5">
    <w:pPr>
      <w:pStyle w:val="Intestazione"/>
    </w:pPr>
    <w:r>
      <w:rPr>
        <w:noProof/>
        <w:lang w:eastAsia="it-IT"/>
      </w:rPr>
      <w:drawing>
        <wp:anchor distT="0" distB="0" distL="114300" distR="114300" simplePos="0" relativeHeight="251659264" behindDoc="0" locked="0" layoutInCell="1" allowOverlap="1" wp14:anchorId="5BFE08BD" wp14:editId="6F40C789">
          <wp:simplePos x="0" y="0"/>
          <wp:positionH relativeFrom="margin">
            <wp:posOffset>-69215</wp:posOffset>
          </wp:positionH>
          <wp:positionV relativeFrom="page">
            <wp:posOffset>274955</wp:posOffset>
          </wp:positionV>
          <wp:extent cx="5539105" cy="558165"/>
          <wp:effectExtent l="0" t="0" r="4445" b="0"/>
          <wp:wrapTight wrapText="bothSides">
            <wp:wrapPolygon edited="0">
              <wp:start x="0" y="0"/>
              <wp:lineTo x="0" y="20642"/>
              <wp:lineTo x="18052" y="20642"/>
              <wp:lineTo x="21320" y="15481"/>
              <wp:lineTo x="21543" y="11795"/>
              <wp:lineTo x="21320" y="8109"/>
              <wp:lineTo x="18052" y="0"/>
              <wp:lineTo x="0" y="0"/>
            </wp:wrapPolygon>
          </wp:wrapTight>
          <wp:docPr id="3"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16583" b="18500"/>
                  <a:stretch>
                    <a:fillRect/>
                  </a:stretch>
                </pic:blipFill>
                <pic:spPr>
                  <a:xfrm>
                    <a:off x="0" y="0"/>
                    <a:ext cx="5539105" cy="558165"/>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345C"/>
    <w:multiLevelType w:val="hybridMultilevel"/>
    <w:tmpl w:val="F364E1CA"/>
    <w:lvl w:ilvl="0" w:tplc="B0CE5FF2">
      <w:numFmt w:val="bullet"/>
      <w:lvlText w:val="-"/>
      <w:lvlJc w:val="left"/>
      <w:pPr>
        <w:ind w:left="999" w:hanging="94"/>
      </w:pPr>
      <w:rPr>
        <w:rFonts w:ascii="Calibri" w:eastAsia="Calibri" w:hAnsi="Calibri" w:cs="Calibri" w:hint="default"/>
        <w:b w:val="0"/>
        <w:bCs w:val="0"/>
        <w:i w:val="0"/>
        <w:iCs w:val="0"/>
        <w:spacing w:val="0"/>
        <w:w w:val="99"/>
        <w:sz w:val="20"/>
        <w:szCs w:val="20"/>
        <w:lang w:val="it-IT" w:eastAsia="en-US" w:bidi="ar-SA"/>
      </w:rPr>
    </w:lvl>
    <w:lvl w:ilvl="1" w:tplc="244AB620">
      <w:numFmt w:val="bullet"/>
      <w:lvlText w:val="•"/>
      <w:lvlJc w:val="left"/>
      <w:pPr>
        <w:ind w:left="1913" w:hanging="94"/>
      </w:pPr>
      <w:rPr>
        <w:rFonts w:hint="default"/>
        <w:lang w:val="it-IT" w:eastAsia="en-US" w:bidi="ar-SA"/>
      </w:rPr>
    </w:lvl>
    <w:lvl w:ilvl="2" w:tplc="7F2AE32E">
      <w:numFmt w:val="bullet"/>
      <w:lvlText w:val="•"/>
      <w:lvlJc w:val="left"/>
      <w:pPr>
        <w:ind w:left="2819" w:hanging="94"/>
      </w:pPr>
      <w:rPr>
        <w:rFonts w:hint="default"/>
        <w:lang w:val="it-IT" w:eastAsia="en-US" w:bidi="ar-SA"/>
      </w:rPr>
    </w:lvl>
    <w:lvl w:ilvl="3" w:tplc="F6C0D5A6">
      <w:numFmt w:val="bullet"/>
      <w:lvlText w:val="•"/>
      <w:lvlJc w:val="left"/>
      <w:pPr>
        <w:ind w:left="3725" w:hanging="94"/>
      </w:pPr>
      <w:rPr>
        <w:rFonts w:hint="default"/>
        <w:lang w:val="it-IT" w:eastAsia="en-US" w:bidi="ar-SA"/>
      </w:rPr>
    </w:lvl>
    <w:lvl w:ilvl="4" w:tplc="F1B08234">
      <w:numFmt w:val="bullet"/>
      <w:lvlText w:val="•"/>
      <w:lvlJc w:val="left"/>
      <w:pPr>
        <w:ind w:left="4631" w:hanging="94"/>
      </w:pPr>
      <w:rPr>
        <w:rFonts w:hint="default"/>
        <w:lang w:val="it-IT" w:eastAsia="en-US" w:bidi="ar-SA"/>
      </w:rPr>
    </w:lvl>
    <w:lvl w:ilvl="5" w:tplc="96907E70">
      <w:numFmt w:val="bullet"/>
      <w:lvlText w:val="•"/>
      <w:lvlJc w:val="left"/>
      <w:pPr>
        <w:ind w:left="5538" w:hanging="94"/>
      </w:pPr>
      <w:rPr>
        <w:rFonts w:hint="default"/>
        <w:lang w:val="it-IT" w:eastAsia="en-US" w:bidi="ar-SA"/>
      </w:rPr>
    </w:lvl>
    <w:lvl w:ilvl="6" w:tplc="1200D2C4">
      <w:numFmt w:val="bullet"/>
      <w:lvlText w:val="•"/>
      <w:lvlJc w:val="left"/>
      <w:pPr>
        <w:ind w:left="6444" w:hanging="94"/>
      </w:pPr>
      <w:rPr>
        <w:rFonts w:hint="default"/>
        <w:lang w:val="it-IT" w:eastAsia="en-US" w:bidi="ar-SA"/>
      </w:rPr>
    </w:lvl>
    <w:lvl w:ilvl="7" w:tplc="26BEC826">
      <w:numFmt w:val="bullet"/>
      <w:lvlText w:val="•"/>
      <w:lvlJc w:val="left"/>
      <w:pPr>
        <w:ind w:left="7350" w:hanging="94"/>
      </w:pPr>
      <w:rPr>
        <w:rFonts w:hint="default"/>
        <w:lang w:val="it-IT" w:eastAsia="en-US" w:bidi="ar-SA"/>
      </w:rPr>
    </w:lvl>
    <w:lvl w:ilvl="8" w:tplc="D6C858F4">
      <w:numFmt w:val="bullet"/>
      <w:lvlText w:val="•"/>
      <w:lvlJc w:val="left"/>
      <w:pPr>
        <w:ind w:left="8256" w:hanging="94"/>
      </w:pPr>
      <w:rPr>
        <w:rFonts w:hint="default"/>
        <w:lang w:val="it-IT" w:eastAsia="en-US" w:bidi="ar-SA"/>
      </w:rPr>
    </w:lvl>
  </w:abstractNum>
  <w:abstractNum w:abstractNumId="1" w15:restartNumberingAfterBreak="0">
    <w:nsid w:val="046D664A"/>
    <w:multiLevelType w:val="hybridMultilevel"/>
    <w:tmpl w:val="BD5CE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3E2C6D"/>
    <w:multiLevelType w:val="hybridMultilevel"/>
    <w:tmpl w:val="02C20456"/>
    <w:lvl w:ilvl="0" w:tplc="0809000F">
      <w:start w:val="1"/>
      <w:numFmt w:val="decimal"/>
      <w:lvlText w:val="%1."/>
      <w:lvlJc w:val="left"/>
      <w:pPr>
        <w:ind w:left="1351" w:hanging="360"/>
      </w:pPr>
    </w:lvl>
    <w:lvl w:ilvl="1" w:tplc="08090019" w:tentative="1">
      <w:start w:val="1"/>
      <w:numFmt w:val="lowerLetter"/>
      <w:lvlText w:val="%2."/>
      <w:lvlJc w:val="left"/>
      <w:pPr>
        <w:ind w:left="2071" w:hanging="360"/>
      </w:pPr>
    </w:lvl>
    <w:lvl w:ilvl="2" w:tplc="0809001B" w:tentative="1">
      <w:start w:val="1"/>
      <w:numFmt w:val="lowerRoman"/>
      <w:lvlText w:val="%3."/>
      <w:lvlJc w:val="right"/>
      <w:pPr>
        <w:ind w:left="2791" w:hanging="180"/>
      </w:pPr>
    </w:lvl>
    <w:lvl w:ilvl="3" w:tplc="0809000F" w:tentative="1">
      <w:start w:val="1"/>
      <w:numFmt w:val="decimal"/>
      <w:lvlText w:val="%4."/>
      <w:lvlJc w:val="left"/>
      <w:pPr>
        <w:ind w:left="3511" w:hanging="360"/>
      </w:pPr>
    </w:lvl>
    <w:lvl w:ilvl="4" w:tplc="08090019" w:tentative="1">
      <w:start w:val="1"/>
      <w:numFmt w:val="lowerLetter"/>
      <w:lvlText w:val="%5."/>
      <w:lvlJc w:val="left"/>
      <w:pPr>
        <w:ind w:left="4231" w:hanging="360"/>
      </w:pPr>
    </w:lvl>
    <w:lvl w:ilvl="5" w:tplc="0809001B" w:tentative="1">
      <w:start w:val="1"/>
      <w:numFmt w:val="lowerRoman"/>
      <w:lvlText w:val="%6."/>
      <w:lvlJc w:val="right"/>
      <w:pPr>
        <w:ind w:left="4951" w:hanging="180"/>
      </w:pPr>
    </w:lvl>
    <w:lvl w:ilvl="6" w:tplc="0809000F" w:tentative="1">
      <w:start w:val="1"/>
      <w:numFmt w:val="decimal"/>
      <w:lvlText w:val="%7."/>
      <w:lvlJc w:val="left"/>
      <w:pPr>
        <w:ind w:left="5671" w:hanging="360"/>
      </w:pPr>
    </w:lvl>
    <w:lvl w:ilvl="7" w:tplc="08090019" w:tentative="1">
      <w:start w:val="1"/>
      <w:numFmt w:val="lowerLetter"/>
      <w:lvlText w:val="%8."/>
      <w:lvlJc w:val="left"/>
      <w:pPr>
        <w:ind w:left="6391" w:hanging="360"/>
      </w:pPr>
    </w:lvl>
    <w:lvl w:ilvl="8" w:tplc="0809001B" w:tentative="1">
      <w:start w:val="1"/>
      <w:numFmt w:val="lowerRoman"/>
      <w:lvlText w:val="%9."/>
      <w:lvlJc w:val="right"/>
      <w:pPr>
        <w:ind w:left="7111" w:hanging="180"/>
      </w:pPr>
    </w:lvl>
  </w:abstractNum>
  <w:abstractNum w:abstractNumId="3" w15:restartNumberingAfterBreak="0">
    <w:nsid w:val="1603221A"/>
    <w:multiLevelType w:val="multilevel"/>
    <w:tmpl w:val="F2D6BC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A50374C"/>
    <w:multiLevelType w:val="hybridMultilevel"/>
    <w:tmpl w:val="20828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8747FC"/>
    <w:multiLevelType w:val="hybridMultilevel"/>
    <w:tmpl w:val="C9F69F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071F9"/>
    <w:multiLevelType w:val="hybridMultilevel"/>
    <w:tmpl w:val="431AA9C2"/>
    <w:lvl w:ilvl="0" w:tplc="EDE2A4AC">
      <w:start w:val="1"/>
      <w:numFmt w:val="decimal"/>
      <w:lvlText w:val="%1."/>
      <w:lvlJc w:val="left"/>
      <w:pPr>
        <w:ind w:left="1352" w:hanging="360"/>
      </w:pPr>
      <w:rPr>
        <w:rFonts w:ascii="Calibri" w:eastAsia="Calibri" w:hAnsi="Calibri" w:cs="Calibri" w:hint="default"/>
        <w:b w:val="0"/>
        <w:bCs w:val="0"/>
        <w:i w:val="0"/>
        <w:iCs w:val="0"/>
        <w:spacing w:val="-1"/>
        <w:w w:val="99"/>
        <w:sz w:val="20"/>
        <w:szCs w:val="20"/>
        <w:lang w:val="it-IT" w:eastAsia="en-US" w:bidi="ar-SA"/>
      </w:rPr>
    </w:lvl>
    <w:lvl w:ilvl="1" w:tplc="D4507DAE">
      <w:start w:val="1"/>
      <w:numFmt w:val="lowerLetter"/>
      <w:lvlText w:val="%2)"/>
      <w:lvlJc w:val="left"/>
      <w:pPr>
        <w:ind w:left="1712" w:hanging="360"/>
      </w:pPr>
      <w:rPr>
        <w:rFonts w:ascii="Calibri" w:eastAsia="Calibri" w:hAnsi="Calibri" w:cs="Calibri" w:hint="default"/>
        <w:b w:val="0"/>
        <w:bCs w:val="0"/>
        <w:i w:val="0"/>
        <w:iCs w:val="0"/>
        <w:spacing w:val="0"/>
        <w:w w:val="99"/>
        <w:sz w:val="20"/>
        <w:szCs w:val="20"/>
        <w:lang w:val="it-IT" w:eastAsia="en-US" w:bidi="ar-SA"/>
      </w:rPr>
    </w:lvl>
    <w:lvl w:ilvl="2" w:tplc="E21CFB64">
      <w:numFmt w:val="bullet"/>
      <w:lvlText w:val="•"/>
      <w:lvlJc w:val="left"/>
      <w:pPr>
        <w:ind w:left="2646" w:hanging="360"/>
      </w:pPr>
      <w:rPr>
        <w:rFonts w:hint="default"/>
        <w:lang w:val="it-IT" w:eastAsia="en-US" w:bidi="ar-SA"/>
      </w:rPr>
    </w:lvl>
    <w:lvl w:ilvl="3" w:tplc="C13C9BE8">
      <w:numFmt w:val="bullet"/>
      <w:lvlText w:val="•"/>
      <w:lvlJc w:val="left"/>
      <w:pPr>
        <w:ind w:left="3573" w:hanging="360"/>
      </w:pPr>
      <w:rPr>
        <w:rFonts w:hint="default"/>
        <w:lang w:val="it-IT" w:eastAsia="en-US" w:bidi="ar-SA"/>
      </w:rPr>
    </w:lvl>
    <w:lvl w:ilvl="4" w:tplc="BFEA29DE">
      <w:numFmt w:val="bullet"/>
      <w:lvlText w:val="•"/>
      <w:lvlJc w:val="left"/>
      <w:pPr>
        <w:ind w:left="4500" w:hanging="360"/>
      </w:pPr>
      <w:rPr>
        <w:rFonts w:hint="default"/>
        <w:lang w:val="it-IT" w:eastAsia="en-US" w:bidi="ar-SA"/>
      </w:rPr>
    </w:lvl>
    <w:lvl w:ilvl="5" w:tplc="8AEE5DDA">
      <w:numFmt w:val="bullet"/>
      <w:lvlText w:val="•"/>
      <w:lvlJc w:val="left"/>
      <w:pPr>
        <w:ind w:left="5427" w:hanging="360"/>
      </w:pPr>
      <w:rPr>
        <w:rFonts w:hint="default"/>
        <w:lang w:val="it-IT" w:eastAsia="en-US" w:bidi="ar-SA"/>
      </w:rPr>
    </w:lvl>
    <w:lvl w:ilvl="6" w:tplc="127C7C90">
      <w:numFmt w:val="bullet"/>
      <w:lvlText w:val="•"/>
      <w:lvlJc w:val="left"/>
      <w:pPr>
        <w:ind w:left="6354" w:hanging="360"/>
      </w:pPr>
      <w:rPr>
        <w:rFonts w:hint="default"/>
        <w:lang w:val="it-IT" w:eastAsia="en-US" w:bidi="ar-SA"/>
      </w:rPr>
    </w:lvl>
    <w:lvl w:ilvl="7" w:tplc="216A3E36">
      <w:numFmt w:val="bullet"/>
      <w:lvlText w:val="•"/>
      <w:lvlJc w:val="left"/>
      <w:pPr>
        <w:ind w:left="7281" w:hanging="360"/>
      </w:pPr>
      <w:rPr>
        <w:rFonts w:hint="default"/>
        <w:lang w:val="it-IT" w:eastAsia="en-US" w:bidi="ar-SA"/>
      </w:rPr>
    </w:lvl>
    <w:lvl w:ilvl="8" w:tplc="21ECD27E">
      <w:numFmt w:val="bullet"/>
      <w:lvlText w:val="•"/>
      <w:lvlJc w:val="left"/>
      <w:pPr>
        <w:ind w:left="8208" w:hanging="360"/>
      </w:pPr>
      <w:rPr>
        <w:rFonts w:hint="default"/>
        <w:lang w:val="it-IT" w:eastAsia="en-US" w:bidi="ar-SA"/>
      </w:rPr>
    </w:lvl>
  </w:abstractNum>
  <w:abstractNum w:abstractNumId="7" w15:restartNumberingAfterBreak="0">
    <w:nsid w:val="24C55C4B"/>
    <w:multiLevelType w:val="multilevel"/>
    <w:tmpl w:val="F2D6BC0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A6D5069"/>
    <w:multiLevelType w:val="hybridMultilevel"/>
    <w:tmpl w:val="0EC2A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7D2FCD"/>
    <w:multiLevelType w:val="multilevel"/>
    <w:tmpl w:val="0809001F"/>
    <w:lvl w:ilvl="0">
      <w:start w:val="1"/>
      <w:numFmt w:val="decimal"/>
      <w:lvlText w:val="%1."/>
      <w:lvlJc w:val="left"/>
      <w:pPr>
        <w:ind w:left="360" w:hanging="360"/>
      </w:pPr>
      <w:rPr>
        <w:rFonts w:hint="default"/>
        <w:b/>
        <w:bCs/>
        <w:i w:val="0"/>
        <w:iCs w:val="0"/>
        <w:spacing w:val="-1"/>
        <w:w w:val="99"/>
        <w:sz w:val="20"/>
        <w:szCs w:val="20"/>
        <w:lang w:val="it-IT" w:eastAsia="en-US" w:bidi="ar-SA"/>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val="0"/>
        <w:i w:val="0"/>
        <w:iCs w:val="0"/>
        <w:spacing w:val="0"/>
        <w:w w:val="98"/>
        <w:sz w:val="20"/>
        <w:szCs w:val="20"/>
        <w:lang w:val="it-IT" w:eastAsia="en-US" w:bidi="ar-SA"/>
      </w:rPr>
    </w:lvl>
    <w:lvl w:ilvl="3">
      <w:start w:val="1"/>
      <w:numFmt w:val="decimal"/>
      <w:lvlText w:val="%1.%2.%3.%4."/>
      <w:lvlJc w:val="left"/>
      <w:pPr>
        <w:ind w:left="1728" w:hanging="648"/>
      </w:pPr>
      <w:rPr>
        <w:rFonts w:hint="default"/>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10" w15:restartNumberingAfterBreak="0">
    <w:nsid w:val="31BA62EF"/>
    <w:multiLevelType w:val="multilevel"/>
    <w:tmpl w:val="D5A268F4"/>
    <w:lvl w:ilvl="0">
      <w:start w:val="1"/>
      <w:numFmt w:val="decimal"/>
      <w:lvlText w:val="%1."/>
      <w:lvlJc w:val="left"/>
      <w:pPr>
        <w:ind w:left="360" w:hanging="360"/>
      </w:pPr>
      <w:rPr>
        <w:rFonts w:hint="default"/>
        <w:b/>
        <w:bCs/>
        <w:i w:val="0"/>
        <w:iCs w:val="0"/>
        <w:spacing w:val="-1"/>
        <w:w w:val="99"/>
        <w:sz w:val="20"/>
        <w:szCs w:val="20"/>
        <w:lang w:val="it-IT" w:eastAsia="en-US" w:bidi="ar-SA"/>
      </w:rPr>
    </w:lvl>
    <w:lvl w:ilvl="1">
      <w:start w:val="1"/>
      <w:numFmt w:val="decimal"/>
      <w:lvlText w:val="%1.%2."/>
      <w:lvlJc w:val="left"/>
      <w:pPr>
        <w:ind w:left="792" w:hanging="432"/>
      </w:pPr>
      <w:rPr>
        <w:rFonts w:hint="default"/>
      </w:rPr>
    </w:lvl>
    <w:lvl w:ilvl="2">
      <w:start w:val="1"/>
      <w:numFmt w:val="lowerLetter"/>
      <w:lvlText w:val="%3)"/>
      <w:lvlJc w:val="left"/>
      <w:pPr>
        <w:ind w:left="1080" w:hanging="360"/>
      </w:pPr>
    </w:lvl>
    <w:lvl w:ilvl="3">
      <w:start w:val="1"/>
      <w:numFmt w:val="decimal"/>
      <w:lvlText w:val="%1.%2.%3.%4."/>
      <w:lvlJc w:val="left"/>
      <w:pPr>
        <w:ind w:left="1728" w:hanging="648"/>
      </w:pPr>
      <w:rPr>
        <w:rFonts w:hint="default"/>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11" w15:restartNumberingAfterBreak="0">
    <w:nsid w:val="35E853A1"/>
    <w:multiLevelType w:val="hybridMultilevel"/>
    <w:tmpl w:val="019E5B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77879"/>
    <w:multiLevelType w:val="hybridMultilevel"/>
    <w:tmpl w:val="04B4BEF2"/>
    <w:lvl w:ilvl="0" w:tplc="CE006900">
      <w:start w:val="1"/>
      <w:numFmt w:val="lowerLetter"/>
      <w:lvlText w:val="%1)"/>
      <w:lvlJc w:val="left"/>
      <w:pPr>
        <w:ind w:left="1194" w:hanging="202"/>
      </w:pPr>
      <w:rPr>
        <w:rFonts w:ascii="Calibri" w:eastAsia="Calibri" w:hAnsi="Calibri" w:cs="Calibri" w:hint="default"/>
        <w:b w:val="0"/>
        <w:bCs w:val="0"/>
        <w:i w:val="0"/>
        <w:iCs w:val="0"/>
        <w:spacing w:val="0"/>
        <w:w w:val="99"/>
        <w:sz w:val="20"/>
        <w:szCs w:val="20"/>
        <w:lang w:val="it-IT" w:eastAsia="en-US" w:bidi="ar-SA"/>
      </w:rPr>
    </w:lvl>
    <w:lvl w:ilvl="1" w:tplc="9C82B9DA">
      <w:numFmt w:val="bullet"/>
      <w:lvlText w:val="•"/>
      <w:lvlJc w:val="left"/>
      <w:pPr>
        <w:ind w:left="2086" w:hanging="202"/>
      </w:pPr>
      <w:rPr>
        <w:rFonts w:hint="default"/>
        <w:lang w:val="it-IT" w:eastAsia="en-US" w:bidi="ar-SA"/>
      </w:rPr>
    </w:lvl>
    <w:lvl w:ilvl="2" w:tplc="894460AA">
      <w:numFmt w:val="bullet"/>
      <w:lvlText w:val="•"/>
      <w:lvlJc w:val="left"/>
      <w:pPr>
        <w:ind w:left="2972" w:hanging="202"/>
      </w:pPr>
      <w:rPr>
        <w:rFonts w:hint="default"/>
        <w:lang w:val="it-IT" w:eastAsia="en-US" w:bidi="ar-SA"/>
      </w:rPr>
    </w:lvl>
    <w:lvl w:ilvl="3" w:tplc="B096FA22">
      <w:numFmt w:val="bullet"/>
      <w:lvlText w:val="•"/>
      <w:lvlJc w:val="left"/>
      <w:pPr>
        <w:ind w:left="3858" w:hanging="202"/>
      </w:pPr>
      <w:rPr>
        <w:rFonts w:hint="default"/>
        <w:lang w:val="it-IT" w:eastAsia="en-US" w:bidi="ar-SA"/>
      </w:rPr>
    </w:lvl>
    <w:lvl w:ilvl="4" w:tplc="B288805E">
      <w:numFmt w:val="bullet"/>
      <w:lvlText w:val="•"/>
      <w:lvlJc w:val="left"/>
      <w:pPr>
        <w:ind w:left="4744" w:hanging="202"/>
      </w:pPr>
      <w:rPr>
        <w:rFonts w:hint="default"/>
        <w:lang w:val="it-IT" w:eastAsia="en-US" w:bidi="ar-SA"/>
      </w:rPr>
    </w:lvl>
    <w:lvl w:ilvl="5" w:tplc="08C01538">
      <w:numFmt w:val="bullet"/>
      <w:lvlText w:val="•"/>
      <w:lvlJc w:val="left"/>
      <w:pPr>
        <w:ind w:left="5631" w:hanging="202"/>
      </w:pPr>
      <w:rPr>
        <w:rFonts w:hint="default"/>
        <w:lang w:val="it-IT" w:eastAsia="en-US" w:bidi="ar-SA"/>
      </w:rPr>
    </w:lvl>
    <w:lvl w:ilvl="6" w:tplc="767ABA0C">
      <w:numFmt w:val="bullet"/>
      <w:lvlText w:val="•"/>
      <w:lvlJc w:val="left"/>
      <w:pPr>
        <w:ind w:left="6517" w:hanging="202"/>
      </w:pPr>
      <w:rPr>
        <w:rFonts w:hint="default"/>
        <w:lang w:val="it-IT" w:eastAsia="en-US" w:bidi="ar-SA"/>
      </w:rPr>
    </w:lvl>
    <w:lvl w:ilvl="7" w:tplc="E20472E4">
      <w:numFmt w:val="bullet"/>
      <w:lvlText w:val="•"/>
      <w:lvlJc w:val="left"/>
      <w:pPr>
        <w:ind w:left="7403" w:hanging="202"/>
      </w:pPr>
      <w:rPr>
        <w:rFonts w:hint="default"/>
        <w:lang w:val="it-IT" w:eastAsia="en-US" w:bidi="ar-SA"/>
      </w:rPr>
    </w:lvl>
    <w:lvl w:ilvl="8" w:tplc="399ED9D0">
      <w:numFmt w:val="bullet"/>
      <w:lvlText w:val="•"/>
      <w:lvlJc w:val="left"/>
      <w:pPr>
        <w:ind w:left="8289" w:hanging="202"/>
      </w:pPr>
      <w:rPr>
        <w:rFonts w:hint="default"/>
        <w:lang w:val="it-IT" w:eastAsia="en-US" w:bidi="ar-SA"/>
      </w:rPr>
    </w:lvl>
  </w:abstractNum>
  <w:abstractNum w:abstractNumId="13" w15:restartNumberingAfterBreak="0">
    <w:nsid w:val="37FD15ED"/>
    <w:multiLevelType w:val="hybridMultilevel"/>
    <w:tmpl w:val="9C725DC4"/>
    <w:lvl w:ilvl="0" w:tplc="C226A81A">
      <w:start w:val="1"/>
      <w:numFmt w:val="upperLetter"/>
      <w:lvlText w:val="%1)"/>
      <w:lvlJc w:val="left"/>
      <w:pPr>
        <w:ind w:left="1494" w:hanging="360"/>
      </w:pPr>
      <w:rPr>
        <w:rFonts w:ascii="Calibri" w:eastAsia="Calibri" w:hAnsi="Calibri" w:cs="Calibri" w:hint="default"/>
        <w:b w:val="0"/>
        <w:bCs w:val="0"/>
        <w:i w:val="0"/>
        <w:iCs w:val="0"/>
        <w:spacing w:val="-1"/>
        <w:w w:val="99"/>
        <w:sz w:val="20"/>
        <w:szCs w:val="20"/>
        <w:lang w:val="it-IT" w:eastAsia="en-US" w:bidi="ar-SA"/>
      </w:rPr>
    </w:lvl>
    <w:lvl w:ilvl="1" w:tplc="885006CE">
      <w:numFmt w:val="bullet"/>
      <w:lvlText w:val="•"/>
      <w:lvlJc w:val="left"/>
      <w:pPr>
        <w:ind w:left="2356" w:hanging="360"/>
      </w:pPr>
      <w:rPr>
        <w:rFonts w:hint="default"/>
        <w:lang w:val="it-IT" w:eastAsia="en-US" w:bidi="ar-SA"/>
      </w:rPr>
    </w:lvl>
    <w:lvl w:ilvl="2" w:tplc="6D6C394E">
      <w:numFmt w:val="bullet"/>
      <w:lvlText w:val="•"/>
      <w:lvlJc w:val="left"/>
      <w:pPr>
        <w:ind w:left="3212" w:hanging="360"/>
      </w:pPr>
      <w:rPr>
        <w:rFonts w:hint="default"/>
        <w:lang w:val="it-IT" w:eastAsia="en-US" w:bidi="ar-SA"/>
      </w:rPr>
    </w:lvl>
    <w:lvl w:ilvl="3" w:tplc="B4465A00">
      <w:numFmt w:val="bullet"/>
      <w:lvlText w:val="•"/>
      <w:lvlJc w:val="left"/>
      <w:pPr>
        <w:ind w:left="4068" w:hanging="360"/>
      </w:pPr>
      <w:rPr>
        <w:rFonts w:hint="default"/>
        <w:lang w:val="it-IT" w:eastAsia="en-US" w:bidi="ar-SA"/>
      </w:rPr>
    </w:lvl>
    <w:lvl w:ilvl="4" w:tplc="2F540EFC">
      <w:numFmt w:val="bullet"/>
      <w:lvlText w:val="•"/>
      <w:lvlJc w:val="left"/>
      <w:pPr>
        <w:ind w:left="4924" w:hanging="360"/>
      </w:pPr>
      <w:rPr>
        <w:rFonts w:hint="default"/>
        <w:lang w:val="it-IT" w:eastAsia="en-US" w:bidi="ar-SA"/>
      </w:rPr>
    </w:lvl>
    <w:lvl w:ilvl="5" w:tplc="1B004064">
      <w:numFmt w:val="bullet"/>
      <w:lvlText w:val="•"/>
      <w:lvlJc w:val="left"/>
      <w:pPr>
        <w:ind w:left="5781" w:hanging="360"/>
      </w:pPr>
      <w:rPr>
        <w:rFonts w:hint="default"/>
        <w:lang w:val="it-IT" w:eastAsia="en-US" w:bidi="ar-SA"/>
      </w:rPr>
    </w:lvl>
    <w:lvl w:ilvl="6" w:tplc="A4E67D08">
      <w:numFmt w:val="bullet"/>
      <w:lvlText w:val="•"/>
      <w:lvlJc w:val="left"/>
      <w:pPr>
        <w:ind w:left="6637" w:hanging="360"/>
      </w:pPr>
      <w:rPr>
        <w:rFonts w:hint="default"/>
        <w:lang w:val="it-IT" w:eastAsia="en-US" w:bidi="ar-SA"/>
      </w:rPr>
    </w:lvl>
    <w:lvl w:ilvl="7" w:tplc="396068AE">
      <w:numFmt w:val="bullet"/>
      <w:lvlText w:val="•"/>
      <w:lvlJc w:val="left"/>
      <w:pPr>
        <w:ind w:left="7493" w:hanging="360"/>
      </w:pPr>
      <w:rPr>
        <w:rFonts w:hint="default"/>
        <w:lang w:val="it-IT" w:eastAsia="en-US" w:bidi="ar-SA"/>
      </w:rPr>
    </w:lvl>
    <w:lvl w:ilvl="8" w:tplc="67161B9C">
      <w:numFmt w:val="bullet"/>
      <w:lvlText w:val="•"/>
      <w:lvlJc w:val="left"/>
      <w:pPr>
        <w:ind w:left="8349" w:hanging="360"/>
      </w:pPr>
      <w:rPr>
        <w:rFonts w:hint="default"/>
        <w:lang w:val="it-IT" w:eastAsia="en-US" w:bidi="ar-SA"/>
      </w:rPr>
    </w:lvl>
  </w:abstractNum>
  <w:abstractNum w:abstractNumId="14" w15:restartNumberingAfterBreak="0">
    <w:nsid w:val="3CC45FB5"/>
    <w:multiLevelType w:val="hybridMultilevel"/>
    <w:tmpl w:val="BE322C34"/>
    <w:lvl w:ilvl="0" w:tplc="32147BD2">
      <w:numFmt w:val="bullet"/>
      <w:lvlText w:val="–"/>
      <w:lvlJc w:val="left"/>
      <w:pPr>
        <w:ind w:left="720" w:hanging="360"/>
      </w:pPr>
      <w:rPr>
        <w:rFonts w:ascii="Calibri" w:eastAsiaTheme="minorHAnsi" w:hAnsi="Calibri" w:cs="Calibri" w:hint="default"/>
        <w:b/>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4DF7454"/>
    <w:multiLevelType w:val="hybridMultilevel"/>
    <w:tmpl w:val="0298F68A"/>
    <w:lvl w:ilvl="0" w:tplc="D5C8F2AE">
      <w:start w:val="1"/>
      <w:numFmt w:val="upperLetter"/>
      <w:lvlText w:val="%1)"/>
      <w:lvlJc w:val="left"/>
      <w:pPr>
        <w:ind w:left="711" w:hanging="360"/>
      </w:pPr>
      <w:rPr>
        <w:rFonts w:ascii="Calibri" w:eastAsia="Calibri" w:hAnsi="Calibri" w:cs="Calibri" w:hint="default"/>
        <w:b w:val="0"/>
        <w:bCs w:val="0"/>
        <w:i w:val="0"/>
        <w:iCs w:val="0"/>
        <w:spacing w:val="-1"/>
        <w:w w:val="99"/>
        <w:sz w:val="20"/>
        <w:szCs w:val="20"/>
        <w:lang w:val="it-IT" w:eastAsia="en-US" w:bidi="ar-SA"/>
      </w:rPr>
    </w:lvl>
    <w:lvl w:ilvl="1" w:tplc="B2A87C0A">
      <w:numFmt w:val="bullet"/>
      <w:lvlText w:val="•"/>
      <w:lvlJc w:val="left"/>
      <w:pPr>
        <w:ind w:left="1573" w:hanging="360"/>
      </w:pPr>
      <w:rPr>
        <w:rFonts w:hint="default"/>
        <w:lang w:val="it-IT" w:eastAsia="en-US" w:bidi="ar-SA"/>
      </w:rPr>
    </w:lvl>
    <w:lvl w:ilvl="2" w:tplc="198A2BB8">
      <w:numFmt w:val="bullet"/>
      <w:lvlText w:val="•"/>
      <w:lvlJc w:val="left"/>
      <w:pPr>
        <w:ind w:left="2429" w:hanging="360"/>
      </w:pPr>
      <w:rPr>
        <w:rFonts w:hint="default"/>
        <w:lang w:val="it-IT" w:eastAsia="en-US" w:bidi="ar-SA"/>
      </w:rPr>
    </w:lvl>
    <w:lvl w:ilvl="3" w:tplc="AC48B17C">
      <w:numFmt w:val="bullet"/>
      <w:lvlText w:val="•"/>
      <w:lvlJc w:val="left"/>
      <w:pPr>
        <w:ind w:left="3285" w:hanging="360"/>
      </w:pPr>
      <w:rPr>
        <w:rFonts w:hint="default"/>
        <w:lang w:val="it-IT" w:eastAsia="en-US" w:bidi="ar-SA"/>
      </w:rPr>
    </w:lvl>
    <w:lvl w:ilvl="4" w:tplc="5268D6CA">
      <w:numFmt w:val="bullet"/>
      <w:lvlText w:val="•"/>
      <w:lvlJc w:val="left"/>
      <w:pPr>
        <w:ind w:left="4141" w:hanging="360"/>
      </w:pPr>
      <w:rPr>
        <w:rFonts w:hint="default"/>
        <w:lang w:val="it-IT" w:eastAsia="en-US" w:bidi="ar-SA"/>
      </w:rPr>
    </w:lvl>
    <w:lvl w:ilvl="5" w:tplc="C2142036">
      <w:numFmt w:val="bullet"/>
      <w:lvlText w:val="•"/>
      <w:lvlJc w:val="left"/>
      <w:pPr>
        <w:ind w:left="4998" w:hanging="360"/>
      </w:pPr>
      <w:rPr>
        <w:rFonts w:hint="default"/>
        <w:lang w:val="it-IT" w:eastAsia="en-US" w:bidi="ar-SA"/>
      </w:rPr>
    </w:lvl>
    <w:lvl w:ilvl="6" w:tplc="329863B4">
      <w:numFmt w:val="bullet"/>
      <w:lvlText w:val="•"/>
      <w:lvlJc w:val="left"/>
      <w:pPr>
        <w:ind w:left="5854" w:hanging="360"/>
      </w:pPr>
      <w:rPr>
        <w:rFonts w:hint="default"/>
        <w:lang w:val="it-IT" w:eastAsia="en-US" w:bidi="ar-SA"/>
      </w:rPr>
    </w:lvl>
    <w:lvl w:ilvl="7" w:tplc="4D36A874">
      <w:numFmt w:val="bullet"/>
      <w:lvlText w:val="•"/>
      <w:lvlJc w:val="left"/>
      <w:pPr>
        <w:ind w:left="6710" w:hanging="360"/>
      </w:pPr>
      <w:rPr>
        <w:rFonts w:hint="default"/>
        <w:lang w:val="it-IT" w:eastAsia="en-US" w:bidi="ar-SA"/>
      </w:rPr>
    </w:lvl>
    <w:lvl w:ilvl="8" w:tplc="DA441404">
      <w:numFmt w:val="bullet"/>
      <w:lvlText w:val="•"/>
      <w:lvlJc w:val="left"/>
      <w:pPr>
        <w:ind w:left="7566" w:hanging="360"/>
      </w:pPr>
      <w:rPr>
        <w:rFonts w:hint="default"/>
        <w:lang w:val="it-IT" w:eastAsia="en-US" w:bidi="ar-SA"/>
      </w:rPr>
    </w:lvl>
  </w:abstractNum>
  <w:abstractNum w:abstractNumId="16" w15:restartNumberingAfterBreak="0">
    <w:nsid w:val="45701857"/>
    <w:multiLevelType w:val="multilevel"/>
    <w:tmpl w:val="F2D6BC0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92A0D68"/>
    <w:multiLevelType w:val="hybridMultilevel"/>
    <w:tmpl w:val="E44CEC52"/>
    <w:lvl w:ilvl="0" w:tplc="CB645398">
      <w:numFmt w:val="bullet"/>
      <w:lvlText w:val=""/>
      <w:lvlJc w:val="left"/>
      <w:pPr>
        <w:ind w:left="3697" w:hanging="720"/>
      </w:pPr>
      <w:rPr>
        <w:rFonts w:ascii="Symbol" w:eastAsia="Symbol" w:hAnsi="Symbol" w:cs="Symbol" w:hint="default"/>
        <w:b w:val="0"/>
        <w:bCs w:val="0"/>
        <w:i w:val="0"/>
        <w:iCs w:val="0"/>
        <w:spacing w:val="0"/>
        <w:w w:val="99"/>
        <w:sz w:val="20"/>
        <w:szCs w:val="20"/>
        <w:lang w:val="it-IT" w:eastAsia="en-US" w:bidi="ar-SA"/>
      </w:rPr>
    </w:lvl>
    <w:lvl w:ilvl="1" w:tplc="637293F4">
      <w:numFmt w:val="bullet"/>
      <w:lvlText w:val="•"/>
      <w:lvlJc w:val="left"/>
      <w:pPr>
        <w:ind w:left="4336" w:hanging="720"/>
      </w:pPr>
      <w:rPr>
        <w:rFonts w:hint="default"/>
        <w:lang w:val="it-IT" w:eastAsia="en-US" w:bidi="ar-SA"/>
      </w:rPr>
    </w:lvl>
    <w:lvl w:ilvl="2" w:tplc="965A8F7E">
      <w:numFmt w:val="bullet"/>
      <w:lvlText w:val="•"/>
      <w:lvlJc w:val="left"/>
      <w:pPr>
        <w:ind w:left="4972" w:hanging="720"/>
      </w:pPr>
      <w:rPr>
        <w:rFonts w:hint="default"/>
        <w:lang w:val="it-IT" w:eastAsia="en-US" w:bidi="ar-SA"/>
      </w:rPr>
    </w:lvl>
    <w:lvl w:ilvl="3" w:tplc="46BC1B5A">
      <w:numFmt w:val="bullet"/>
      <w:lvlText w:val="•"/>
      <w:lvlJc w:val="left"/>
      <w:pPr>
        <w:ind w:left="5608" w:hanging="720"/>
      </w:pPr>
      <w:rPr>
        <w:rFonts w:hint="default"/>
        <w:lang w:val="it-IT" w:eastAsia="en-US" w:bidi="ar-SA"/>
      </w:rPr>
    </w:lvl>
    <w:lvl w:ilvl="4" w:tplc="A6488EEE">
      <w:numFmt w:val="bullet"/>
      <w:lvlText w:val="•"/>
      <w:lvlJc w:val="left"/>
      <w:pPr>
        <w:ind w:left="6244" w:hanging="720"/>
      </w:pPr>
      <w:rPr>
        <w:rFonts w:hint="default"/>
        <w:lang w:val="it-IT" w:eastAsia="en-US" w:bidi="ar-SA"/>
      </w:rPr>
    </w:lvl>
    <w:lvl w:ilvl="5" w:tplc="A74449A6">
      <w:numFmt w:val="bullet"/>
      <w:lvlText w:val="•"/>
      <w:lvlJc w:val="left"/>
      <w:pPr>
        <w:ind w:left="6881" w:hanging="720"/>
      </w:pPr>
      <w:rPr>
        <w:rFonts w:hint="default"/>
        <w:lang w:val="it-IT" w:eastAsia="en-US" w:bidi="ar-SA"/>
      </w:rPr>
    </w:lvl>
    <w:lvl w:ilvl="6" w:tplc="F1D86E94">
      <w:numFmt w:val="bullet"/>
      <w:lvlText w:val="•"/>
      <w:lvlJc w:val="left"/>
      <w:pPr>
        <w:ind w:left="7517" w:hanging="720"/>
      </w:pPr>
      <w:rPr>
        <w:rFonts w:hint="default"/>
        <w:lang w:val="it-IT" w:eastAsia="en-US" w:bidi="ar-SA"/>
      </w:rPr>
    </w:lvl>
    <w:lvl w:ilvl="7" w:tplc="9A8EE472">
      <w:numFmt w:val="bullet"/>
      <w:lvlText w:val="•"/>
      <w:lvlJc w:val="left"/>
      <w:pPr>
        <w:ind w:left="8153" w:hanging="720"/>
      </w:pPr>
      <w:rPr>
        <w:rFonts w:hint="default"/>
        <w:lang w:val="it-IT" w:eastAsia="en-US" w:bidi="ar-SA"/>
      </w:rPr>
    </w:lvl>
    <w:lvl w:ilvl="8" w:tplc="A56234CA">
      <w:numFmt w:val="bullet"/>
      <w:lvlText w:val="•"/>
      <w:lvlJc w:val="left"/>
      <w:pPr>
        <w:ind w:left="8789" w:hanging="720"/>
      </w:pPr>
      <w:rPr>
        <w:rFonts w:hint="default"/>
        <w:lang w:val="it-IT" w:eastAsia="en-US" w:bidi="ar-SA"/>
      </w:rPr>
    </w:lvl>
  </w:abstractNum>
  <w:abstractNum w:abstractNumId="18" w15:restartNumberingAfterBreak="0">
    <w:nsid w:val="4A5B5618"/>
    <w:multiLevelType w:val="multilevel"/>
    <w:tmpl w:val="D8889CC6"/>
    <w:lvl w:ilvl="0">
      <w:start w:val="1"/>
      <w:numFmt w:val="decimal"/>
      <w:lvlText w:val="%1."/>
      <w:lvlJc w:val="left"/>
      <w:pPr>
        <w:ind w:left="1712" w:hanging="720"/>
      </w:pPr>
      <w:rPr>
        <w:rFonts w:ascii="Calibri" w:eastAsia="Calibri" w:hAnsi="Calibri" w:cs="Calibri" w:hint="default"/>
        <w:b/>
        <w:bCs/>
        <w:i w:val="0"/>
        <w:iCs w:val="0"/>
        <w:spacing w:val="-1"/>
        <w:w w:val="99"/>
        <w:sz w:val="20"/>
        <w:szCs w:val="20"/>
        <w:lang w:val="it-IT" w:eastAsia="en-US" w:bidi="ar-SA"/>
      </w:rPr>
    </w:lvl>
    <w:lvl w:ilvl="1">
      <w:start w:val="1"/>
      <w:numFmt w:val="decimal"/>
      <w:lvlText w:val="%1.%2"/>
      <w:lvlJc w:val="left"/>
      <w:pPr>
        <w:ind w:left="1700" w:hanging="720"/>
      </w:pPr>
      <w:rPr>
        <w:rFonts w:ascii="Calibri" w:eastAsia="Calibri" w:hAnsi="Calibri" w:cs="Calibri" w:hint="default"/>
        <w:b w:val="0"/>
        <w:bCs w:val="0"/>
        <w:i w:val="0"/>
        <w:iCs w:val="0"/>
        <w:spacing w:val="-1"/>
        <w:w w:val="99"/>
        <w:sz w:val="20"/>
        <w:szCs w:val="20"/>
        <w:lang w:val="it-IT" w:eastAsia="en-US" w:bidi="ar-SA"/>
      </w:rPr>
    </w:lvl>
    <w:lvl w:ilvl="2">
      <w:start w:val="1"/>
      <w:numFmt w:val="lowerLetter"/>
      <w:lvlText w:val="%3)"/>
      <w:lvlJc w:val="left"/>
      <w:pPr>
        <w:ind w:left="2125" w:hanging="425"/>
      </w:pPr>
      <w:rPr>
        <w:rFonts w:ascii="Calibri" w:eastAsia="Calibri" w:hAnsi="Calibri" w:cs="Calibri" w:hint="default"/>
        <w:b w:val="0"/>
        <w:bCs w:val="0"/>
        <w:i w:val="0"/>
        <w:iCs w:val="0"/>
        <w:spacing w:val="0"/>
        <w:w w:val="98"/>
        <w:sz w:val="20"/>
        <w:szCs w:val="20"/>
        <w:lang w:val="it-IT" w:eastAsia="en-US" w:bidi="ar-SA"/>
      </w:rPr>
    </w:lvl>
    <w:lvl w:ilvl="3">
      <w:numFmt w:val="bullet"/>
      <w:lvlText w:val="•"/>
      <w:lvlJc w:val="left"/>
      <w:pPr>
        <w:ind w:left="3112" w:hanging="425"/>
      </w:pPr>
      <w:rPr>
        <w:rFonts w:hint="default"/>
        <w:lang w:val="it-IT" w:eastAsia="en-US" w:bidi="ar-SA"/>
      </w:rPr>
    </w:lvl>
    <w:lvl w:ilvl="4">
      <w:numFmt w:val="bullet"/>
      <w:lvlText w:val="•"/>
      <w:lvlJc w:val="left"/>
      <w:pPr>
        <w:ind w:left="4105" w:hanging="425"/>
      </w:pPr>
      <w:rPr>
        <w:rFonts w:hint="default"/>
        <w:lang w:val="it-IT" w:eastAsia="en-US" w:bidi="ar-SA"/>
      </w:rPr>
    </w:lvl>
    <w:lvl w:ilvl="5">
      <w:numFmt w:val="bullet"/>
      <w:lvlText w:val="•"/>
      <w:lvlJc w:val="left"/>
      <w:pPr>
        <w:ind w:left="5098" w:hanging="425"/>
      </w:pPr>
      <w:rPr>
        <w:rFonts w:hint="default"/>
        <w:lang w:val="it-IT" w:eastAsia="en-US" w:bidi="ar-SA"/>
      </w:rPr>
    </w:lvl>
    <w:lvl w:ilvl="6">
      <w:numFmt w:val="bullet"/>
      <w:lvlText w:val="•"/>
      <w:lvlJc w:val="left"/>
      <w:pPr>
        <w:ind w:left="6091" w:hanging="425"/>
      </w:pPr>
      <w:rPr>
        <w:rFonts w:hint="default"/>
        <w:lang w:val="it-IT" w:eastAsia="en-US" w:bidi="ar-SA"/>
      </w:rPr>
    </w:lvl>
    <w:lvl w:ilvl="7">
      <w:numFmt w:val="bullet"/>
      <w:lvlText w:val="•"/>
      <w:lvlJc w:val="left"/>
      <w:pPr>
        <w:ind w:left="7084" w:hanging="425"/>
      </w:pPr>
      <w:rPr>
        <w:rFonts w:hint="default"/>
        <w:lang w:val="it-IT" w:eastAsia="en-US" w:bidi="ar-SA"/>
      </w:rPr>
    </w:lvl>
    <w:lvl w:ilvl="8">
      <w:numFmt w:val="bullet"/>
      <w:lvlText w:val="•"/>
      <w:lvlJc w:val="left"/>
      <w:pPr>
        <w:ind w:left="8076" w:hanging="425"/>
      </w:pPr>
      <w:rPr>
        <w:rFonts w:hint="default"/>
        <w:lang w:val="it-IT" w:eastAsia="en-US" w:bidi="ar-SA"/>
      </w:rPr>
    </w:lvl>
  </w:abstractNum>
  <w:abstractNum w:abstractNumId="19" w15:restartNumberingAfterBreak="0">
    <w:nsid w:val="58B2769A"/>
    <w:multiLevelType w:val="multilevel"/>
    <w:tmpl w:val="42B2F1B0"/>
    <w:lvl w:ilvl="0">
      <w:start w:val="1"/>
      <w:numFmt w:val="decimal"/>
      <w:lvlText w:val="%1."/>
      <w:lvlJc w:val="left"/>
      <w:pPr>
        <w:ind w:left="360" w:hanging="360"/>
      </w:pPr>
      <w:rPr>
        <w:rFonts w:hint="default"/>
        <w:b/>
        <w:bCs/>
        <w:i w:val="0"/>
        <w:iCs w:val="0"/>
        <w:spacing w:val="-1"/>
        <w:w w:val="99"/>
        <w:sz w:val="20"/>
        <w:szCs w:val="20"/>
        <w:lang w:val="it-IT" w:eastAsia="en-US" w:bidi="ar-SA"/>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ascii="Calibri" w:eastAsia="Calibri" w:hAnsi="Calibri" w:cs="Calibri" w:hint="default"/>
        <w:b w:val="0"/>
        <w:bCs w:val="0"/>
        <w:i w:val="0"/>
        <w:iCs w:val="0"/>
        <w:spacing w:val="0"/>
        <w:w w:val="99"/>
        <w:sz w:val="20"/>
        <w:szCs w:val="20"/>
        <w:lang w:val="it-IT" w:eastAsia="en-US" w:bidi="ar-SA"/>
      </w:rPr>
    </w:lvl>
    <w:lvl w:ilvl="3">
      <w:start w:val="1"/>
      <w:numFmt w:val="decimal"/>
      <w:lvlText w:val="%1.%2.%3.%4."/>
      <w:lvlJc w:val="left"/>
      <w:pPr>
        <w:ind w:left="1728" w:hanging="648"/>
      </w:pPr>
      <w:rPr>
        <w:rFonts w:hint="default"/>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20" w15:restartNumberingAfterBreak="0">
    <w:nsid w:val="59933050"/>
    <w:multiLevelType w:val="hybridMultilevel"/>
    <w:tmpl w:val="645EDA56"/>
    <w:lvl w:ilvl="0" w:tplc="08090001">
      <w:start w:val="1"/>
      <w:numFmt w:val="bullet"/>
      <w:lvlText w:val=""/>
      <w:lvlJc w:val="left"/>
      <w:pPr>
        <w:ind w:left="1351" w:hanging="360"/>
      </w:pPr>
      <w:rPr>
        <w:rFonts w:ascii="Symbol" w:hAnsi="Symbol" w:hint="default"/>
      </w:rPr>
    </w:lvl>
    <w:lvl w:ilvl="1" w:tplc="08090003" w:tentative="1">
      <w:start w:val="1"/>
      <w:numFmt w:val="bullet"/>
      <w:lvlText w:val="o"/>
      <w:lvlJc w:val="left"/>
      <w:pPr>
        <w:ind w:left="2071" w:hanging="360"/>
      </w:pPr>
      <w:rPr>
        <w:rFonts w:ascii="Courier New" w:hAnsi="Courier New" w:cs="Courier New" w:hint="default"/>
      </w:rPr>
    </w:lvl>
    <w:lvl w:ilvl="2" w:tplc="08090005" w:tentative="1">
      <w:start w:val="1"/>
      <w:numFmt w:val="bullet"/>
      <w:lvlText w:val=""/>
      <w:lvlJc w:val="left"/>
      <w:pPr>
        <w:ind w:left="2791" w:hanging="360"/>
      </w:pPr>
      <w:rPr>
        <w:rFonts w:ascii="Wingdings" w:hAnsi="Wingdings" w:hint="default"/>
      </w:rPr>
    </w:lvl>
    <w:lvl w:ilvl="3" w:tplc="08090001" w:tentative="1">
      <w:start w:val="1"/>
      <w:numFmt w:val="bullet"/>
      <w:lvlText w:val=""/>
      <w:lvlJc w:val="left"/>
      <w:pPr>
        <w:ind w:left="3511" w:hanging="360"/>
      </w:pPr>
      <w:rPr>
        <w:rFonts w:ascii="Symbol" w:hAnsi="Symbol" w:hint="default"/>
      </w:rPr>
    </w:lvl>
    <w:lvl w:ilvl="4" w:tplc="08090003" w:tentative="1">
      <w:start w:val="1"/>
      <w:numFmt w:val="bullet"/>
      <w:lvlText w:val="o"/>
      <w:lvlJc w:val="left"/>
      <w:pPr>
        <w:ind w:left="4231" w:hanging="360"/>
      </w:pPr>
      <w:rPr>
        <w:rFonts w:ascii="Courier New" w:hAnsi="Courier New" w:cs="Courier New" w:hint="default"/>
      </w:rPr>
    </w:lvl>
    <w:lvl w:ilvl="5" w:tplc="08090005" w:tentative="1">
      <w:start w:val="1"/>
      <w:numFmt w:val="bullet"/>
      <w:lvlText w:val=""/>
      <w:lvlJc w:val="left"/>
      <w:pPr>
        <w:ind w:left="4951" w:hanging="360"/>
      </w:pPr>
      <w:rPr>
        <w:rFonts w:ascii="Wingdings" w:hAnsi="Wingdings" w:hint="default"/>
      </w:rPr>
    </w:lvl>
    <w:lvl w:ilvl="6" w:tplc="08090001" w:tentative="1">
      <w:start w:val="1"/>
      <w:numFmt w:val="bullet"/>
      <w:lvlText w:val=""/>
      <w:lvlJc w:val="left"/>
      <w:pPr>
        <w:ind w:left="5671" w:hanging="360"/>
      </w:pPr>
      <w:rPr>
        <w:rFonts w:ascii="Symbol" w:hAnsi="Symbol" w:hint="default"/>
      </w:rPr>
    </w:lvl>
    <w:lvl w:ilvl="7" w:tplc="08090003" w:tentative="1">
      <w:start w:val="1"/>
      <w:numFmt w:val="bullet"/>
      <w:lvlText w:val="o"/>
      <w:lvlJc w:val="left"/>
      <w:pPr>
        <w:ind w:left="6391" w:hanging="360"/>
      </w:pPr>
      <w:rPr>
        <w:rFonts w:ascii="Courier New" w:hAnsi="Courier New" w:cs="Courier New" w:hint="default"/>
      </w:rPr>
    </w:lvl>
    <w:lvl w:ilvl="8" w:tplc="08090005" w:tentative="1">
      <w:start w:val="1"/>
      <w:numFmt w:val="bullet"/>
      <w:lvlText w:val=""/>
      <w:lvlJc w:val="left"/>
      <w:pPr>
        <w:ind w:left="7111" w:hanging="360"/>
      </w:pPr>
      <w:rPr>
        <w:rFonts w:ascii="Wingdings" w:hAnsi="Wingdings" w:hint="default"/>
      </w:rPr>
    </w:lvl>
  </w:abstractNum>
  <w:abstractNum w:abstractNumId="21" w15:restartNumberingAfterBreak="0">
    <w:nsid w:val="5AEB3BAE"/>
    <w:multiLevelType w:val="hybridMultilevel"/>
    <w:tmpl w:val="75C23130"/>
    <w:lvl w:ilvl="0" w:tplc="7BD4E598">
      <w:start w:val="1"/>
      <w:numFmt w:val="decimal"/>
      <w:lvlText w:val="%1."/>
      <w:lvlJc w:val="left"/>
      <w:pPr>
        <w:ind w:left="720" w:hanging="360"/>
      </w:pPr>
      <w:rPr>
        <w:rFonts w:ascii="Arial" w:eastAsia="Calibri"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DE173D"/>
    <w:multiLevelType w:val="multilevel"/>
    <w:tmpl w:val="15A4859E"/>
    <w:lvl w:ilvl="0">
      <w:start w:val="1"/>
      <w:numFmt w:val="upperLetter"/>
      <w:lvlText w:val="(%1)"/>
      <w:lvlJc w:val="left"/>
      <w:pPr>
        <w:ind w:left="1024" w:hanging="720"/>
      </w:pPr>
      <w:rPr>
        <w:rFonts w:ascii="Trebuchet MS" w:eastAsia="Trebuchet MS" w:hAnsi="Trebuchet MS" w:cs="Trebuchet MS" w:hint="default"/>
        <w:b w:val="0"/>
        <w:bCs w:val="0"/>
        <w:i w:val="0"/>
        <w:iCs w:val="0"/>
        <w:spacing w:val="-2"/>
        <w:w w:val="99"/>
        <w:sz w:val="20"/>
        <w:szCs w:val="20"/>
        <w:lang w:val="it-IT" w:eastAsia="en-US" w:bidi="ar-SA"/>
      </w:rPr>
    </w:lvl>
    <w:lvl w:ilvl="1">
      <w:start w:val="1"/>
      <w:numFmt w:val="decimal"/>
      <w:lvlText w:val="%2."/>
      <w:lvlJc w:val="left"/>
      <w:pPr>
        <w:ind w:left="1022" w:hanging="720"/>
      </w:pPr>
      <w:rPr>
        <w:rFonts w:ascii="Calibri" w:eastAsia="Calibri" w:hAnsi="Calibri" w:cs="Calibri" w:hint="default"/>
        <w:b/>
        <w:bCs/>
        <w:i w:val="0"/>
        <w:iCs w:val="0"/>
        <w:spacing w:val="-1"/>
        <w:w w:val="99"/>
        <w:sz w:val="20"/>
        <w:szCs w:val="20"/>
        <w:lang w:val="it-IT" w:eastAsia="en-US" w:bidi="ar-SA"/>
      </w:rPr>
    </w:lvl>
    <w:lvl w:ilvl="2">
      <w:start w:val="1"/>
      <w:numFmt w:val="decimal"/>
      <w:lvlText w:val="%2.%3"/>
      <w:lvlJc w:val="left"/>
      <w:pPr>
        <w:ind w:left="1020" w:hanging="381"/>
      </w:pPr>
      <w:rPr>
        <w:rFonts w:ascii="Calibri" w:eastAsia="Calibri" w:hAnsi="Calibri" w:cs="Calibri" w:hint="default"/>
        <w:b w:val="0"/>
        <w:bCs w:val="0"/>
        <w:i w:val="0"/>
        <w:iCs w:val="0"/>
        <w:spacing w:val="-1"/>
        <w:w w:val="99"/>
        <w:sz w:val="20"/>
        <w:szCs w:val="20"/>
        <w:lang w:val="it-IT" w:eastAsia="en-US" w:bidi="ar-SA"/>
      </w:rPr>
    </w:lvl>
    <w:lvl w:ilvl="3">
      <w:start w:val="1"/>
      <w:numFmt w:val="lowerLetter"/>
      <w:lvlText w:val="%4)"/>
      <w:lvlJc w:val="left"/>
      <w:pPr>
        <w:ind w:left="1449" w:hanging="425"/>
      </w:pPr>
      <w:rPr>
        <w:rFonts w:ascii="Calibri" w:eastAsia="Calibri" w:hAnsi="Calibri" w:cs="Calibri" w:hint="default"/>
        <w:b w:val="0"/>
        <w:bCs w:val="0"/>
        <w:i w:val="0"/>
        <w:iCs w:val="0"/>
        <w:spacing w:val="0"/>
        <w:w w:val="99"/>
        <w:sz w:val="20"/>
        <w:szCs w:val="20"/>
        <w:lang w:val="it-IT" w:eastAsia="en-US" w:bidi="ar-SA"/>
      </w:rPr>
    </w:lvl>
    <w:lvl w:ilvl="4">
      <w:numFmt w:val="bullet"/>
      <w:lvlText w:val="•"/>
      <w:lvlJc w:val="left"/>
      <w:pPr>
        <w:ind w:left="1744" w:hanging="360"/>
      </w:pPr>
      <w:rPr>
        <w:rFonts w:ascii="Arial" w:eastAsia="Arial" w:hAnsi="Arial" w:cs="Arial" w:hint="default"/>
        <w:b w:val="0"/>
        <w:bCs w:val="0"/>
        <w:i w:val="0"/>
        <w:iCs w:val="0"/>
        <w:spacing w:val="0"/>
        <w:w w:val="99"/>
        <w:sz w:val="20"/>
        <w:szCs w:val="20"/>
        <w:lang w:val="it-IT" w:eastAsia="en-US" w:bidi="ar-SA"/>
      </w:rPr>
    </w:lvl>
    <w:lvl w:ilvl="5">
      <w:numFmt w:val="bullet"/>
      <w:lvlText w:val="•"/>
      <w:lvlJc w:val="left"/>
      <w:pPr>
        <w:ind w:left="1860" w:hanging="360"/>
      </w:pPr>
      <w:rPr>
        <w:rFonts w:hint="default"/>
        <w:lang w:val="it-IT" w:eastAsia="en-US" w:bidi="ar-SA"/>
      </w:rPr>
    </w:lvl>
    <w:lvl w:ilvl="6">
      <w:numFmt w:val="bullet"/>
      <w:lvlText w:val="•"/>
      <w:lvlJc w:val="left"/>
      <w:pPr>
        <w:ind w:left="3196" w:hanging="360"/>
      </w:pPr>
      <w:rPr>
        <w:rFonts w:hint="default"/>
        <w:lang w:val="it-IT" w:eastAsia="en-US" w:bidi="ar-SA"/>
      </w:rPr>
    </w:lvl>
    <w:lvl w:ilvl="7">
      <w:numFmt w:val="bullet"/>
      <w:lvlText w:val="•"/>
      <w:lvlJc w:val="left"/>
      <w:pPr>
        <w:ind w:left="4533" w:hanging="360"/>
      </w:pPr>
      <w:rPr>
        <w:rFonts w:hint="default"/>
        <w:lang w:val="it-IT" w:eastAsia="en-US" w:bidi="ar-SA"/>
      </w:rPr>
    </w:lvl>
    <w:lvl w:ilvl="8">
      <w:numFmt w:val="bullet"/>
      <w:lvlText w:val="•"/>
      <w:lvlJc w:val="left"/>
      <w:pPr>
        <w:ind w:left="5870" w:hanging="360"/>
      </w:pPr>
      <w:rPr>
        <w:rFonts w:hint="default"/>
        <w:lang w:val="it-IT" w:eastAsia="en-US" w:bidi="ar-SA"/>
      </w:rPr>
    </w:lvl>
  </w:abstractNum>
  <w:abstractNum w:abstractNumId="23" w15:restartNumberingAfterBreak="0">
    <w:nsid w:val="5E2D2AF1"/>
    <w:multiLevelType w:val="hybridMultilevel"/>
    <w:tmpl w:val="23060616"/>
    <w:lvl w:ilvl="0" w:tplc="F3C8E46C">
      <w:numFmt w:val="bullet"/>
      <w:lvlText w:val=""/>
      <w:lvlJc w:val="left"/>
      <w:pPr>
        <w:ind w:left="2432" w:hanging="360"/>
      </w:pPr>
      <w:rPr>
        <w:rFonts w:ascii="Symbol" w:eastAsia="Symbol" w:hAnsi="Symbol" w:cs="Symbol" w:hint="default"/>
        <w:b w:val="0"/>
        <w:bCs w:val="0"/>
        <w:i w:val="0"/>
        <w:iCs w:val="0"/>
        <w:spacing w:val="0"/>
        <w:w w:val="99"/>
        <w:sz w:val="20"/>
        <w:szCs w:val="20"/>
        <w:lang w:val="it-IT" w:eastAsia="en-US" w:bidi="ar-SA"/>
      </w:rPr>
    </w:lvl>
    <w:lvl w:ilvl="1" w:tplc="974E16FC">
      <w:numFmt w:val="bullet"/>
      <w:lvlText w:val="•"/>
      <w:lvlJc w:val="left"/>
      <w:pPr>
        <w:ind w:left="3202" w:hanging="360"/>
      </w:pPr>
      <w:rPr>
        <w:rFonts w:hint="default"/>
        <w:lang w:val="it-IT" w:eastAsia="en-US" w:bidi="ar-SA"/>
      </w:rPr>
    </w:lvl>
    <w:lvl w:ilvl="2" w:tplc="3E00D95E">
      <w:numFmt w:val="bullet"/>
      <w:lvlText w:val="•"/>
      <w:lvlJc w:val="left"/>
      <w:pPr>
        <w:ind w:left="3964" w:hanging="360"/>
      </w:pPr>
      <w:rPr>
        <w:rFonts w:hint="default"/>
        <w:lang w:val="it-IT" w:eastAsia="en-US" w:bidi="ar-SA"/>
      </w:rPr>
    </w:lvl>
    <w:lvl w:ilvl="3" w:tplc="6D526B36">
      <w:numFmt w:val="bullet"/>
      <w:lvlText w:val="•"/>
      <w:lvlJc w:val="left"/>
      <w:pPr>
        <w:ind w:left="4726" w:hanging="360"/>
      </w:pPr>
      <w:rPr>
        <w:rFonts w:hint="default"/>
        <w:lang w:val="it-IT" w:eastAsia="en-US" w:bidi="ar-SA"/>
      </w:rPr>
    </w:lvl>
    <w:lvl w:ilvl="4" w:tplc="829AED00">
      <w:numFmt w:val="bullet"/>
      <w:lvlText w:val="•"/>
      <w:lvlJc w:val="left"/>
      <w:pPr>
        <w:ind w:left="5488" w:hanging="360"/>
      </w:pPr>
      <w:rPr>
        <w:rFonts w:hint="default"/>
        <w:lang w:val="it-IT" w:eastAsia="en-US" w:bidi="ar-SA"/>
      </w:rPr>
    </w:lvl>
    <w:lvl w:ilvl="5" w:tplc="C2F6EC3C">
      <w:numFmt w:val="bullet"/>
      <w:lvlText w:val="•"/>
      <w:lvlJc w:val="left"/>
      <w:pPr>
        <w:ind w:left="6251" w:hanging="360"/>
      </w:pPr>
      <w:rPr>
        <w:rFonts w:hint="default"/>
        <w:lang w:val="it-IT" w:eastAsia="en-US" w:bidi="ar-SA"/>
      </w:rPr>
    </w:lvl>
    <w:lvl w:ilvl="6" w:tplc="7D78EF74">
      <w:numFmt w:val="bullet"/>
      <w:lvlText w:val="•"/>
      <w:lvlJc w:val="left"/>
      <w:pPr>
        <w:ind w:left="7013" w:hanging="360"/>
      </w:pPr>
      <w:rPr>
        <w:rFonts w:hint="default"/>
        <w:lang w:val="it-IT" w:eastAsia="en-US" w:bidi="ar-SA"/>
      </w:rPr>
    </w:lvl>
    <w:lvl w:ilvl="7" w:tplc="E3BADF76">
      <w:numFmt w:val="bullet"/>
      <w:lvlText w:val="•"/>
      <w:lvlJc w:val="left"/>
      <w:pPr>
        <w:ind w:left="7775" w:hanging="360"/>
      </w:pPr>
      <w:rPr>
        <w:rFonts w:hint="default"/>
        <w:lang w:val="it-IT" w:eastAsia="en-US" w:bidi="ar-SA"/>
      </w:rPr>
    </w:lvl>
    <w:lvl w:ilvl="8" w:tplc="60E468DC">
      <w:numFmt w:val="bullet"/>
      <w:lvlText w:val="•"/>
      <w:lvlJc w:val="left"/>
      <w:pPr>
        <w:ind w:left="8537" w:hanging="360"/>
      </w:pPr>
      <w:rPr>
        <w:rFonts w:hint="default"/>
        <w:lang w:val="it-IT" w:eastAsia="en-US" w:bidi="ar-SA"/>
      </w:rPr>
    </w:lvl>
  </w:abstractNum>
  <w:abstractNum w:abstractNumId="24" w15:restartNumberingAfterBreak="0">
    <w:nsid w:val="615B3C3C"/>
    <w:multiLevelType w:val="hybridMultilevel"/>
    <w:tmpl w:val="128E4570"/>
    <w:lvl w:ilvl="0" w:tplc="7BD4E598">
      <w:start w:val="1"/>
      <w:numFmt w:val="decimal"/>
      <w:lvlText w:val="%1."/>
      <w:lvlJc w:val="left"/>
      <w:pPr>
        <w:ind w:left="1440" w:hanging="360"/>
      </w:pPr>
      <w:rPr>
        <w:rFonts w:ascii="Arial" w:eastAsia="Calibri" w:hAnsi="Arial"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3131E8A"/>
    <w:multiLevelType w:val="multilevel"/>
    <w:tmpl w:val="BB6A5400"/>
    <w:lvl w:ilvl="0">
      <w:start w:val="1"/>
      <w:numFmt w:val="decimal"/>
      <w:lvlText w:val="%1."/>
      <w:lvlJc w:val="left"/>
      <w:pPr>
        <w:ind w:left="1712" w:hanging="720"/>
      </w:pPr>
      <w:rPr>
        <w:rFonts w:ascii="Calibri" w:eastAsia="Calibri" w:hAnsi="Calibri" w:cs="Calibri" w:hint="default"/>
        <w:b/>
        <w:bCs/>
        <w:i w:val="0"/>
        <w:iCs w:val="0"/>
        <w:spacing w:val="-1"/>
        <w:w w:val="99"/>
        <w:sz w:val="20"/>
        <w:szCs w:val="20"/>
        <w:lang w:val="it-IT" w:eastAsia="en-US" w:bidi="ar-SA"/>
      </w:rPr>
    </w:lvl>
    <w:lvl w:ilvl="1">
      <w:start w:val="1"/>
      <w:numFmt w:val="bullet"/>
      <w:lvlText w:val=""/>
      <w:lvlJc w:val="left"/>
      <w:pPr>
        <w:ind w:left="1340" w:hanging="360"/>
      </w:pPr>
      <w:rPr>
        <w:rFonts w:ascii="Symbol" w:hAnsi="Symbol" w:hint="default"/>
      </w:rPr>
    </w:lvl>
    <w:lvl w:ilvl="2">
      <w:start w:val="1"/>
      <w:numFmt w:val="lowerLetter"/>
      <w:lvlText w:val="%3)"/>
      <w:lvlJc w:val="left"/>
      <w:pPr>
        <w:ind w:left="2125" w:hanging="425"/>
      </w:pPr>
      <w:rPr>
        <w:rFonts w:ascii="Calibri" w:eastAsia="Calibri" w:hAnsi="Calibri" w:cs="Calibri" w:hint="default"/>
        <w:b w:val="0"/>
        <w:bCs w:val="0"/>
        <w:i w:val="0"/>
        <w:iCs w:val="0"/>
        <w:spacing w:val="0"/>
        <w:w w:val="98"/>
        <w:sz w:val="20"/>
        <w:szCs w:val="20"/>
        <w:lang w:val="it-IT" w:eastAsia="en-US" w:bidi="ar-SA"/>
      </w:rPr>
    </w:lvl>
    <w:lvl w:ilvl="3">
      <w:numFmt w:val="bullet"/>
      <w:lvlText w:val="•"/>
      <w:lvlJc w:val="left"/>
      <w:pPr>
        <w:ind w:left="3112" w:hanging="425"/>
      </w:pPr>
      <w:rPr>
        <w:rFonts w:hint="default"/>
        <w:lang w:val="it-IT" w:eastAsia="en-US" w:bidi="ar-SA"/>
      </w:rPr>
    </w:lvl>
    <w:lvl w:ilvl="4">
      <w:numFmt w:val="bullet"/>
      <w:lvlText w:val="•"/>
      <w:lvlJc w:val="left"/>
      <w:pPr>
        <w:ind w:left="4105" w:hanging="425"/>
      </w:pPr>
      <w:rPr>
        <w:rFonts w:hint="default"/>
        <w:lang w:val="it-IT" w:eastAsia="en-US" w:bidi="ar-SA"/>
      </w:rPr>
    </w:lvl>
    <w:lvl w:ilvl="5">
      <w:numFmt w:val="bullet"/>
      <w:lvlText w:val="•"/>
      <w:lvlJc w:val="left"/>
      <w:pPr>
        <w:ind w:left="5098" w:hanging="425"/>
      </w:pPr>
      <w:rPr>
        <w:rFonts w:hint="default"/>
        <w:lang w:val="it-IT" w:eastAsia="en-US" w:bidi="ar-SA"/>
      </w:rPr>
    </w:lvl>
    <w:lvl w:ilvl="6">
      <w:numFmt w:val="bullet"/>
      <w:lvlText w:val="•"/>
      <w:lvlJc w:val="left"/>
      <w:pPr>
        <w:ind w:left="6091" w:hanging="425"/>
      </w:pPr>
      <w:rPr>
        <w:rFonts w:hint="default"/>
        <w:lang w:val="it-IT" w:eastAsia="en-US" w:bidi="ar-SA"/>
      </w:rPr>
    </w:lvl>
    <w:lvl w:ilvl="7">
      <w:numFmt w:val="bullet"/>
      <w:lvlText w:val="•"/>
      <w:lvlJc w:val="left"/>
      <w:pPr>
        <w:ind w:left="7084" w:hanging="425"/>
      </w:pPr>
      <w:rPr>
        <w:rFonts w:hint="default"/>
        <w:lang w:val="it-IT" w:eastAsia="en-US" w:bidi="ar-SA"/>
      </w:rPr>
    </w:lvl>
    <w:lvl w:ilvl="8">
      <w:numFmt w:val="bullet"/>
      <w:lvlText w:val="•"/>
      <w:lvlJc w:val="left"/>
      <w:pPr>
        <w:ind w:left="8076" w:hanging="425"/>
      </w:pPr>
      <w:rPr>
        <w:rFonts w:hint="default"/>
        <w:lang w:val="it-IT" w:eastAsia="en-US" w:bidi="ar-SA"/>
      </w:rPr>
    </w:lvl>
  </w:abstractNum>
  <w:abstractNum w:abstractNumId="26" w15:restartNumberingAfterBreak="0">
    <w:nsid w:val="68111DD8"/>
    <w:multiLevelType w:val="hybridMultilevel"/>
    <w:tmpl w:val="4D02CF80"/>
    <w:lvl w:ilvl="0" w:tplc="08090001">
      <w:start w:val="1"/>
      <w:numFmt w:val="bullet"/>
      <w:lvlText w:val=""/>
      <w:lvlJc w:val="left"/>
      <w:pPr>
        <w:ind w:left="2072" w:hanging="360"/>
      </w:pPr>
      <w:rPr>
        <w:rFonts w:ascii="Symbol" w:hAnsi="Symbol"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7" w15:restartNumberingAfterBreak="0">
    <w:nsid w:val="6B6E35B9"/>
    <w:multiLevelType w:val="hybridMultilevel"/>
    <w:tmpl w:val="BF743F3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7">
      <w:start w:val="1"/>
      <w:numFmt w:val="lowerLetter"/>
      <w:lvlText w:val="%3)"/>
      <w:lvlJc w:val="left"/>
      <w:pPr>
        <w:ind w:left="1440" w:hanging="36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C00005B"/>
    <w:multiLevelType w:val="hybridMultilevel"/>
    <w:tmpl w:val="7E969DC4"/>
    <w:lvl w:ilvl="0" w:tplc="FE941C00">
      <w:start w:val="1"/>
      <w:numFmt w:val="upperLetter"/>
      <w:lvlText w:val="(%1)"/>
      <w:lvlJc w:val="left"/>
      <w:pPr>
        <w:ind w:left="1712" w:hanging="720"/>
      </w:pPr>
      <w:rPr>
        <w:rFonts w:ascii="Calibri" w:eastAsia="Calibri" w:hAnsi="Calibri" w:cs="Calibri" w:hint="default"/>
        <w:b w:val="0"/>
        <w:bCs w:val="0"/>
        <w:i w:val="0"/>
        <w:iCs w:val="0"/>
        <w:spacing w:val="-1"/>
        <w:w w:val="99"/>
        <w:sz w:val="20"/>
        <w:szCs w:val="20"/>
        <w:lang w:val="it-IT" w:eastAsia="en-US" w:bidi="ar-SA"/>
      </w:rPr>
    </w:lvl>
    <w:lvl w:ilvl="1" w:tplc="A3B26264">
      <w:numFmt w:val="bullet"/>
      <w:lvlText w:val=""/>
      <w:lvlJc w:val="left"/>
      <w:pPr>
        <w:ind w:left="2420" w:hanging="720"/>
      </w:pPr>
      <w:rPr>
        <w:rFonts w:ascii="Symbol" w:eastAsia="Symbol" w:hAnsi="Symbol" w:cs="Symbol" w:hint="default"/>
        <w:b w:val="0"/>
        <w:bCs w:val="0"/>
        <w:i w:val="0"/>
        <w:iCs w:val="0"/>
        <w:spacing w:val="0"/>
        <w:w w:val="99"/>
        <w:sz w:val="20"/>
        <w:szCs w:val="20"/>
        <w:lang w:val="it-IT" w:eastAsia="en-US" w:bidi="ar-SA"/>
      </w:rPr>
    </w:lvl>
    <w:lvl w:ilvl="2" w:tplc="F4807A70">
      <w:numFmt w:val="bullet"/>
      <w:lvlText w:val="•"/>
      <w:lvlJc w:val="left"/>
      <w:pPr>
        <w:ind w:left="3269" w:hanging="720"/>
      </w:pPr>
      <w:rPr>
        <w:rFonts w:hint="default"/>
        <w:lang w:val="it-IT" w:eastAsia="en-US" w:bidi="ar-SA"/>
      </w:rPr>
    </w:lvl>
    <w:lvl w:ilvl="3" w:tplc="AAB216E2">
      <w:numFmt w:val="bullet"/>
      <w:lvlText w:val="•"/>
      <w:lvlJc w:val="left"/>
      <w:pPr>
        <w:ind w:left="4118" w:hanging="720"/>
      </w:pPr>
      <w:rPr>
        <w:rFonts w:hint="default"/>
        <w:lang w:val="it-IT" w:eastAsia="en-US" w:bidi="ar-SA"/>
      </w:rPr>
    </w:lvl>
    <w:lvl w:ilvl="4" w:tplc="4EEE70B8">
      <w:numFmt w:val="bullet"/>
      <w:lvlText w:val="•"/>
      <w:lvlJc w:val="left"/>
      <w:pPr>
        <w:ind w:left="4967" w:hanging="720"/>
      </w:pPr>
      <w:rPr>
        <w:rFonts w:hint="default"/>
        <w:lang w:val="it-IT" w:eastAsia="en-US" w:bidi="ar-SA"/>
      </w:rPr>
    </w:lvl>
    <w:lvl w:ilvl="5" w:tplc="E3CCC760">
      <w:numFmt w:val="bullet"/>
      <w:lvlText w:val="•"/>
      <w:lvlJc w:val="left"/>
      <w:pPr>
        <w:ind w:left="5816" w:hanging="720"/>
      </w:pPr>
      <w:rPr>
        <w:rFonts w:hint="default"/>
        <w:lang w:val="it-IT" w:eastAsia="en-US" w:bidi="ar-SA"/>
      </w:rPr>
    </w:lvl>
    <w:lvl w:ilvl="6" w:tplc="3944647C">
      <w:numFmt w:val="bullet"/>
      <w:lvlText w:val="•"/>
      <w:lvlJc w:val="left"/>
      <w:pPr>
        <w:ind w:left="6665" w:hanging="720"/>
      </w:pPr>
      <w:rPr>
        <w:rFonts w:hint="default"/>
        <w:lang w:val="it-IT" w:eastAsia="en-US" w:bidi="ar-SA"/>
      </w:rPr>
    </w:lvl>
    <w:lvl w:ilvl="7" w:tplc="5B867BF0">
      <w:numFmt w:val="bullet"/>
      <w:lvlText w:val="•"/>
      <w:lvlJc w:val="left"/>
      <w:pPr>
        <w:ind w:left="7514" w:hanging="720"/>
      </w:pPr>
      <w:rPr>
        <w:rFonts w:hint="default"/>
        <w:lang w:val="it-IT" w:eastAsia="en-US" w:bidi="ar-SA"/>
      </w:rPr>
    </w:lvl>
    <w:lvl w:ilvl="8" w:tplc="0A860B2E">
      <w:numFmt w:val="bullet"/>
      <w:lvlText w:val="•"/>
      <w:lvlJc w:val="left"/>
      <w:pPr>
        <w:ind w:left="8364" w:hanging="720"/>
      </w:pPr>
      <w:rPr>
        <w:rFonts w:hint="default"/>
        <w:lang w:val="it-IT" w:eastAsia="en-US" w:bidi="ar-SA"/>
      </w:rPr>
    </w:lvl>
  </w:abstractNum>
  <w:abstractNum w:abstractNumId="29" w15:restartNumberingAfterBreak="0">
    <w:nsid w:val="6DE52A2E"/>
    <w:multiLevelType w:val="hybridMultilevel"/>
    <w:tmpl w:val="CBE83D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F486C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1930AF"/>
    <w:multiLevelType w:val="multilevel"/>
    <w:tmpl w:val="D53AB988"/>
    <w:lvl w:ilvl="0">
      <w:start w:val="1"/>
      <w:numFmt w:val="decimal"/>
      <w:lvlText w:val="%1."/>
      <w:lvlJc w:val="left"/>
      <w:pPr>
        <w:ind w:left="360" w:hanging="360"/>
      </w:pPr>
      <w:rPr>
        <w:rFonts w:hint="default"/>
        <w:b/>
        <w:bCs/>
        <w:i w:val="0"/>
        <w:iCs w:val="0"/>
        <w:spacing w:val="-1"/>
        <w:w w:val="99"/>
        <w:sz w:val="20"/>
        <w:szCs w:val="20"/>
        <w:lang w:val="it-IT" w:eastAsia="en-US" w:bidi="ar-SA"/>
      </w:rPr>
    </w:lvl>
    <w:lvl w:ilvl="1">
      <w:start w:val="1"/>
      <w:numFmt w:val="upperLetter"/>
      <w:lvlText w:val="%2)"/>
      <w:lvlJc w:val="left"/>
      <w:pPr>
        <w:ind w:left="720" w:hanging="360"/>
      </w:pPr>
      <w:rPr>
        <w:rFonts w:hint="default"/>
      </w:rPr>
    </w:lvl>
    <w:lvl w:ilvl="2">
      <w:start w:val="1"/>
      <w:numFmt w:val="decimal"/>
      <w:lvlText w:val="%1.%2.%3."/>
      <w:lvlJc w:val="left"/>
      <w:pPr>
        <w:ind w:left="1224" w:hanging="504"/>
      </w:pPr>
      <w:rPr>
        <w:rFonts w:hint="default"/>
        <w:b w:val="0"/>
        <w:bCs w:val="0"/>
        <w:i w:val="0"/>
        <w:iCs w:val="0"/>
        <w:spacing w:val="0"/>
        <w:w w:val="98"/>
        <w:sz w:val="20"/>
        <w:szCs w:val="20"/>
        <w:lang w:val="it-IT" w:eastAsia="en-US" w:bidi="ar-SA"/>
      </w:rPr>
    </w:lvl>
    <w:lvl w:ilvl="3">
      <w:start w:val="1"/>
      <w:numFmt w:val="decimal"/>
      <w:lvlText w:val="%1.%2.%3.%4."/>
      <w:lvlJc w:val="left"/>
      <w:pPr>
        <w:ind w:left="1728" w:hanging="648"/>
      </w:pPr>
      <w:rPr>
        <w:rFonts w:hint="default"/>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32" w15:restartNumberingAfterBreak="0">
    <w:nsid w:val="797714DD"/>
    <w:multiLevelType w:val="hybridMultilevel"/>
    <w:tmpl w:val="3250847A"/>
    <w:lvl w:ilvl="0" w:tplc="CDB2A6A6">
      <w:start w:val="1"/>
      <w:numFmt w:val="lowerLetter"/>
      <w:lvlText w:val="%1)"/>
      <w:lvlJc w:val="left"/>
      <w:pPr>
        <w:ind w:left="1194" w:hanging="202"/>
      </w:pPr>
      <w:rPr>
        <w:rFonts w:ascii="Calibri" w:eastAsia="Calibri" w:hAnsi="Calibri" w:cs="Calibri" w:hint="default"/>
        <w:b w:val="0"/>
        <w:bCs w:val="0"/>
        <w:i w:val="0"/>
        <w:iCs w:val="0"/>
        <w:spacing w:val="0"/>
        <w:w w:val="99"/>
        <w:sz w:val="20"/>
        <w:szCs w:val="20"/>
        <w:lang w:val="it-IT" w:eastAsia="en-US" w:bidi="ar-SA"/>
      </w:rPr>
    </w:lvl>
    <w:lvl w:ilvl="1" w:tplc="A78880DA">
      <w:numFmt w:val="bullet"/>
      <w:lvlText w:val="•"/>
      <w:lvlJc w:val="left"/>
      <w:pPr>
        <w:ind w:left="2086" w:hanging="202"/>
      </w:pPr>
      <w:rPr>
        <w:rFonts w:hint="default"/>
        <w:lang w:val="it-IT" w:eastAsia="en-US" w:bidi="ar-SA"/>
      </w:rPr>
    </w:lvl>
    <w:lvl w:ilvl="2" w:tplc="AAD43B02">
      <w:numFmt w:val="bullet"/>
      <w:lvlText w:val="•"/>
      <w:lvlJc w:val="left"/>
      <w:pPr>
        <w:ind w:left="2972" w:hanging="202"/>
      </w:pPr>
      <w:rPr>
        <w:rFonts w:hint="default"/>
        <w:lang w:val="it-IT" w:eastAsia="en-US" w:bidi="ar-SA"/>
      </w:rPr>
    </w:lvl>
    <w:lvl w:ilvl="3" w:tplc="3BB2A908">
      <w:numFmt w:val="bullet"/>
      <w:lvlText w:val="•"/>
      <w:lvlJc w:val="left"/>
      <w:pPr>
        <w:ind w:left="3858" w:hanging="202"/>
      </w:pPr>
      <w:rPr>
        <w:rFonts w:hint="default"/>
        <w:lang w:val="it-IT" w:eastAsia="en-US" w:bidi="ar-SA"/>
      </w:rPr>
    </w:lvl>
    <w:lvl w:ilvl="4" w:tplc="36A6DC00">
      <w:numFmt w:val="bullet"/>
      <w:lvlText w:val="•"/>
      <w:lvlJc w:val="left"/>
      <w:pPr>
        <w:ind w:left="4744" w:hanging="202"/>
      </w:pPr>
      <w:rPr>
        <w:rFonts w:hint="default"/>
        <w:lang w:val="it-IT" w:eastAsia="en-US" w:bidi="ar-SA"/>
      </w:rPr>
    </w:lvl>
    <w:lvl w:ilvl="5" w:tplc="947847D8">
      <w:numFmt w:val="bullet"/>
      <w:lvlText w:val="•"/>
      <w:lvlJc w:val="left"/>
      <w:pPr>
        <w:ind w:left="5631" w:hanging="202"/>
      </w:pPr>
      <w:rPr>
        <w:rFonts w:hint="default"/>
        <w:lang w:val="it-IT" w:eastAsia="en-US" w:bidi="ar-SA"/>
      </w:rPr>
    </w:lvl>
    <w:lvl w:ilvl="6" w:tplc="7FC408B0">
      <w:numFmt w:val="bullet"/>
      <w:lvlText w:val="•"/>
      <w:lvlJc w:val="left"/>
      <w:pPr>
        <w:ind w:left="6517" w:hanging="202"/>
      </w:pPr>
      <w:rPr>
        <w:rFonts w:hint="default"/>
        <w:lang w:val="it-IT" w:eastAsia="en-US" w:bidi="ar-SA"/>
      </w:rPr>
    </w:lvl>
    <w:lvl w:ilvl="7" w:tplc="AC48F3AE">
      <w:numFmt w:val="bullet"/>
      <w:lvlText w:val="•"/>
      <w:lvlJc w:val="left"/>
      <w:pPr>
        <w:ind w:left="7403" w:hanging="202"/>
      </w:pPr>
      <w:rPr>
        <w:rFonts w:hint="default"/>
        <w:lang w:val="it-IT" w:eastAsia="en-US" w:bidi="ar-SA"/>
      </w:rPr>
    </w:lvl>
    <w:lvl w:ilvl="8" w:tplc="E7624AA8">
      <w:numFmt w:val="bullet"/>
      <w:lvlText w:val="•"/>
      <w:lvlJc w:val="left"/>
      <w:pPr>
        <w:ind w:left="8289" w:hanging="202"/>
      </w:pPr>
      <w:rPr>
        <w:rFonts w:hint="default"/>
        <w:lang w:val="it-IT" w:eastAsia="en-US" w:bidi="ar-SA"/>
      </w:rPr>
    </w:lvl>
  </w:abstractNum>
  <w:abstractNum w:abstractNumId="33" w15:restartNumberingAfterBreak="0">
    <w:nsid w:val="7E194E8D"/>
    <w:multiLevelType w:val="hybridMultilevel"/>
    <w:tmpl w:val="5C84D1BE"/>
    <w:lvl w:ilvl="0" w:tplc="225EBDE2">
      <w:start w:val="1"/>
      <w:numFmt w:val="decimal"/>
      <w:lvlText w:val="%1."/>
      <w:lvlJc w:val="left"/>
      <w:pPr>
        <w:ind w:left="1712" w:hanging="720"/>
      </w:pPr>
      <w:rPr>
        <w:rFonts w:ascii="Calibri" w:eastAsia="Calibri" w:hAnsi="Calibri" w:cs="Calibri" w:hint="default"/>
        <w:b/>
        <w:bCs/>
        <w:i w:val="0"/>
        <w:iCs w:val="0"/>
        <w:spacing w:val="-1"/>
        <w:w w:val="99"/>
        <w:sz w:val="20"/>
        <w:szCs w:val="20"/>
        <w:lang w:val="it-IT" w:eastAsia="en-US" w:bidi="ar-SA"/>
      </w:rPr>
    </w:lvl>
    <w:lvl w:ilvl="1" w:tplc="346449E4">
      <w:numFmt w:val="bullet"/>
      <w:lvlText w:val="•"/>
      <w:lvlJc w:val="left"/>
      <w:pPr>
        <w:ind w:left="2554" w:hanging="720"/>
      </w:pPr>
      <w:rPr>
        <w:rFonts w:hint="default"/>
        <w:lang w:val="it-IT" w:eastAsia="en-US" w:bidi="ar-SA"/>
      </w:rPr>
    </w:lvl>
    <w:lvl w:ilvl="2" w:tplc="1960F6CE">
      <w:numFmt w:val="bullet"/>
      <w:lvlText w:val="•"/>
      <w:lvlJc w:val="left"/>
      <w:pPr>
        <w:ind w:left="3388" w:hanging="720"/>
      </w:pPr>
      <w:rPr>
        <w:rFonts w:hint="default"/>
        <w:lang w:val="it-IT" w:eastAsia="en-US" w:bidi="ar-SA"/>
      </w:rPr>
    </w:lvl>
    <w:lvl w:ilvl="3" w:tplc="C3204864">
      <w:numFmt w:val="bullet"/>
      <w:lvlText w:val="•"/>
      <w:lvlJc w:val="left"/>
      <w:pPr>
        <w:ind w:left="4222" w:hanging="720"/>
      </w:pPr>
      <w:rPr>
        <w:rFonts w:hint="default"/>
        <w:lang w:val="it-IT" w:eastAsia="en-US" w:bidi="ar-SA"/>
      </w:rPr>
    </w:lvl>
    <w:lvl w:ilvl="4" w:tplc="A602319C">
      <w:numFmt w:val="bullet"/>
      <w:lvlText w:val="•"/>
      <w:lvlJc w:val="left"/>
      <w:pPr>
        <w:ind w:left="5056" w:hanging="720"/>
      </w:pPr>
      <w:rPr>
        <w:rFonts w:hint="default"/>
        <w:lang w:val="it-IT" w:eastAsia="en-US" w:bidi="ar-SA"/>
      </w:rPr>
    </w:lvl>
    <w:lvl w:ilvl="5" w:tplc="9FC275B4">
      <w:numFmt w:val="bullet"/>
      <w:lvlText w:val="•"/>
      <w:lvlJc w:val="left"/>
      <w:pPr>
        <w:ind w:left="5891" w:hanging="720"/>
      </w:pPr>
      <w:rPr>
        <w:rFonts w:hint="default"/>
        <w:lang w:val="it-IT" w:eastAsia="en-US" w:bidi="ar-SA"/>
      </w:rPr>
    </w:lvl>
    <w:lvl w:ilvl="6" w:tplc="1C8A4AAE">
      <w:numFmt w:val="bullet"/>
      <w:lvlText w:val="•"/>
      <w:lvlJc w:val="left"/>
      <w:pPr>
        <w:ind w:left="6725" w:hanging="720"/>
      </w:pPr>
      <w:rPr>
        <w:rFonts w:hint="default"/>
        <w:lang w:val="it-IT" w:eastAsia="en-US" w:bidi="ar-SA"/>
      </w:rPr>
    </w:lvl>
    <w:lvl w:ilvl="7" w:tplc="70F4CD10">
      <w:numFmt w:val="bullet"/>
      <w:lvlText w:val="•"/>
      <w:lvlJc w:val="left"/>
      <w:pPr>
        <w:ind w:left="7559" w:hanging="720"/>
      </w:pPr>
      <w:rPr>
        <w:rFonts w:hint="default"/>
        <w:lang w:val="it-IT" w:eastAsia="en-US" w:bidi="ar-SA"/>
      </w:rPr>
    </w:lvl>
    <w:lvl w:ilvl="8" w:tplc="6372A814">
      <w:numFmt w:val="bullet"/>
      <w:lvlText w:val="•"/>
      <w:lvlJc w:val="left"/>
      <w:pPr>
        <w:ind w:left="8393" w:hanging="720"/>
      </w:pPr>
      <w:rPr>
        <w:rFonts w:hint="default"/>
        <w:lang w:val="it-IT" w:eastAsia="en-US" w:bidi="ar-SA"/>
      </w:rPr>
    </w:lvl>
  </w:abstractNum>
  <w:abstractNum w:abstractNumId="34" w15:restartNumberingAfterBreak="0">
    <w:nsid w:val="7F4548D7"/>
    <w:multiLevelType w:val="hybridMultilevel"/>
    <w:tmpl w:val="59DE1A22"/>
    <w:lvl w:ilvl="0" w:tplc="ED0A1E04">
      <w:numFmt w:val="bullet"/>
      <w:lvlText w:val="-"/>
      <w:lvlJc w:val="left"/>
      <w:pPr>
        <w:ind w:left="2125" w:hanging="425"/>
      </w:pPr>
      <w:rPr>
        <w:rFonts w:ascii="Trebuchet MS" w:eastAsia="Trebuchet MS" w:hAnsi="Trebuchet MS" w:cs="Trebuchet MS" w:hint="default"/>
        <w:b w:val="0"/>
        <w:bCs w:val="0"/>
        <w:i w:val="0"/>
        <w:iCs w:val="0"/>
        <w:spacing w:val="0"/>
        <w:w w:val="99"/>
        <w:sz w:val="20"/>
        <w:szCs w:val="20"/>
        <w:lang w:val="it-IT" w:eastAsia="en-US" w:bidi="ar-SA"/>
      </w:rPr>
    </w:lvl>
    <w:lvl w:ilvl="1" w:tplc="CE6A3D7A">
      <w:numFmt w:val="bullet"/>
      <w:lvlText w:val="•"/>
      <w:lvlJc w:val="left"/>
      <w:pPr>
        <w:ind w:left="2914" w:hanging="425"/>
      </w:pPr>
      <w:rPr>
        <w:rFonts w:hint="default"/>
        <w:lang w:val="it-IT" w:eastAsia="en-US" w:bidi="ar-SA"/>
      </w:rPr>
    </w:lvl>
    <w:lvl w:ilvl="2" w:tplc="052255B0">
      <w:numFmt w:val="bullet"/>
      <w:lvlText w:val="•"/>
      <w:lvlJc w:val="left"/>
      <w:pPr>
        <w:ind w:left="3708" w:hanging="425"/>
      </w:pPr>
      <w:rPr>
        <w:rFonts w:hint="default"/>
        <w:lang w:val="it-IT" w:eastAsia="en-US" w:bidi="ar-SA"/>
      </w:rPr>
    </w:lvl>
    <w:lvl w:ilvl="3" w:tplc="DCFC4C10">
      <w:numFmt w:val="bullet"/>
      <w:lvlText w:val="•"/>
      <w:lvlJc w:val="left"/>
      <w:pPr>
        <w:ind w:left="4502" w:hanging="425"/>
      </w:pPr>
      <w:rPr>
        <w:rFonts w:hint="default"/>
        <w:lang w:val="it-IT" w:eastAsia="en-US" w:bidi="ar-SA"/>
      </w:rPr>
    </w:lvl>
    <w:lvl w:ilvl="4" w:tplc="7BE0D742">
      <w:numFmt w:val="bullet"/>
      <w:lvlText w:val="•"/>
      <w:lvlJc w:val="left"/>
      <w:pPr>
        <w:ind w:left="5296" w:hanging="425"/>
      </w:pPr>
      <w:rPr>
        <w:rFonts w:hint="default"/>
        <w:lang w:val="it-IT" w:eastAsia="en-US" w:bidi="ar-SA"/>
      </w:rPr>
    </w:lvl>
    <w:lvl w:ilvl="5" w:tplc="BB8206A6">
      <w:numFmt w:val="bullet"/>
      <w:lvlText w:val="•"/>
      <w:lvlJc w:val="left"/>
      <w:pPr>
        <w:ind w:left="6091" w:hanging="425"/>
      </w:pPr>
      <w:rPr>
        <w:rFonts w:hint="default"/>
        <w:lang w:val="it-IT" w:eastAsia="en-US" w:bidi="ar-SA"/>
      </w:rPr>
    </w:lvl>
    <w:lvl w:ilvl="6" w:tplc="7332D74A">
      <w:numFmt w:val="bullet"/>
      <w:lvlText w:val="•"/>
      <w:lvlJc w:val="left"/>
      <w:pPr>
        <w:ind w:left="6885" w:hanging="425"/>
      </w:pPr>
      <w:rPr>
        <w:rFonts w:hint="default"/>
        <w:lang w:val="it-IT" w:eastAsia="en-US" w:bidi="ar-SA"/>
      </w:rPr>
    </w:lvl>
    <w:lvl w:ilvl="7" w:tplc="C2A489D6">
      <w:numFmt w:val="bullet"/>
      <w:lvlText w:val="•"/>
      <w:lvlJc w:val="left"/>
      <w:pPr>
        <w:ind w:left="7679" w:hanging="425"/>
      </w:pPr>
      <w:rPr>
        <w:rFonts w:hint="default"/>
        <w:lang w:val="it-IT" w:eastAsia="en-US" w:bidi="ar-SA"/>
      </w:rPr>
    </w:lvl>
    <w:lvl w:ilvl="8" w:tplc="39BE9720">
      <w:numFmt w:val="bullet"/>
      <w:lvlText w:val="•"/>
      <w:lvlJc w:val="left"/>
      <w:pPr>
        <w:ind w:left="8473" w:hanging="425"/>
      </w:pPr>
      <w:rPr>
        <w:rFonts w:hint="default"/>
        <w:lang w:val="it-IT" w:eastAsia="en-US" w:bidi="ar-SA"/>
      </w:rPr>
    </w:lvl>
  </w:abstractNum>
  <w:abstractNum w:abstractNumId="35" w15:restartNumberingAfterBreak="0">
    <w:nsid w:val="7FDD0DEA"/>
    <w:multiLevelType w:val="hybridMultilevel"/>
    <w:tmpl w:val="E9808C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2"/>
  </w:num>
  <w:num w:numId="2">
    <w:abstractNumId w:val="12"/>
  </w:num>
  <w:num w:numId="3">
    <w:abstractNumId w:val="0"/>
  </w:num>
  <w:num w:numId="4">
    <w:abstractNumId w:val="6"/>
  </w:num>
  <w:num w:numId="5">
    <w:abstractNumId w:val="13"/>
  </w:num>
  <w:num w:numId="6">
    <w:abstractNumId w:val="17"/>
  </w:num>
  <w:num w:numId="7">
    <w:abstractNumId w:val="23"/>
  </w:num>
  <w:num w:numId="8">
    <w:abstractNumId w:val="34"/>
  </w:num>
  <w:num w:numId="9">
    <w:abstractNumId w:val="9"/>
  </w:num>
  <w:num w:numId="10">
    <w:abstractNumId w:val="28"/>
  </w:num>
  <w:num w:numId="11">
    <w:abstractNumId w:val="33"/>
  </w:num>
  <w:num w:numId="12">
    <w:abstractNumId w:val="25"/>
  </w:num>
  <w:num w:numId="13">
    <w:abstractNumId w:val="26"/>
  </w:num>
  <w:num w:numId="14">
    <w:abstractNumId w:val="30"/>
  </w:num>
  <w:num w:numId="15">
    <w:abstractNumId w:val="3"/>
  </w:num>
  <w:num w:numId="16">
    <w:abstractNumId w:val="7"/>
  </w:num>
  <w:num w:numId="17">
    <w:abstractNumId w:val="29"/>
  </w:num>
  <w:num w:numId="18">
    <w:abstractNumId w:val="24"/>
  </w:num>
  <w:num w:numId="19">
    <w:abstractNumId w:val="16"/>
  </w:num>
  <w:num w:numId="20">
    <w:abstractNumId w:val="21"/>
  </w:num>
  <w:num w:numId="21">
    <w:abstractNumId w:val="5"/>
  </w:num>
  <w:num w:numId="22">
    <w:abstractNumId w:val="20"/>
  </w:num>
  <w:num w:numId="23">
    <w:abstractNumId w:val="2"/>
  </w:num>
  <w:num w:numId="24">
    <w:abstractNumId w:val="1"/>
  </w:num>
  <w:num w:numId="25">
    <w:abstractNumId w:val="19"/>
  </w:num>
  <w:num w:numId="26">
    <w:abstractNumId w:val="31"/>
  </w:num>
  <w:num w:numId="27">
    <w:abstractNumId w:val="10"/>
  </w:num>
  <w:num w:numId="28">
    <w:abstractNumId w:val="35"/>
  </w:num>
  <w:num w:numId="29">
    <w:abstractNumId w:val="11"/>
  </w:num>
  <w:num w:numId="30">
    <w:abstractNumId w:val="27"/>
  </w:num>
  <w:num w:numId="31">
    <w:abstractNumId w:val="8"/>
  </w:num>
  <w:num w:numId="32">
    <w:abstractNumId w:val="4"/>
  </w:num>
  <w:num w:numId="33">
    <w:abstractNumId w:val="22"/>
  </w:num>
  <w:num w:numId="34">
    <w:abstractNumId w:val="14"/>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480"/>
    <w:rsid w:val="00001391"/>
    <w:rsid w:val="000054E6"/>
    <w:rsid w:val="000151FF"/>
    <w:rsid w:val="00046D9D"/>
    <w:rsid w:val="000535A8"/>
    <w:rsid w:val="00054218"/>
    <w:rsid w:val="00073563"/>
    <w:rsid w:val="000978F0"/>
    <w:rsid w:val="000C686B"/>
    <w:rsid w:val="000F1BFC"/>
    <w:rsid w:val="0010089F"/>
    <w:rsid w:val="001115ED"/>
    <w:rsid w:val="001332A0"/>
    <w:rsid w:val="001349FC"/>
    <w:rsid w:val="00141D6C"/>
    <w:rsid w:val="00196353"/>
    <w:rsid w:val="001B457B"/>
    <w:rsid w:val="001C6F7A"/>
    <w:rsid w:val="001E1980"/>
    <w:rsid w:val="001F3ADD"/>
    <w:rsid w:val="002066F7"/>
    <w:rsid w:val="002068BA"/>
    <w:rsid w:val="0022057B"/>
    <w:rsid w:val="00222F9C"/>
    <w:rsid w:val="00223F13"/>
    <w:rsid w:val="00227249"/>
    <w:rsid w:val="00232E60"/>
    <w:rsid w:val="00240D2C"/>
    <w:rsid w:val="00262D35"/>
    <w:rsid w:val="002A4115"/>
    <w:rsid w:val="002A5006"/>
    <w:rsid w:val="002A7AAD"/>
    <w:rsid w:val="002C3365"/>
    <w:rsid w:val="002C4CA8"/>
    <w:rsid w:val="002C64CD"/>
    <w:rsid w:val="002E06E1"/>
    <w:rsid w:val="002E7844"/>
    <w:rsid w:val="00305DE1"/>
    <w:rsid w:val="00306C0F"/>
    <w:rsid w:val="00355622"/>
    <w:rsid w:val="003639C3"/>
    <w:rsid w:val="00374F18"/>
    <w:rsid w:val="00392B46"/>
    <w:rsid w:val="003A5768"/>
    <w:rsid w:val="003B39B3"/>
    <w:rsid w:val="003B757A"/>
    <w:rsid w:val="003E2086"/>
    <w:rsid w:val="003F0F43"/>
    <w:rsid w:val="0045213C"/>
    <w:rsid w:val="004607B5"/>
    <w:rsid w:val="00475DBA"/>
    <w:rsid w:val="00483AF7"/>
    <w:rsid w:val="004865C4"/>
    <w:rsid w:val="00491150"/>
    <w:rsid w:val="004C7177"/>
    <w:rsid w:val="004F7231"/>
    <w:rsid w:val="00512B53"/>
    <w:rsid w:val="00550124"/>
    <w:rsid w:val="00565541"/>
    <w:rsid w:val="00574B58"/>
    <w:rsid w:val="00592767"/>
    <w:rsid w:val="00592FAB"/>
    <w:rsid w:val="00611DE4"/>
    <w:rsid w:val="0062045D"/>
    <w:rsid w:val="00622A45"/>
    <w:rsid w:val="00640F49"/>
    <w:rsid w:val="00653622"/>
    <w:rsid w:val="00660CFC"/>
    <w:rsid w:val="00674521"/>
    <w:rsid w:val="0068116E"/>
    <w:rsid w:val="00691F71"/>
    <w:rsid w:val="006951C6"/>
    <w:rsid w:val="006C42CD"/>
    <w:rsid w:val="006C51ED"/>
    <w:rsid w:val="0071622C"/>
    <w:rsid w:val="00740318"/>
    <w:rsid w:val="00745A3D"/>
    <w:rsid w:val="007614CB"/>
    <w:rsid w:val="00764791"/>
    <w:rsid w:val="00796F96"/>
    <w:rsid w:val="007B6DC5"/>
    <w:rsid w:val="007D1E4B"/>
    <w:rsid w:val="007E1F2B"/>
    <w:rsid w:val="008037D2"/>
    <w:rsid w:val="0080495E"/>
    <w:rsid w:val="0082194E"/>
    <w:rsid w:val="00822480"/>
    <w:rsid w:val="0082510B"/>
    <w:rsid w:val="00850202"/>
    <w:rsid w:val="008502D6"/>
    <w:rsid w:val="00856BC8"/>
    <w:rsid w:val="00857036"/>
    <w:rsid w:val="00877F71"/>
    <w:rsid w:val="00893845"/>
    <w:rsid w:val="008A1F5F"/>
    <w:rsid w:val="008B128C"/>
    <w:rsid w:val="008B64DE"/>
    <w:rsid w:val="009100F9"/>
    <w:rsid w:val="00912D9F"/>
    <w:rsid w:val="00947A3F"/>
    <w:rsid w:val="00961CB3"/>
    <w:rsid w:val="00975374"/>
    <w:rsid w:val="009803B7"/>
    <w:rsid w:val="00997D1A"/>
    <w:rsid w:val="009A5A8F"/>
    <w:rsid w:val="009B4E9E"/>
    <w:rsid w:val="00A16143"/>
    <w:rsid w:val="00A2582A"/>
    <w:rsid w:val="00A37540"/>
    <w:rsid w:val="00A651AF"/>
    <w:rsid w:val="00A710B4"/>
    <w:rsid w:val="00A75731"/>
    <w:rsid w:val="00A90D03"/>
    <w:rsid w:val="00AA71B7"/>
    <w:rsid w:val="00AB45A3"/>
    <w:rsid w:val="00AC3C10"/>
    <w:rsid w:val="00AC637C"/>
    <w:rsid w:val="00AC7387"/>
    <w:rsid w:val="00AC7C91"/>
    <w:rsid w:val="00AE0FE5"/>
    <w:rsid w:val="00B17189"/>
    <w:rsid w:val="00B23657"/>
    <w:rsid w:val="00B27721"/>
    <w:rsid w:val="00B93C4B"/>
    <w:rsid w:val="00BA4C0F"/>
    <w:rsid w:val="00BB36F0"/>
    <w:rsid w:val="00BB787A"/>
    <w:rsid w:val="00BD59BE"/>
    <w:rsid w:val="00BF4DDF"/>
    <w:rsid w:val="00C56D3D"/>
    <w:rsid w:val="00C622C5"/>
    <w:rsid w:val="00C90E15"/>
    <w:rsid w:val="00CB0EC1"/>
    <w:rsid w:val="00CB5ACC"/>
    <w:rsid w:val="00CB7F72"/>
    <w:rsid w:val="00D04FD9"/>
    <w:rsid w:val="00D10B13"/>
    <w:rsid w:val="00DA4E5D"/>
    <w:rsid w:val="00DD24BE"/>
    <w:rsid w:val="00E2593A"/>
    <w:rsid w:val="00E3713C"/>
    <w:rsid w:val="00E50791"/>
    <w:rsid w:val="00E71642"/>
    <w:rsid w:val="00E722C8"/>
    <w:rsid w:val="00E770A1"/>
    <w:rsid w:val="00E84037"/>
    <w:rsid w:val="00EA6344"/>
    <w:rsid w:val="00EA6ADB"/>
    <w:rsid w:val="00EE232C"/>
    <w:rsid w:val="00EE396D"/>
    <w:rsid w:val="00F07CF1"/>
    <w:rsid w:val="00F153BB"/>
    <w:rsid w:val="00F17BAB"/>
    <w:rsid w:val="00F24D5A"/>
    <w:rsid w:val="00F311F0"/>
    <w:rsid w:val="00F535F7"/>
    <w:rsid w:val="00F86CBE"/>
    <w:rsid w:val="00F91D5B"/>
    <w:rsid w:val="00FB6966"/>
    <w:rsid w:val="00FD181E"/>
    <w:rsid w:val="00FE3A79"/>
    <w:rsid w:val="00FE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C269"/>
  <w15:docId w15:val="{E77390D0-2712-4183-ACA6-0150E9FC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712" w:hanging="720"/>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uiPriority w:val="39"/>
    <w:qFormat/>
    <w:pPr>
      <w:spacing w:before="15"/>
      <w:ind w:left="1712" w:hanging="720"/>
    </w:pPr>
    <w:rPr>
      <w:b/>
      <w:bCs/>
      <w:sz w:val="20"/>
      <w:szCs w:val="20"/>
    </w:rPr>
  </w:style>
  <w:style w:type="paragraph" w:styleId="Corpotesto">
    <w:name w:val="Body Text"/>
    <w:basedOn w:val="Normale"/>
    <w:uiPriority w:val="1"/>
    <w:qFormat/>
    <w:pPr>
      <w:ind w:left="1700"/>
      <w:jc w:val="both"/>
    </w:pPr>
    <w:rPr>
      <w:sz w:val="20"/>
      <w:szCs w:val="20"/>
    </w:rPr>
  </w:style>
  <w:style w:type="paragraph" w:styleId="Paragrafoelenco">
    <w:name w:val="List Paragraph"/>
    <w:basedOn w:val="Normale"/>
    <w:uiPriority w:val="1"/>
    <w:qFormat/>
    <w:pPr>
      <w:ind w:left="1700" w:hanging="709"/>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A1F5F"/>
    <w:pPr>
      <w:tabs>
        <w:tab w:val="center" w:pos="4513"/>
        <w:tab w:val="right" w:pos="9026"/>
      </w:tabs>
    </w:pPr>
  </w:style>
  <w:style w:type="character" w:customStyle="1" w:styleId="IntestazioneCarattere">
    <w:name w:val="Intestazione Carattere"/>
    <w:basedOn w:val="Carpredefinitoparagrafo"/>
    <w:link w:val="Intestazione"/>
    <w:uiPriority w:val="99"/>
    <w:rsid w:val="008A1F5F"/>
    <w:rPr>
      <w:rFonts w:ascii="Calibri" w:eastAsia="Calibri" w:hAnsi="Calibri" w:cs="Calibri"/>
      <w:lang w:val="it-IT"/>
    </w:rPr>
  </w:style>
  <w:style w:type="paragraph" w:styleId="Pidipagina">
    <w:name w:val="footer"/>
    <w:basedOn w:val="Normale"/>
    <w:link w:val="PidipaginaCarattere"/>
    <w:uiPriority w:val="99"/>
    <w:unhideWhenUsed/>
    <w:rsid w:val="008A1F5F"/>
    <w:pPr>
      <w:tabs>
        <w:tab w:val="center" w:pos="4513"/>
        <w:tab w:val="right" w:pos="9026"/>
      </w:tabs>
    </w:pPr>
  </w:style>
  <w:style w:type="character" w:customStyle="1" w:styleId="PidipaginaCarattere">
    <w:name w:val="Piè di pagina Carattere"/>
    <w:basedOn w:val="Carpredefinitoparagrafo"/>
    <w:link w:val="Pidipagina"/>
    <w:uiPriority w:val="99"/>
    <w:rsid w:val="008A1F5F"/>
    <w:rPr>
      <w:rFonts w:ascii="Calibri" w:eastAsia="Calibri" w:hAnsi="Calibri" w:cs="Calibri"/>
      <w:lang w:val="it-IT"/>
    </w:rPr>
  </w:style>
  <w:style w:type="character" w:styleId="Rimandocommento">
    <w:name w:val="annotation reference"/>
    <w:basedOn w:val="Carpredefinitoparagrafo"/>
    <w:uiPriority w:val="99"/>
    <w:semiHidden/>
    <w:unhideWhenUsed/>
    <w:rsid w:val="00A710B4"/>
    <w:rPr>
      <w:sz w:val="16"/>
      <w:szCs w:val="16"/>
    </w:rPr>
  </w:style>
  <w:style w:type="paragraph" w:styleId="Testocommento">
    <w:name w:val="annotation text"/>
    <w:basedOn w:val="Normale"/>
    <w:link w:val="TestocommentoCarattere"/>
    <w:uiPriority w:val="99"/>
    <w:unhideWhenUsed/>
    <w:rsid w:val="00A710B4"/>
    <w:rPr>
      <w:sz w:val="20"/>
      <w:szCs w:val="20"/>
    </w:rPr>
  </w:style>
  <w:style w:type="character" w:customStyle="1" w:styleId="TestocommentoCarattere">
    <w:name w:val="Testo commento Carattere"/>
    <w:basedOn w:val="Carpredefinitoparagrafo"/>
    <w:link w:val="Testocommento"/>
    <w:uiPriority w:val="99"/>
    <w:rsid w:val="00A710B4"/>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A710B4"/>
    <w:rPr>
      <w:b/>
      <w:bCs/>
    </w:rPr>
  </w:style>
  <w:style w:type="character" w:customStyle="1" w:styleId="SoggettocommentoCarattere">
    <w:name w:val="Soggetto commento Carattere"/>
    <w:basedOn w:val="TestocommentoCarattere"/>
    <w:link w:val="Soggettocommento"/>
    <w:uiPriority w:val="99"/>
    <w:semiHidden/>
    <w:rsid w:val="00A710B4"/>
    <w:rPr>
      <w:rFonts w:ascii="Calibri" w:eastAsia="Calibri" w:hAnsi="Calibri" w:cs="Calibri"/>
      <w:b/>
      <w:bCs/>
      <w:sz w:val="20"/>
      <w:szCs w:val="20"/>
      <w:lang w:val="it-IT"/>
    </w:rPr>
  </w:style>
  <w:style w:type="paragraph" w:styleId="Titolosommario">
    <w:name w:val="TOC Heading"/>
    <w:basedOn w:val="Titolo1"/>
    <w:next w:val="Normale"/>
    <w:uiPriority w:val="39"/>
    <w:unhideWhenUsed/>
    <w:qFormat/>
    <w:rsid w:val="00F311F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2">
    <w:name w:val="toc 2"/>
    <w:basedOn w:val="Normale"/>
    <w:next w:val="Normale"/>
    <w:autoRedefine/>
    <w:uiPriority w:val="39"/>
    <w:unhideWhenUsed/>
    <w:rsid w:val="00F311F0"/>
    <w:pPr>
      <w:widowControl/>
      <w:autoSpaceDE/>
      <w:autoSpaceDN/>
      <w:spacing w:after="100" w:line="259" w:lineRule="auto"/>
      <w:ind w:left="220"/>
    </w:pPr>
    <w:rPr>
      <w:rFonts w:asciiTheme="minorHAnsi" w:eastAsiaTheme="minorEastAsia" w:hAnsiTheme="minorHAnsi" w:cs="Times New Roman"/>
      <w:lang w:eastAsia="it-IT"/>
    </w:rPr>
  </w:style>
  <w:style w:type="paragraph" w:styleId="Sommario3">
    <w:name w:val="toc 3"/>
    <w:basedOn w:val="Normale"/>
    <w:next w:val="Normale"/>
    <w:autoRedefine/>
    <w:uiPriority w:val="39"/>
    <w:unhideWhenUsed/>
    <w:rsid w:val="00F311F0"/>
    <w:pPr>
      <w:widowControl/>
      <w:autoSpaceDE/>
      <w:autoSpaceDN/>
      <w:spacing w:after="100" w:line="259" w:lineRule="auto"/>
      <w:ind w:left="440"/>
    </w:pPr>
    <w:rPr>
      <w:rFonts w:asciiTheme="minorHAnsi" w:eastAsiaTheme="minorEastAsia" w:hAnsiTheme="minorHAnsi" w:cs="Times New Roman"/>
      <w:lang w:eastAsia="it-IT"/>
    </w:rPr>
  </w:style>
  <w:style w:type="character" w:styleId="Collegamentoipertestuale">
    <w:name w:val="Hyperlink"/>
    <w:basedOn w:val="Carpredefinitoparagrafo"/>
    <w:uiPriority w:val="99"/>
    <w:unhideWhenUsed/>
    <w:rsid w:val="00F311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n.gov.it/documents/trasparenza/atti-generali/Decreto_2927_20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1748da-431a-4546-a270-b8b7c19555d8" xsi:nil="true"/>
    <lcf76f155ced4ddcb4097134ff3c332f xmlns="672e9d14-51b8-4a5c-b056-2304f7b704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2CD5EC97752B24E89FE68D2F2C1AE81" ma:contentTypeVersion="19" ma:contentTypeDescription="Creare un nuovo documento." ma:contentTypeScope="" ma:versionID="53ea41291bcb7d3985405270149c71d5">
  <xsd:schema xmlns:xsd="http://www.w3.org/2001/XMLSchema" xmlns:xs="http://www.w3.org/2001/XMLSchema" xmlns:p="http://schemas.microsoft.com/office/2006/metadata/properties" xmlns:ns2="8a1748da-431a-4546-a270-b8b7c19555d8" xmlns:ns3="672e9d14-51b8-4a5c-b056-2304f7b704e3" targetNamespace="http://schemas.microsoft.com/office/2006/metadata/properties" ma:root="true" ma:fieldsID="b0967b199bada5967cbe669d57466946" ns2:_="" ns3:_="">
    <xsd:import namespace="8a1748da-431a-4546-a270-b8b7c19555d8"/>
    <xsd:import namespace="672e9d14-51b8-4a5c-b056-2304f7b7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748da-431a-4546-a270-b8b7c19555d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3a7d02fe-15ed-448f-9b38-a8862394ca8e}" ma:internalName="TaxCatchAll" ma:showField="CatchAllData" ma:web="8a1748da-431a-4546-a270-b8b7c19555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e9d14-51b8-4a5c-b056-2304f7b7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71bb2967-c362-44f9-8b79-c0367f232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30FD-8E6A-475D-B709-11C9CC732A2B}">
  <ds:schemaRef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72e9d14-51b8-4a5c-b056-2304f7b704e3"/>
    <ds:schemaRef ds:uri="http://schemas.microsoft.com/office/2006/metadata/properties"/>
    <ds:schemaRef ds:uri="8a1748da-431a-4546-a270-b8b7c19555d8"/>
    <ds:schemaRef ds:uri="http://www.w3.org/XML/1998/namespace"/>
    <ds:schemaRef ds:uri="http://purl.org/dc/dcmitype/"/>
  </ds:schemaRefs>
</ds:datastoreItem>
</file>

<file path=customXml/itemProps2.xml><?xml version="1.0" encoding="utf-8"?>
<ds:datastoreItem xmlns:ds="http://schemas.openxmlformats.org/officeDocument/2006/customXml" ds:itemID="{751225BB-2008-41AA-8B80-8538E8D71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748da-431a-4546-a270-b8b7c19555d8"/>
    <ds:schemaRef ds:uri="672e9d14-51b8-4a5c-b056-2304f7b7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BDBFF-1BFC-4492-B49A-0AB4D770F512}">
  <ds:schemaRefs>
    <ds:schemaRef ds:uri="http://schemas.microsoft.com/sharepoint/v3/contenttype/forms"/>
  </ds:schemaRefs>
</ds:datastoreItem>
</file>

<file path=customXml/itemProps4.xml><?xml version="1.0" encoding="utf-8"?>
<ds:datastoreItem xmlns:ds="http://schemas.openxmlformats.org/officeDocument/2006/customXml" ds:itemID="{5F99EEC1-EF68-43EA-B966-FF0BBA91F554}">
  <ds:schemaRefs>
    <ds:schemaRef ds:uri="http://schemas.openxmlformats.org/officeDocument/2006/bibliography"/>
  </ds:schemaRefs>
</ds:datastoreItem>
</file>

<file path=docMetadata/LabelInfo.xml><?xml version="1.0" encoding="utf-8"?>
<clbl:labelList xmlns:clbl="http://schemas.microsoft.com/office/2020/mipLabelMetadata">
  <clbl:label id="{f2d7d6c5-1bee-41ff-9e79-b372a5cce71d}" enabled="0" method="" siteId="{f2d7d6c5-1bee-41ff-9e79-b372a5cce7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9077</Words>
  <Characters>51742</Characters>
  <Application>Microsoft Office Word</Application>
  <DocSecurity>0</DocSecurity>
  <Lines>431</Lines>
  <Paragraphs>121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ID 2720 All. 4A Schema Contratto Esecutivo Lotti Applicativi</vt:lpstr>
      <vt:lpstr>ID 2720 All. 4A Schema Contratto Esecutivo Lotti Applicativi</vt:lpstr>
    </vt:vector>
  </TitlesOfParts>
  <Company/>
  <LinksUpToDate>false</LinksUpToDate>
  <CharactersWithSpaces>60698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2720 All. 4A Schema Contratto Esecutivo Lotti Applicativi</dc:title>
  <dc:creator>william.frascarelli</dc:creator>
  <cp:lastModifiedBy>855925avagnano</cp:lastModifiedBy>
  <cp:revision>2</cp:revision>
  <dcterms:created xsi:type="dcterms:W3CDTF">2026-05-19T14:56:00Z</dcterms:created>
  <dcterms:modified xsi:type="dcterms:W3CDTF">2026-05-19T14:56:00Z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0x010100C2CD5EC97752B24E89FE68D2F2C1AE81</vt:lpwstr>
  </property>
  <property fmtid="{D5CDD505-2E9C-101B-9397-08002B2CF9AE}" pid="3" name="Created">
    <vt:filetime>2024-06-18T00:00:00Z</vt:filetime>
  </property>
  <property fmtid="{D5CDD505-2E9C-101B-9397-08002B2CF9AE}" pid="4" name="Creator">
    <vt:lpwstr>Power PDF Create</vt:lpwstr>
  </property>
  <property fmtid="{D5CDD505-2E9C-101B-9397-08002B2CF9AE}" pid="5" name="LastSaved">
    <vt:filetime>2026-03-06T00:00:00Z</vt:filetime>
  </property>
  <property fmtid="{D5CDD505-2E9C-101B-9397-08002B2CF9AE}" pid="6" name="Producer">
    <vt:lpwstr>Power PDF Create</vt:lpwstr>
  </property>
  <property fmtid="{D5CDD505-2E9C-101B-9397-08002B2CF9AE}" pid="7" name="MediaServiceImageTags">
    <vt:lpwstr/>
  </property>
</Properties>
</file>